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2529F0" w:rsidRDefault="002529F0" w:rsidP="003B7E6C">
            <w:pPr>
              <w:jc w:val="right"/>
            </w:pPr>
          </w:p>
          <w:p w:rsidR="001B6748" w:rsidRDefault="001B6748" w:rsidP="00733198">
            <w:pPr>
              <w:jc w:val="right"/>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43AC0" w:rsidRPr="00D43AC0" w:rsidRDefault="00341A9D" w:rsidP="009205BB">
      <w:pPr>
        <w:ind w:firstLine="431"/>
        <w:jc w:val="center"/>
        <w:rPr>
          <w:sz w:val="26"/>
          <w:szCs w:val="26"/>
        </w:rPr>
      </w:pPr>
      <w:r w:rsidRPr="00D43AC0">
        <w:rPr>
          <w:sz w:val="26"/>
          <w:szCs w:val="26"/>
        </w:rPr>
        <w:t xml:space="preserve">на </w:t>
      </w:r>
      <w:r w:rsidR="00D43AC0" w:rsidRPr="00D43AC0">
        <w:rPr>
          <w:sz w:val="26"/>
          <w:szCs w:val="26"/>
        </w:rPr>
        <w:t xml:space="preserve">выполнение подрядных работ по строительству </w:t>
      </w:r>
      <w:r w:rsidR="00FE020C">
        <w:rPr>
          <w:sz w:val="26"/>
          <w:szCs w:val="26"/>
        </w:rPr>
        <w:t>сети доступа КТВ в городах РБ</w:t>
      </w:r>
      <w:r w:rsidR="00D43AC0" w:rsidRPr="00D43AC0">
        <w:rPr>
          <w:sz w:val="26"/>
          <w:szCs w:val="26"/>
        </w:rPr>
        <w:t xml:space="preserve"> </w:t>
      </w:r>
    </w:p>
    <w:p w:rsidR="00341A9D" w:rsidRPr="00D43AC0" w:rsidRDefault="00341A9D" w:rsidP="00341A9D">
      <w:pPr>
        <w:jc w:val="center"/>
        <w:rPr>
          <w:sz w:val="26"/>
          <w:szCs w:val="26"/>
        </w:rPr>
      </w:pP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44054">
        <w:rPr>
          <w:iCs/>
        </w:rPr>
        <w:t>27</w:t>
      </w:r>
      <w:r w:rsidRPr="00F84878">
        <w:rPr>
          <w:iCs/>
        </w:rPr>
        <w:t xml:space="preserve">» </w:t>
      </w:r>
      <w:r w:rsidR="00144054">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E36123" w:rsidRDefault="00E36123"/>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D43AC0" w:rsidRPr="00FE020C">
        <w:t xml:space="preserve">выполнение </w:t>
      </w:r>
      <w:r w:rsidR="008962CB" w:rsidRPr="00FE020C">
        <w:t xml:space="preserve">подрядных работ </w:t>
      </w:r>
      <w:r w:rsidR="00FE020C" w:rsidRPr="00FE020C">
        <w:t>по строительству сети доступа КТВ в городах РБ</w:t>
      </w:r>
      <w:r w:rsidR="00212640" w:rsidRPr="00FE020C">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220C55" w:rsidRPr="00220C55">
              <w:rPr>
                <w:rFonts w:eastAsia="Calibri"/>
                <w:iCs/>
                <w:color w:val="000000"/>
              </w:rPr>
              <w:t>Камалдинов Андрей Аминович</w:t>
            </w:r>
          </w:p>
          <w:p w:rsidR="00220C55" w:rsidRPr="007F1D6C" w:rsidRDefault="00741ED9" w:rsidP="00220C55">
            <w:pPr>
              <w:pStyle w:val="Default"/>
              <w:jc w:val="both"/>
            </w:pPr>
            <w:r w:rsidRPr="00E53D46">
              <w:rPr>
                <w:bCs/>
              </w:rPr>
              <w:t>тел</w:t>
            </w:r>
            <w:r w:rsidRPr="007F1D6C">
              <w:rPr>
                <w:bCs/>
              </w:rPr>
              <w:t>. + 7 (347) 221-</w:t>
            </w:r>
            <w:r w:rsidR="00220C55" w:rsidRPr="007F1D6C">
              <w:rPr>
                <w:bCs/>
              </w:rPr>
              <w:t>53-39</w:t>
            </w:r>
            <w:r w:rsidRPr="007F1D6C">
              <w:rPr>
                <w:bCs/>
              </w:rPr>
              <w:t xml:space="preserve">,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5" w:history="1">
              <w:r w:rsidR="00220C55" w:rsidRPr="00220C55">
                <w:rPr>
                  <w:rStyle w:val="a9"/>
                  <w:lang w:val="en-US"/>
                </w:rPr>
                <w:t>a</w:t>
              </w:r>
              <w:r w:rsidR="00220C55" w:rsidRPr="007F1D6C">
                <w:rPr>
                  <w:rStyle w:val="a9"/>
                </w:rPr>
                <w:t>.</w:t>
              </w:r>
              <w:r w:rsidR="00220C55" w:rsidRPr="00220C55">
                <w:rPr>
                  <w:rStyle w:val="a9"/>
                  <w:lang w:val="en-US"/>
                </w:rPr>
                <w:t>kamaldinov</w:t>
              </w:r>
              <w:r w:rsidR="00220C55" w:rsidRPr="007F1D6C">
                <w:rPr>
                  <w:rStyle w:val="a9"/>
                </w:rPr>
                <w:t>@</w:t>
              </w:r>
              <w:r w:rsidR="00220C55" w:rsidRPr="00220C55">
                <w:rPr>
                  <w:rStyle w:val="a9"/>
                  <w:lang w:val="en-US"/>
                </w:rPr>
                <w:t>bashtel</w:t>
              </w:r>
              <w:r w:rsidR="00220C55" w:rsidRPr="007F1D6C">
                <w:rPr>
                  <w:rStyle w:val="a9"/>
                </w:rPr>
                <w:t>.</w:t>
              </w:r>
              <w:r w:rsidR="00220C55" w:rsidRPr="00220C55">
                <w:rPr>
                  <w:rStyle w:val="a9"/>
                  <w:lang w:val="en-US"/>
                </w:rPr>
                <w:t>ru</w:t>
              </w:r>
            </w:hyperlink>
            <w:r w:rsidR="00220C55" w:rsidRPr="007F1D6C">
              <w:t xml:space="preserve"> </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6"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E455A3">
            <w:pPr>
              <w:pStyle w:val="Default"/>
              <w:jc w:val="both"/>
              <w:rPr>
                <w:iCs/>
              </w:rPr>
            </w:pPr>
            <w:r w:rsidRPr="00FE020C">
              <w:rPr>
                <w:iCs/>
              </w:rPr>
              <w:t xml:space="preserve">Право на заключение договора </w:t>
            </w:r>
            <w:r w:rsidR="005739E2" w:rsidRPr="00FE020C">
              <w:t xml:space="preserve">на выполнение подрядных работ </w:t>
            </w:r>
            <w:r w:rsidR="00FE020C" w:rsidRPr="00FE020C">
              <w:t>по строительству сети доступа КТВ в городах РБ</w:t>
            </w:r>
            <w:r w:rsidR="009A2D5A" w:rsidRPr="00FE020C">
              <w:t xml:space="preserve">.  </w:t>
            </w: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остав и объем 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 xml:space="preserve">тся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E020C">
              <w:rPr>
                <w:iCs/>
              </w:rPr>
              <w:t>8 091 260,00</w:t>
            </w:r>
            <w:r w:rsidRPr="0000602B">
              <w:rPr>
                <w:iCs/>
              </w:rPr>
              <w:t xml:space="preserve"> (</w:t>
            </w:r>
            <w:r w:rsidR="00E36123">
              <w:rPr>
                <w:iCs/>
              </w:rPr>
              <w:t>Восемь</w:t>
            </w:r>
            <w:r w:rsidR="00477F3B">
              <w:rPr>
                <w:iCs/>
              </w:rPr>
              <w:t xml:space="preserve"> миллион</w:t>
            </w:r>
            <w:r w:rsidR="00E36123">
              <w:rPr>
                <w:iCs/>
              </w:rPr>
              <w:t>ов</w:t>
            </w:r>
            <w:r w:rsidR="00477F3B">
              <w:rPr>
                <w:iCs/>
              </w:rPr>
              <w:t xml:space="preserve"> </w:t>
            </w:r>
            <w:r w:rsidR="00E36123">
              <w:rPr>
                <w:iCs/>
              </w:rPr>
              <w:t>девяносто одна</w:t>
            </w:r>
            <w:r w:rsidR="00477F3B">
              <w:rPr>
                <w:iCs/>
              </w:rPr>
              <w:t xml:space="preserve"> тысяч</w:t>
            </w:r>
            <w:r w:rsidR="00E36123">
              <w:rPr>
                <w:iCs/>
              </w:rPr>
              <w:t>а двести шестьдесят</w:t>
            </w:r>
            <w:r w:rsidRPr="0000602B">
              <w:rPr>
                <w:iCs/>
              </w:rPr>
              <w:t xml:space="preserve">) рублей 00 коп., в том числе сумма НДС (18%) </w:t>
            </w:r>
            <w:r w:rsidR="00E36123">
              <w:rPr>
                <w:iCs/>
              </w:rPr>
              <w:t>1 234 260,00</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E020C">
              <w:rPr>
                <w:iCs/>
              </w:rPr>
              <w:t>6 857 000,00</w:t>
            </w:r>
            <w:r w:rsidR="001334D2">
              <w:rPr>
                <w:iCs/>
              </w:rPr>
              <w:t xml:space="preserve"> (</w:t>
            </w:r>
            <w:r w:rsidR="00FE020C">
              <w:rPr>
                <w:iCs/>
              </w:rPr>
              <w:t xml:space="preserve">Шесть </w:t>
            </w:r>
            <w:r w:rsidR="001334D2">
              <w:rPr>
                <w:iCs/>
              </w:rPr>
              <w:t>миллион</w:t>
            </w:r>
            <w:r w:rsidR="00E36123">
              <w:rPr>
                <w:iCs/>
              </w:rPr>
              <w:t>ов восемьсот пятьдесят семь тысяч</w:t>
            </w:r>
            <w:r w:rsidR="001334D2">
              <w:rPr>
                <w:iCs/>
              </w:rPr>
              <w:t xml:space="preserve">) </w:t>
            </w:r>
            <w:r w:rsidRPr="0000602B">
              <w:rPr>
                <w:iCs/>
              </w:rPr>
              <w:t>рублей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44054">
              <w:rPr>
                <w:iCs/>
              </w:rPr>
              <w:t>27</w:t>
            </w:r>
            <w:r w:rsidRPr="00922226">
              <w:rPr>
                <w:iCs/>
              </w:rPr>
              <w:t xml:space="preserve">» </w:t>
            </w:r>
            <w:r w:rsidR="00144054">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144054">
            <w:pPr>
              <w:pStyle w:val="Default"/>
              <w:jc w:val="both"/>
              <w:rPr>
                <w:iCs/>
              </w:rPr>
            </w:pPr>
            <w:r w:rsidRPr="00D52224">
              <w:rPr>
                <w:rFonts w:eastAsia="Times New Roman"/>
              </w:rPr>
              <w:t>«</w:t>
            </w:r>
            <w:r w:rsidR="00144054">
              <w:rPr>
                <w:rFonts w:eastAsia="Times New Roman"/>
              </w:rPr>
              <w:t>10</w:t>
            </w:r>
            <w:r w:rsidRPr="00D52224">
              <w:rPr>
                <w:rFonts w:eastAsia="Times New Roman"/>
              </w:rPr>
              <w:t xml:space="preserve">» </w:t>
            </w:r>
            <w:r w:rsidR="00144054">
              <w:rPr>
                <w:rFonts w:eastAsia="Times New Roman"/>
              </w:rPr>
              <w:t>апреля</w:t>
            </w:r>
            <w:r w:rsidRPr="00D52224">
              <w:rPr>
                <w:rFonts w:eastAsia="Times New Roman"/>
              </w:rPr>
              <w:t xml:space="preserve"> 20</w:t>
            </w:r>
            <w:r>
              <w:rPr>
                <w:rFonts w:eastAsia="Times New Roman"/>
              </w:rPr>
              <w:t xml:space="preserve">17 года </w:t>
            </w:r>
            <w:r w:rsidR="00144054">
              <w:rPr>
                <w:rFonts w:eastAsia="Times New Roman"/>
              </w:rPr>
              <w:t>10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144054">
            <w:pPr>
              <w:pStyle w:val="Default"/>
              <w:rPr>
                <w:iCs/>
              </w:rPr>
            </w:pPr>
            <w:r w:rsidRPr="00D52224">
              <w:rPr>
                <w:rFonts w:eastAsia="Times New Roman"/>
              </w:rPr>
              <w:t>«</w:t>
            </w:r>
            <w:r w:rsidR="00144054">
              <w:rPr>
                <w:rFonts w:eastAsia="Times New Roman"/>
              </w:rPr>
              <w:t>10</w:t>
            </w:r>
            <w:r w:rsidRPr="00D52224">
              <w:rPr>
                <w:rFonts w:eastAsia="Times New Roman"/>
              </w:rPr>
              <w:t xml:space="preserve">» </w:t>
            </w:r>
            <w:r w:rsidR="00144054">
              <w:rPr>
                <w:rFonts w:eastAsia="Times New Roman"/>
              </w:rPr>
              <w:t>апреля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44054">
              <w:t>13</w:t>
            </w:r>
            <w:r w:rsidRPr="00922226">
              <w:t xml:space="preserve">» </w:t>
            </w:r>
            <w:r w:rsidR="00144054">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13</w:t>
            </w:r>
            <w:r w:rsidRPr="00922226">
              <w:t xml:space="preserve">» </w:t>
            </w:r>
            <w:r w:rsidR="00144054">
              <w:t>апреля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144054">
              <w:t>2</w:t>
            </w:r>
            <w:r w:rsidR="00E36123">
              <w:t>0</w:t>
            </w:r>
            <w:r w:rsidRPr="00922226">
              <w:t xml:space="preserve">» </w:t>
            </w:r>
            <w:r w:rsidR="00144054">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D556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D556C">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D556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BD556C"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0778D">
            <w:r w:rsidRPr="005C24A0">
              <w:t>«</w:t>
            </w:r>
            <w:r w:rsidR="0020778D">
              <w:t>27</w:t>
            </w:r>
            <w:r w:rsidRPr="005C24A0">
              <w:t>»</w:t>
            </w:r>
            <w:r w:rsidR="004E1E0B">
              <w:t xml:space="preserve"> </w:t>
            </w:r>
            <w:r w:rsidR="0020778D">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20778D">
              <w:rPr>
                <w:iCs/>
              </w:rPr>
              <w:t>27</w:t>
            </w:r>
            <w:r w:rsidRPr="00922226">
              <w:rPr>
                <w:iCs/>
              </w:rPr>
              <w:t xml:space="preserve">» </w:t>
            </w:r>
            <w:r w:rsidR="0020778D">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20778D">
            <w:r w:rsidRPr="005C24A0">
              <w:t>«</w:t>
            </w:r>
            <w:r w:rsidR="0020778D">
              <w:t>10</w:t>
            </w:r>
            <w:r w:rsidRPr="005C24A0">
              <w:t xml:space="preserve">» </w:t>
            </w:r>
            <w:r>
              <w:t xml:space="preserve"> </w:t>
            </w:r>
            <w:r w:rsidR="0020778D">
              <w:t>апреля</w:t>
            </w:r>
            <w:r w:rsidRPr="005C24A0">
              <w:t xml:space="preserve"> 20</w:t>
            </w:r>
            <w:r>
              <w:t>1</w:t>
            </w:r>
            <w:r w:rsidR="00441B51">
              <w:t>7</w:t>
            </w:r>
            <w:r w:rsidRPr="005C24A0">
              <w:t xml:space="preserve"> года </w:t>
            </w:r>
            <w:r w:rsidR="0020778D">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20778D">
              <w:t>10</w:t>
            </w:r>
            <w:r w:rsidRPr="005C24A0">
              <w:t xml:space="preserve">» </w:t>
            </w:r>
            <w:r w:rsidR="0020778D">
              <w:t>апреля</w:t>
            </w:r>
            <w:r w:rsidR="00441B51" w:rsidRPr="005C24A0">
              <w:t xml:space="preserve"> 20</w:t>
            </w:r>
            <w:r w:rsidR="00441B51">
              <w:t>17</w:t>
            </w:r>
            <w:r w:rsidR="00441B51" w:rsidRPr="005C24A0">
              <w:t xml:space="preserve"> года</w:t>
            </w:r>
            <w:r w:rsidRPr="005C24A0">
              <w:t xml:space="preserve"> </w:t>
            </w:r>
            <w:r w:rsidR="0020778D">
              <w:t>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20778D">
              <w:t>13</w:t>
            </w:r>
            <w:r w:rsidRPr="006F5D2B">
              <w:t xml:space="preserve">» </w:t>
            </w:r>
            <w:r w:rsidR="0020778D">
              <w:t>апреля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20778D">
              <w:t>13</w:t>
            </w:r>
            <w:r w:rsidRPr="006F5D2B">
              <w:t xml:space="preserve">» </w:t>
            </w:r>
            <w:r w:rsidR="0020778D">
              <w:t>апреля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20778D">
              <w:t>2</w:t>
            </w:r>
            <w:r w:rsidR="00E36123">
              <w:t>0</w:t>
            </w:r>
            <w:r w:rsidRPr="006F5D2B">
              <w:t xml:space="preserve">» </w:t>
            </w:r>
            <w:r w:rsidR="0020778D">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0778D">
              <w:rPr>
                <w:b/>
              </w:rPr>
              <w:t>2</w:t>
            </w:r>
            <w:r w:rsidR="006B63C5">
              <w:rPr>
                <w:b/>
              </w:rPr>
              <w:t>8</w:t>
            </w:r>
            <w:bookmarkStart w:id="17" w:name="_GoBack"/>
            <w:bookmarkEnd w:id="17"/>
            <w:r w:rsidRPr="004F164E">
              <w:rPr>
                <w:b/>
              </w:rPr>
              <w:t xml:space="preserve">» </w:t>
            </w:r>
            <w:r w:rsidR="0020778D">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20778D">
              <w:rPr>
                <w:b/>
              </w:rPr>
              <w:t>05</w:t>
            </w:r>
            <w:r w:rsidRPr="004F164E">
              <w:rPr>
                <w:b/>
              </w:rPr>
              <w:t xml:space="preserve">» </w:t>
            </w:r>
            <w:r w:rsidR="0020778D">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Default="007771F7" w:rsidP="007771F7">
            <w:r>
              <w:t>Минимальное количество победителей – 1 (один)</w:t>
            </w:r>
          </w:p>
          <w:p w:rsidR="007771F7" w:rsidRDefault="007771F7" w:rsidP="007771F7">
            <w:pPr>
              <w:jc w:val="both"/>
            </w:pPr>
            <w:r>
              <w:t>Максимальное количество победителей – 2 (два)</w:t>
            </w:r>
          </w:p>
          <w:p w:rsidR="007771F7" w:rsidRDefault="007771F7" w:rsidP="007771F7">
            <w:pPr>
              <w:jc w:val="both"/>
              <w:rPr>
                <w:sz w:val="10"/>
                <w:szCs w:val="10"/>
              </w:rPr>
            </w:pPr>
          </w:p>
          <w:p w:rsidR="007771F7" w:rsidRDefault="007771F7" w:rsidP="007771F7">
            <w:pPr>
              <w:spacing w:before="120" w:after="120"/>
              <w:jc w:val="both"/>
            </w:pPr>
            <w:r>
              <w:t xml:space="preserve">В случае участия в Открытом запросе котировок </w:t>
            </w:r>
            <w:r w:rsidRPr="000F290C">
              <w:rPr>
                <w:b/>
              </w:rPr>
              <w:t>3 (трех) - 4 (четырех)</w:t>
            </w:r>
            <w:r>
              <w:t xml:space="preserve"> </w:t>
            </w:r>
            <w:r w:rsidRPr="000F290C">
              <w:rPr>
                <w:b/>
              </w:rPr>
              <w:t>Участников</w:t>
            </w:r>
            <w:r>
              <w:t xml:space="preserve"> Победителями Открытого запроса котировок могут быть признаны </w:t>
            </w:r>
            <w:r w:rsidRPr="002D3726">
              <w:t>первые</w:t>
            </w:r>
            <w:r w:rsidRPr="002D3726">
              <w:rPr>
                <w:b/>
              </w:rPr>
              <w:t xml:space="preserve"> 2 (два)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7771F7" w:rsidRDefault="007771F7" w:rsidP="007771F7">
            <w:pPr>
              <w:jc w:val="both"/>
            </w:pPr>
            <w:r>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 под номером 2 (два) обязан сообщить Заказчику до даты подведения итогов Закупки, указанной в п. 8 Раздела II Информационная карта. </w:t>
            </w:r>
          </w:p>
          <w:p w:rsidR="007771F7" w:rsidRDefault="007771F7" w:rsidP="007771F7">
            <w:pPr>
              <w:spacing w:before="120" w:after="120"/>
              <w:jc w:val="both"/>
            </w:pPr>
            <w:r>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7771F7" w:rsidRDefault="007771F7" w:rsidP="007771F7">
            <w:pPr>
              <w:pStyle w:val="Default"/>
              <w:jc w:val="both"/>
              <w:rPr>
                <w:color w:val="auto"/>
              </w:rPr>
            </w:pPr>
            <w:r>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7771F7" w:rsidRDefault="007771F7" w:rsidP="007771F7">
            <w:pPr>
              <w:spacing w:before="120" w:after="120"/>
              <w:jc w:val="both"/>
              <w:rPr>
                <w:bCs/>
                <w:iCs/>
              </w:rPr>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7771F7" w:rsidRPr="000F290C" w:rsidRDefault="007771F7" w:rsidP="007771F7">
            <w:pPr>
              <w:spacing w:before="120" w:after="120"/>
              <w:jc w:val="both"/>
              <w:rPr>
                <w:sz w:val="16"/>
                <w:szCs w:val="16"/>
              </w:rPr>
            </w:pPr>
          </w:p>
          <w:p w:rsidR="007771F7" w:rsidRPr="000F290C" w:rsidRDefault="007771F7" w:rsidP="007771F7">
            <w:pPr>
              <w:jc w:val="both"/>
              <w:rPr>
                <w:iCs/>
              </w:rPr>
            </w:pPr>
            <w:r w:rsidRPr="000F290C">
              <w:rPr>
                <w:iCs/>
              </w:rPr>
              <w:t xml:space="preserve">В случае признания двух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Pr="000F290C">
              <w:rPr>
                <w:rFonts w:eastAsia="Calibri"/>
              </w:rPr>
              <w:t>соотношении</w:t>
            </w:r>
            <w:r w:rsidRPr="000F290C">
              <w:rPr>
                <w:iCs/>
              </w:rPr>
              <w:t>:</w:t>
            </w:r>
          </w:p>
          <w:p w:rsidR="007771F7" w:rsidRPr="000F290C" w:rsidRDefault="007771F7" w:rsidP="007771F7">
            <w:pPr>
              <w:jc w:val="both"/>
              <w:rPr>
                <w:iCs/>
              </w:rPr>
            </w:pPr>
            <w:r w:rsidRPr="000F290C">
              <w:rPr>
                <w:iCs/>
              </w:rPr>
              <w:t>Участнику, заявке которого присвоен №1 – 60% от общего объёма Работ по Лоту;</w:t>
            </w:r>
          </w:p>
          <w:p w:rsidR="007771F7" w:rsidRPr="000F290C" w:rsidRDefault="007771F7" w:rsidP="007771F7">
            <w:pPr>
              <w:spacing w:before="120" w:after="120"/>
              <w:jc w:val="both"/>
            </w:pPr>
            <w:r w:rsidRPr="000F290C">
              <w:rPr>
                <w:iCs/>
              </w:rPr>
              <w:t>Участнику, заявке которого присвоен №2 – 40% от общего объёма Работ по Лоту;</w:t>
            </w:r>
          </w:p>
          <w:p w:rsidR="006F5E56" w:rsidRPr="00AA79FE" w:rsidRDefault="007771F7" w:rsidP="007771F7">
            <w:pPr>
              <w:jc w:val="both"/>
              <w:rPr>
                <w:highlight w:val="yellow"/>
              </w:rPr>
            </w:pPr>
            <w:r>
              <w:t>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 В случае признания одного Участника Победителем Открытого запроса котировок общий планируемый объём Работ по Лоту составит – 100%.</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672AB8" w:rsidRPr="00FE020C">
              <w:t>на выполнение подрядных работ по строительству сети доступа КТВ в городах РБ</w:t>
            </w:r>
            <w:r w:rsidRPr="00212640">
              <w:rPr>
                <w:b/>
              </w:rPr>
              <w:t>.</w:t>
            </w:r>
            <w:r w:rsidRPr="00212640">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36123" w:rsidRPr="0000602B" w:rsidRDefault="00E36123" w:rsidP="00E3612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8 091 260,00</w:t>
            </w:r>
            <w:r w:rsidRPr="0000602B">
              <w:rPr>
                <w:iCs/>
              </w:rPr>
              <w:t xml:space="preserve"> (</w:t>
            </w:r>
            <w:r>
              <w:rPr>
                <w:iCs/>
              </w:rPr>
              <w:t>Восемь миллионов девяносто одна тысяча двести шестьдесят</w:t>
            </w:r>
            <w:r w:rsidRPr="0000602B">
              <w:rPr>
                <w:iCs/>
              </w:rPr>
              <w:t xml:space="preserve">) рублей 00 коп., в том числе сумма НДС (18%) </w:t>
            </w:r>
            <w:r>
              <w:rPr>
                <w:iCs/>
              </w:rPr>
              <w:t>1 234 260,00</w:t>
            </w:r>
            <w:r w:rsidRPr="0000602B">
              <w:rPr>
                <w:iCs/>
              </w:rPr>
              <w:t xml:space="preserve">  рублей.</w:t>
            </w:r>
          </w:p>
          <w:p w:rsidR="004D32BE" w:rsidRPr="00720555" w:rsidRDefault="00E36123" w:rsidP="00E3612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6 857 000,00 (Шесть миллионов восемьсот пятьдесят семь тысяч) </w:t>
            </w:r>
            <w:r w:rsidRPr="0000602B">
              <w:rPr>
                <w:iCs/>
              </w:rPr>
              <w:t>рублей без НДС.</w:t>
            </w:r>
          </w:p>
          <w:p w:rsidR="00720555" w:rsidRPr="00CE2F5A"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w:t>
            </w:r>
            <w:r w:rsidR="007B61BC">
              <w:rPr>
                <w:rFonts w:eastAsia="Calibri"/>
                <w:iCs/>
              </w:rPr>
              <w:t xml:space="preserve"> единицы работ - удельных расценок</w:t>
            </w:r>
            <w:r w:rsidRPr="00CE2F5A">
              <w:rPr>
                <w:rFonts w:eastAsia="Calibri"/>
                <w:iCs/>
              </w:rPr>
              <w:t xml:space="preserve"> </w:t>
            </w:r>
            <w:r w:rsidR="007B61BC" w:rsidRPr="00CE2F5A">
              <w:rPr>
                <w:iCs/>
              </w:rPr>
              <w:t xml:space="preserve">(Приложение №1 к  </w:t>
            </w:r>
            <w:hyperlink w:anchor="_Форма_3_ТЕХНИКО-КОММЕРЧЕСКОЕ" w:history="1">
              <w:r w:rsidR="007B61BC" w:rsidRPr="00CE2F5A">
                <w:rPr>
                  <w:rStyle w:val="a9"/>
                </w:rPr>
                <w:t>форме 3</w:t>
              </w:r>
            </w:hyperlink>
            <w:r w:rsidR="007B61BC" w:rsidRPr="00CE2F5A">
              <w:t xml:space="preserve"> </w:t>
            </w:r>
            <w:hyperlink w:anchor="_РАЗДЕЛ_III._ФОРМЫ" w:history="1">
              <w:r w:rsidR="007B61BC" w:rsidRPr="00CE2F5A">
                <w:rPr>
                  <w:rStyle w:val="a9"/>
                </w:rPr>
                <w:t xml:space="preserve">раздела </w:t>
              </w:r>
              <w:r w:rsidR="007B61BC" w:rsidRPr="00CE2F5A">
                <w:rPr>
                  <w:rStyle w:val="a9"/>
                  <w:lang w:val="en-US"/>
                </w:rPr>
                <w:t>III</w:t>
              </w:r>
              <w:r w:rsidR="007B61BC" w:rsidRPr="00CE2F5A">
                <w:rPr>
                  <w:rStyle w:val="a9"/>
                </w:rPr>
                <w:t xml:space="preserve"> «ФОРМЫ ДЛЯ ЗАПОЛНЕНИЯ ПРЕТЕНДЕНТАМИ»</w:t>
              </w:r>
            </w:hyperlink>
            <w:r w:rsidR="007B61BC" w:rsidRPr="007A1EF8">
              <w:rPr>
                <w:iCs/>
              </w:rPr>
              <w:t xml:space="preserve"> к Документации о закупке)</w:t>
            </w:r>
            <w:r w:rsidR="007B61BC">
              <w:rPr>
                <w:iCs/>
              </w:rPr>
              <w:t xml:space="preserve">  </w:t>
            </w:r>
            <w:r w:rsidRPr="00CE2F5A">
              <w:rPr>
                <w:rFonts w:eastAsia="Calibri"/>
                <w:iCs/>
              </w:rPr>
              <w:t>и применяется к начальной (максимальной) цене договора.</w:t>
            </w:r>
          </w:p>
          <w:p w:rsidR="00720555" w:rsidRPr="00CE2F5A" w:rsidRDefault="00720555" w:rsidP="00720555">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720555" w:rsidRPr="00F65EFA" w:rsidRDefault="00E42455" w:rsidP="00F65EFA">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24. Пусконаладочные работы</w:t>
                  </w:r>
                </w:p>
                <w:p w:rsidR="007612FB" w:rsidRPr="00F65EFA" w:rsidRDefault="00DC5602" w:rsidP="00F65EFA">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w:t>
                  </w:r>
                  <w:r w:rsidR="00AC48F4">
                    <w:rPr>
                      <w:iCs/>
                      <w:color w:val="000000" w:themeColor="text1"/>
                    </w:rPr>
                    <w:t xml:space="preserve">При привлечении </w:t>
                  </w:r>
                  <w:r w:rsidR="00AC48F4" w:rsidRPr="00AC48F4">
                    <w:rPr>
                      <w:iCs/>
                      <w:color w:val="000000" w:themeColor="text1"/>
                    </w:rPr>
                    <w:t>субподрядчиков, соисполнителей</w:t>
                  </w:r>
                  <w:r w:rsidR="00AC48F4" w:rsidRPr="004E0BF0">
                    <w:rPr>
                      <w:iCs/>
                      <w:color w:val="000000" w:themeColor="text1"/>
                    </w:rPr>
                    <w:t xml:space="preserve"> </w:t>
                  </w:r>
                  <w:r w:rsidR="00AC48F4">
                    <w:rPr>
                      <w:iCs/>
                      <w:color w:val="000000" w:themeColor="text1"/>
                    </w:rPr>
                    <w:t xml:space="preserve">к подготовке проектной документации </w:t>
                  </w:r>
                  <w:r w:rsidR="00AC48F4" w:rsidRPr="004E0BF0">
                    <w:rPr>
                      <w:b/>
                      <w:iCs/>
                      <w:color w:val="000000" w:themeColor="text1"/>
                    </w:rPr>
                    <w:t>предоставить</w:t>
                  </w:r>
                  <w:r w:rsidR="00AC48F4" w:rsidRPr="004E0BF0">
                    <w:rPr>
                      <w:iCs/>
                      <w:color w:val="000000" w:themeColor="text1"/>
                    </w:rPr>
                    <w:t xml:space="preserve"> </w:t>
                  </w:r>
                  <w:r w:rsidRPr="004E0BF0">
                    <w:rPr>
                      <w:iCs/>
                      <w:color w:val="000000" w:themeColor="text1"/>
                    </w:rPr>
                    <w:t xml:space="preserve">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w:t>
                  </w:r>
                  <w:r w:rsidR="00AC48F4">
                    <w:rPr>
                      <w:iCs/>
                      <w:color w:val="000000" w:themeColor="text1"/>
                    </w:rPr>
                    <w:t xml:space="preserve">При привлечении </w:t>
                  </w:r>
                  <w:r w:rsidR="00AC48F4" w:rsidRPr="00AC48F4">
                    <w:rPr>
                      <w:iCs/>
                      <w:color w:val="000000" w:themeColor="text1"/>
                    </w:rPr>
                    <w:t>субподрядчиков, соисполнителей</w:t>
                  </w:r>
                  <w:r w:rsidR="00AC48F4" w:rsidRPr="004E0BF0">
                    <w:rPr>
                      <w:iCs/>
                      <w:color w:val="000000" w:themeColor="text1"/>
                    </w:rPr>
                    <w:t xml:space="preserve"> </w:t>
                  </w:r>
                  <w:r w:rsidR="00AC48F4">
                    <w:rPr>
                      <w:iCs/>
                      <w:color w:val="000000" w:themeColor="text1"/>
                    </w:rPr>
                    <w:t xml:space="preserve">к </w:t>
                  </w:r>
                  <w:r w:rsidR="00AC48F4">
                    <w:rPr>
                      <w:rFonts w:eastAsiaTheme="minorHAnsi"/>
                      <w:color w:val="000000" w:themeColor="text1"/>
                      <w:lang w:eastAsia="en-US"/>
                    </w:rPr>
                    <w:t>выполнению р</w:t>
                  </w:r>
                  <w:r w:rsidR="00AC48F4" w:rsidRPr="004E0BF0">
                    <w:rPr>
                      <w:rFonts w:eastAsiaTheme="minorHAnsi"/>
                      <w:color w:val="000000" w:themeColor="text1"/>
                      <w:lang w:eastAsia="en-US"/>
                    </w:rPr>
                    <w:t>абот</w:t>
                  </w:r>
                  <w:r w:rsidR="00AC48F4">
                    <w:rPr>
                      <w:rFonts w:eastAsiaTheme="minorHAnsi"/>
                      <w:color w:val="000000" w:themeColor="text1"/>
                      <w:lang w:eastAsia="en-US"/>
                    </w:rPr>
                    <w:t xml:space="preserve"> по </w:t>
                  </w:r>
                  <w:r w:rsidR="00AC48F4" w:rsidRPr="004E0BF0">
                    <w:rPr>
                      <w:rFonts w:eastAsiaTheme="minorHAnsi"/>
                      <w:color w:val="000000" w:themeColor="text1"/>
                      <w:lang w:eastAsia="en-US"/>
                    </w:rPr>
                    <w:t xml:space="preserve"> строительств</w:t>
                  </w:r>
                  <w:r w:rsidR="00AC48F4">
                    <w:rPr>
                      <w:rFonts w:eastAsiaTheme="minorHAnsi"/>
                      <w:color w:val="000000" w:themeColor="text1"/>
                      <w:lang w:eastAsia="en-US"/>
                    </w:rPr>
                    <w:t>у</w:t>
                  </w:r>
                  <w:r w:rsidR="00AC48F4" w:rsidRPr="004E0BF0">
                    <w:rPr>
                      <w:rFonts w:eastAsiaTheme="minorHAnsi"/>
                      <w:color w:val="000000" w:themeColor="text1"/>
                      <w:lang w:eastAsia="en-US"/>
                    </w:rPr>
                    <w:t>, реконструкции и капитальн</w:t>
                  </w:r>
                  <w:r w:rsidR="00AC48F4">
                    <w:rPr>
                      <w:rFonts w:eastAsiaTheme="minorHAnsi"/>
                      <w:color w:val="000000" w:themeColor="text1"/>
                      <w:lang w:eastAsia="en-US"/>
                    </w:rPr>
                    <w:t>ому</w:t>
                  </w:r>
                  <w:r w:rsidR="00AC48F4" w:rsidRPr="004E0BF0">
                    <w:rPr>
                      <w:rFonts w:eastAsiaTheme="minorHAnsi"/>
                      <w:color w:val="000000" w:themeColor="text1"/>
                      <w:lang w:eastAsia="en-US"/>
                    </w:rPr>
                    <w:t xml:space="preserve"> ремонт</w:t>
                  </w:r>
                  <w:r w:rsidR="00AC48F4">
                    <w:rPr>
                      <w:rFonts w:eastAsiaTheme="minorHAnsi"/>
                      <w:color w:val="000000" w:themeColor="text1"/>
                      <w:lang w:eastAsia="en-US"/>
                    </w:rPr>
                    <w:t>у</w:t>
                  </w:r>
                  <w:r w:rsidR="00AC48F4" w:rsidRPr="004E0BF0">
                    <w:rPr>
                      <w:rFonts w:eastAsiaTheme="minorHAnsi"/>
                      <w:color w:val="000000" w:themeColor="text1"/>
                      <w:lang w:eastAsia="en-US"/>
                    </w:rPr>
                    <w:t xml:space="preserve"> </w:t>
                  </w:r>
                  <w:r w:rsidR="00AC48F4" w:rsidRPr="004E0BF0">
                    <w:rPr>
                      <w:b/>
                      <w:iCs/>
                      <w:color w:val="000000" w:themeColor="text1"/>
                    </w:rPr>
                    <w:t>предоставить</w:t>
                  </w:r>
                  <w:r w:rsidR="00AC48F4" w:rsidRPr="004E0BF0">
                    <w:rPr>
                      <w:iCs/>
                      <w:color w:val="000000" w:themeColor="text1"/>
                    </w:rPr>
                    <w:t xml:space="preserve"> </w:t>
                  </w:r>
                  <w:r w:rsidRPr="004E0BF0">
                    <w:rPr>
                      <w:iCs/>
                      <w:color w:val="000000" w:themeColor="text1"/>
                    </w:rPr>
                    <w:t xml:space="preserve">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AC48F4" w:rsidRPr="00FC078A" w:rsidRDefault="00720555" w:rsidP="00F65EF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BD556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низкую  цену единицы товара (работы, услуги), по сравнению с указанными в Документации, </w:t>
            </w:r>
            <w:r w:rsidR="00EE325A">
              <w:rPr>
                <w:iCs/>
              </w:rPr>
              <w:t>и соответственно цену договора</w:t>
            </w:r>
            <w:r w:rsidR="00EE325A" w:rsidRPr="0046155A">
              <w:rPr>
                <w:iCs/>
              </w:rPr>
              <w:t xml:space="preserve">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товара (работы, услуги) </w:t>
            </w:r>
            <w:r w:rsidR="00EE325A">
              <w:t xml:space="preserve">и цены договора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EE325A" w:rsidRPr="0046155A" w:rsidRDefault="00EE325A" w:rsidP="00EE325A">
            <w:pPr>
              <w:pStyle w:val="rvps9"/>
              <w:ind w:firstLine="459"/>
            </w:pPr>
            <w:r>
              <w:t>Ц</w:t>
            </w:r>
            <w:r w:rsidRPr="0046155A">
              <w:t xml:space="preserve">ена </w:t>
            </w:r>
            <w:r>
              <w:t>договора</w:t>
            </w:r>
            <w:r w:rsidRPr="0046155A">
              <w:t xml:space="preserve"> определяется путём произведения </w:t>
            </w:r>
            <w:r>
              <w:t>начальной (максимальной) цены договора</w:t>
            </w:r>
            <w:r w:rsidRPr="0046155A">
              <w:t xml:space="preserve">, указанной в Документации, на коэффициент снижения, предложенный участником,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r w:rsidRPr="0046155A">
              <w:t xml:space="preserve">. </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r w:rsidRPr="0046155A">
              <w:t>Закупочная комиссия вправе отклонить Заявку, если предложенная в ней цена единицы товара (работы, услуги),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единицы товара (работы, услуги)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единицы товара (работы, услуги) и обоснование такой цены, если его Заявка, содержит предложение о цене единицы товара (работы, услуги)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единицы товара (работы, услуги) и обоснование такой цены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единицы товара (работы, услуги) и обоснование цены Договора в случае, если Заявка содержит предложение о цене единицы товара (работы, услуги),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единицы товара (работы, услуги) и обоснование такой цены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единицы товара (работы, услуги)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1451E4" w:rsidRPr="00DA43D2" w:rsidRDefault="001451E4" w:rsidP="001451E4">
            <w:pPr>
              <w:jc w:val="both"/>
              <w:rPr>
                <w:i/>
              </w:rPr>
            </w:pPr>
            <w:r w:rsidRPr="00DA43D2">
              <w:t>Требуется обеспечение.</w:t>
            </w:r>
          </w:p>
          <w:p w:rsidR="001451E4" w:rsidRPr="00DA43D2" w:rsidRDefault="001451E4" w:rsidP="001451E4">
            <w:pPr>
              <w:jc w:val="both"/>
            </w:pPr>
            <w:r w:rsidRPr="00DA43D2">
              <w:t>Размер обеспечения</w:t>
            </w:r>
            <w:r w:rsidRPr="004367E4">
              <w:t xml:space="preserve">: </w:t>
            </w:r>
            <w:r>
              <w:t xml:space="preserve">130 </w:t>
            </w:r>
            <w:r w:rsidRPr="004367E4">
              <w:t> 000,00 рублей</w:t>
            </w:r>
            <w:r w:rsidRPr="00DA43D2">
              <w:t xml:space="preserve"> (НДС не облагается). Форма обеспечения: денежные средства или банковская гарантия.</w:t>
            </w:r>
          </w:p>
          <w:p w:rsidR="001451E4" w:rsidRPr="00DA43D2" w:rsidRDefault="001451E4" w:rsidP="001451E4">
            <w:pPr>
              <w:rPr>
                <w:sz w:val="10"/>
                <w:szCs w:val="10"/>
              </w:rPr>
            </w:pPr>
          </w:p>
          <w:p w:rsidR="001451E4" w:rsidRPr="00DA43D2" w:rsidRDefault="001451E4" w:rsidP="001451E4">
            <w:pPr>
              <w:ind w:firstLine="317"/>
            </w:pPr>
            <w:r w:rsidRPr="00DA43D2">
              <w:t>Валюта обеспечения: Российский рубль.</w:t>
            </w:r>
          </w:p>
          <w:p w:rsidR="001451E4" w:rsidRPr="00DA43D2" w:rsidRDefault="001451E4" w:rsidP="001451E4">
            <w:pPr>
              <w:ind w:firstLine="317"/>
              <w:rPr>
                <w:sz w:val="10"/>
                <w:szCs w:val="10"/>
              </w:rPr>
            </w:pPr>
          </w:p>
          <w:p w:rsidR="001451E4" w:rsidRPr="00DA43D2" w:rsidRDefault="001451E4" w:rsidP="001451E4">
            <w:pPr>
              <w:ind w:firstLine="317"/>
            </w:pPr>
            <w:r w:rsidRPr="00DA43D2">
              <w:t>Денежные средства в обеспечение Заявки вносятся в соответствии с Регламентом работы ЭТП.</w:t>
            </w:r>
          </w:p>
          <w:p w:rsidR="001451E4" w:rsidRPr="00DA43D2" w:rsidRDefault="001451E4" w:rsidP="001451E4">
            <w:pPr>
              <w:ind w:firstLine="317"/>
            </w:pPr>
          </w:p>
          <w:p w:rsidR="001451E4" w:rsidRPr="00DA43D2" w:rsidRDefault="001451E4" w:rsidP="001451E4">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DA43D2" w:rsidRDefault="001451E4" w:rsidP="001451E4">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1451E4" w:rsidRPr="00DA43D2" w:rsidRDefault="001451E4" w:rsidP="001451E4">
            <w:pPr>
              <w:pStyle w:val="aa"/>
              <w:numPr>
                <w:ilvl w:val="0"/>
                <w:numId w:val="110"/>
              </w:numPr>
              <w:ind w:left="62" w:firstLine="0"/>
              <w:contextualSpacing w:val="0"/>
              <w:jc w:val="both"/>
              <w:rPr>
                <w:szCs w:val="26"/>
              </w:rPr>
            </w:pPr>
            <w:r w:rsidRPr="00DA43D2">
              <w:rPr>
                <w:szCs w:val="26"/>
              </w:rPr>
              <w:t>ПАО Сбербанк, Генеральная лицензия Банка России № 1481;</w:t>
            </w:r>
          </w:p>
          <w:p w:rsidR="001451E4" w:rsidRPr="00DA43D2" w:rsidRDefault="001451E4" w:rsidP="001451E4">
            <w:pPr>
              <w:pStyle w:val="aa"/>
              <w:numPr>
                <w:ilvl w:val="0"/>
                <w:numId w:val="110"/>
              </w:numPr>
              <w:ind w:left="62" w:firstLine="0"/>
              <w:contextualSpacing w:val="0"/>
              <w:jc w:val="both"/>
              <w:rPr>
                <w:szCs w:val="26"/>
              </w:rPr>
            </w:pPr>
            <w:r w:rsidRPr="00DA43D2">
              <w:rPr>
                <w:szCs w:val="26"/>
              </w:rPr>
              <w:t>Банк ВТБ (ПАО), Генеральная лицензия Банка России № 1000;</w:t>
            </w:r>
          </w:p>
          <w:p w:rsidR="001451E4" w:rsidRPr="00DA43D2" w:rsidRDefault="001451E4" w:rsidP="001451E4">
            <w:pPr>
              <w:pStyle w:val="aa"/>
              <w:numPr>
                <w:ilvl w:val="0"/>
                <w:numId w:val="110"/>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"Россельхозбанк", Генеральная лицензия Банка России № 3349;</w:t>
            </w:r>
          </w:p>
          <w:p w:rsidR="001451E4" w:rsidRPr="00DA43D2" w:rsidRDefault="001451E4" w:rsidP="001451E4">
            <w:pPr>
              <w:pStyle w:val="aa"/>
              <w:numPr>
                <w:ilvl w:val="0"/>
                <w:numId w:val="110"/>
              </w:numPr>
              <w:ind w:left="62" w:firstLine="0"/>
              <w:contextualSpacing w:val="0"/>
              <w:jc w:val="both"/>
              <w:rPr>
                <w:szCs w:val="26"/>
              </w:rPr>
            </w:pPr>
            <w:r w:rsidRPr="00DA43D2">
              <w:rPr>
                <w:szCs w:val="26"/>
              </w:rPr>
              <w:t>ПАО "РОСБАНК", Генеральная лицензия Банка России № 2272;</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«Нордеа Банк», Генеральная Лицензия Банка России № 3016;</w:t>
            </w:r>
          </w:p>
          <w:p w:rsidR="001451E4" w:rsidRPr="00DA43D2" w:rsidRDefault="001451E4" w:rsidP="001451E4">
            <w:pPr>
              <w:pStyle w:val="aa"/>
              <w:numPr>
                <w:ilvl w:val="0"/>
                <w:numId w:val="110"/>
              </w:numPr>
              <w:ind w:left="62" w:firstLine="0"/>
              <w:contextualSpacing w:val="0"/>
              <w:jc w:val="both"/>
              <w:rPr>
                <w:szCs w:val="26"/>
              </w:rPr>
            </w:pPr>
            <w:r w:rsidRPr="00DA43D2">
              <w:rPr>
                <w:szCs w:val="26"/>
              </w:rPr>
              <w:t>ПАО АКБ «Связь-Банк», Генеральная Лицензия Банка России № 1470;</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«ГЛОБЭКСБАНК», Генеральная лицензия Банка России № 1942;</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ЮниКредит Банк, Генеральная лицензия Банка России № 1;</w:t>
            </w:r>
          </w:p>
          <w:p w:rsidR="001451E4" w:rsidRPr="00DA43D2" w:rsidRDefault="001451E4" w:rsidP="001451E4">
            <w:pPr>
              <w:pStyle w:val="aa"/>
              <w:numPr>
                <w:ilvl w:val="0"/>
                <w:numId w:val="110"/>
              </w:numPr>
              <w:ind w:left="62" w:firstLine="0"/>
              <w:contextualSpacing w:val="0"/>
              <w:jc w:val="both"/>
              <w:rPr>
                <w:szCs w:val="26"/>
              </w:rPr>
            </w:pPr>
            <w:r w:rsidRPr="00DA43D2">
              <w:rPr>
                <w:szCs w:val="26"/>
              </w:rPr>
              <w:t>ПАО «Промсвязьбанк», Генеральная лицензия Банка России № 3251;</w:t>
            </w:r>
          </w:p>
          <w:p w:rsidR="001451E4" w:rsidRPr="00DA43D2" w:rsidRDefault="001451E4" w:rsidP="001451E4">
            <w:pPr>
              <w:pStyle w:val="aa"/>
              <w:numPr>
                <w:ilvl w:val="0"/>
                <w:numId w:val="110"/>
              </w:numPr>
              <w:ind w:left="62" w:firstLine="0"/>
              <w:contextualSpacing w:val="0"/>
              <w:jc w:val="both"/>
              <w:rPr>
                <w:szCs w:val="26"/>
              </w:rPr>
            </w:pPr>
            <w:r w:rsidRPr="00DA43D2">
              <w:rPr>
                <w:szCs w:val="26"/>
              </w:rPr>
              <w:t>ОАО «АБ «РОССИЯ», Генеральная лицензия Банка России № 328;</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КБ «Ситибанк», Генеральная лицензия Банка России № 2557;</w:t>
            </w:r>
          </w:p>
          <w:p w:rsidR="001451E4" w:rsidRPr="00DA43D2" w:rsidRDefault="001451E4" w:rsidP="001451E4">
            <w:pPr>
              <w:pStyle w:val="aa"/>
              <w:numPr>
                <w:ilvl w:val="0"/>
                <w:numId w:val="110"/>
              </w:numPr>
              <w:ind w:left="62" w:firstLine="0"/>
              <w:contextualSpacing w:val="0"/>
              <w:jc w:val="both"/>
              <w:rPr>
                <w:szCs w:val="26"/>
              </w:rPr>
            </w:pPr>
            <w:r w:rsidRPr="00DA43D2">
              <w:rPr>
                <w:szCs w:val="26"/>
              </w:rPr>
              <w:t>ОАО «Банк Москвы», Генеральная лицензия Банка России № 2748;</w:t>
            </w:r>
          </w:p>
          <w:p w:rsidR="001451E4" w:rsidRPr="00DA43D2" w:rsidRDefault="001451E4" w:rsidP="001451E4">
            <w:pPr>
              <w:pStyle w:val="aa"/>
              <w:numPr>
                <w:ilvl w:val="0"/>
                <w:numId w:val="110"/>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1451E4" w:rsidRPr="00DA43D2" w:rsidRDefault="001451E4" w:rsidP="001451E4">
            <w:pPr>
              <w:pStyle w:val="aa"/>
              <w:numPr>
                <w:ilvl w:val="0"/>
                <w:numId w:val="110"/>
              </w:numPr>
              <w:ind w:left="62" w:firstLine="0"/>
              <w:contextualSpacing w:val="0"/>
              <w:jc w:val="both"/>
              <w:rPr>
                <w:szCs w:val="26"/>
              </w:rPr>
            </w:pPr>
            <w:r w:rsidRPr="00DA43D2">
              <w:rPr>
                <w:szCs w:val="26"/>
              </w:rPr>
              <w:t>Банк "ВБРР" (АО), Генеральная лицензия Банка России № 3287;</w:t>
            </w:r>
          </w:p>
          <w:p w:rsidR="001451E4" w:rsidRPr="00DA43D2" w:rsidRDefault="001451E4" w:rsidP="001451E4">
            <w:pPr>
              <w:pStyle w:val="aa"/>
              <w:numPr>
                <w:ilvl w:val="0"/>
                <w:numId w:val="110"/>
              </w:numPr>
              <w:ind w:left="62" w:firstLine="0"/>
              <w:contextualSpacing w:val="0"/>
              <w:jc w:val="both"/>
              <w:rPr>
                <w:szCs w:val="26"/>
              </w:rPr>
            </w:pPr>
            <w:r w:rsidRPr="00DA43D2">
              <w:rPr>
                <w:szCs w:val="26"/>
              </w:rPr>
              <w:t>ВТБ 24 (ПАО), Генеральная лицензия Банка России № 1623;</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АКБ «Абсолют Банк» (ПАО), Генеральная лицензия Банка России № 2306;</w:t>
            </w:r>
          </w:p>
          <w:p w:rsidR="001451E4" w:rsidRPr="00DA43D2" w:rsidRDefault="001451E4" w:rsidP="001451E4">
            <w:pPr>
              <w:pStyle w:val="aa"/>
              <w:numPr>
                <w:ilvl w:val="0"/>
                <w:numId w:val="110"/>
              </w:numPr>
              <w:ind w:left="62" w:firstLine="0"/>
              <w:contextualSpacing w:val="0"/>
              <w:jc w:val="both"/>
              <w:rPr>
                <w:szCs w:val="26"/>
              </w:rPr>
            </w:pPr>
            <w:r w:rsidRPr="00DA43D2">
              <w:rPr>
                <w:szCs w:val="26"/>
              </w:rPr>
              <w:t>ПАО АКБ «ЮГРА», Генеральная лицензия Банка России № 880;</w:t>
            </w:r>
          </w:p>
          <w:p w:rsidR="001451E4" w:rsidRPr="00DA43D2" w:rsidRDefault="001451E4" w:rsidP="001451E4">
            <w:pPr>
              <w:pStyle w:val="aa"/>
              <w:numPr>
                <w:ilvl w:val="0"/>
                <w:numId w:val="110"/>
              </w:numPr>
              <w:ind w:left="62" w:firstLine="0"/>
              <w:contextualSpacing w:val="0"/>
              <w:jc w:val="both"/>
              <w:rPr>
                <w:szCs w:val="26"/>
              </w:rPr>
            </w:pPr>
            <w:r w:rsidRPr="00DA43D2">
              <w:rPr>
                <w:szCs w:val="26"/>
              </w:rPr>
              <w:t>АО «Райффайзенбанк», Генеральная лицензия Банка России № 3292;</w:t>
            </w:r>
          </w:p>
          <w:p w:rsidR="001451E4" w:rsidRPr="00DA43D2" w:rsidRDefault="001451E4" w:rsidP="001451E4">
            <w:pPr>
              <w:pStyle w:val="af5"/>
              <w:numPr>
                <w:ilvl w:val="0"/>
                <w:numId w:val="110"/>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1451E4" w:rsidRPr="00DA43D2" w:rsidRDefault="001451E4" w:rsidP="001451E4">
            <w:pPr>
              <w:pStyle w:val="af5"/>
              <w:numPr>
                <w:ilvl w:val="0"/>
                <w:numId w:val="110"/>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1451E4" w:rsidRPr="00DA43D2" w:rsidRDefault="001451E4" w:rsidP="001451E4">
            <w:pPr>
              <w:pStyle w:val="aa"/>
              <w:numPr>
                <w:ilvl w:val="0"/>
                <w:numId w:val="110"/>
              </w:numPr>
              <w:ind w:hanging="440"/>
            </w:pPr>
            <w:r w:rsidRPr="00DA43D2">
              <w:t>«Акционерный коммерческий банк «Держава» публичное акционерное общество», Генеральная лицензия Банка России № 2738;</w:t>
            </w:r>
          </w:p>
          <w:p w:rsidR="001451E4" w:rsidRPr="00DA43D2" w:rsidRDefault="001451E4" w:rsidP="001451E4">
            <w:pPr>
              <w:pStyle w:val="af5"/>
              <w:numPr>
                <w:ilvl w:val="0"/>
                <w:numId w:val="110"/>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1451E4" w:rsidRPr="00DA43D2" w:rsidRDefault="001451E4" w:rsidP="001451E4">
            <w:pPr>
              <w:pStyle w:val="af5"/>
              <w:numPr>
                <w:ilvl w:val="0"/>
                <w:numId w:val="110"/>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1451E4" w:rsidRPr="00BD3442" w:rsidRDefault="001451E4" w:rsidP="001451E4">
            <w:pPr>
              <w:pStyle w:val="2b"/>
              <w:ind w:firstLine="175"/>
              <w:rPr>
                <w:lang w:val="ru-RU"/>
              </w:rPr>
            </w:pPr>
            <w:r w:rsidRPr="000D3E4A">
              <w:rPr>
                <w:lang w:val="ru-RU"/>
              </w:rPr>
              <w:t xml:space="preserve"> </w:t>
            </w:r>
          </w:p>
          <w:p w:rsidR="001451E4" w:rsidRPr="00DA43D2" w:rsidRDefault="001451E4" w:rsidP="001451E4">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1451E4" w:rsidRPr="00DA43D2" w:rsidRDefault="001451E4" w:rsidP="001451E4">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1451E4" w:rsidRPr="00DA43D2" w:rsidRDefault="001451E4" w:rsidP="001451E4">
            <w:pPr>
              <w:ind w:firstLine="317"/>
              <w:jc w:val="both"/>
            </w:pPr>
            <w:r w:rsidRPr="00DA43D2">
              <w:t xml:space="preserve">1) Указание наименования Принципала и Бенефициара по такой банковской гарантии; </w:t>
            </w:r>
          </w:p>
          <w:p w:rsidR="001451E4" w:rsidRPr="00DA43D2" w:rsidRDefault="001451E4" w:rsidP="001451E4">
            <w:pPr>
              <w:ind w:firstLine="317"/>
              <w:jc w:val="both"/>
            </w:pPr>
            <w:r w:rsidRPr="00DA43D2">
              <w:t xml:space="preserve">2) Сумму банковской гарантии, соответствующую размеру обеспечения Заявки, указанному в пункте 18 раздела II «Информационная карта» Документации и подлежащую уплате Гарантом Бенефициару; </w:t>
            </w:r>
          </w:p>
          <w:p w:rsidR="001451E4" w:rsidRPr="00DA43D2" w:rsidRDefault="001451E4" w:rsidP="001451E4">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1451E4" w:rsidRPr="00DA43D2" w:rsidRDefault="001451E4" w:rsidP="001451E4">
            <w:pPr>
              <w:ind w:firstLine="317"/>
              <w:jc w:val="both"/>
            </w:pPr>
            <w:r w:rsidRPr="00DA43D2">
              <w:t xml:space="preserve">4) Банковская гарантия должна быть безотзывной; </w:t>
            </w:r>
          </w:p>
          <w:p w:rsidR="001451E4" w:rsidRPr="00DA43D2" w:rsidRDefault="001451E4" w:rsidP="001451E4">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1451E4" w:rsidRPr="00DA43D2" w:rsidRDefault="001451E4" w:rsidP="001451E4">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1451E4" w:rsidRPr="00DA43D2" w:rsidRDefault="001451E4" w:rsidP="001451E4">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1451E4" w:rsidRPr="00DA43D2" w:rsidRDefault="001451E4" w:rsidP="001451E4">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1451E4" w:rsidRPr="00DA43D2" w:rsidRDefault="001451E4" w:rsidP="001451E4">
            <w:pPr>
              <w:ind w:firstLine="317"/>
              <w:jc w:val="both"/>
            </w:pPr>
            <w:r w:rsidRPr="00DA43D2">
              <w:t xml:space="preserve">2.2. Предоставляемая Банковская гарантия оформляется в соответствии с приложением № </w:t>
            </w:r>
            <w:r w:rsidR="00047633">
              <w:t>1</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1451E4" w:rsidRPr="00DA43D2" w:rsidRDefault="001451E4" w:rsidP="001451E4">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2" w:name="форма19"/>
            <w:bookmarkEnd w:id="31"/>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D556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D556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D556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2" w:name="форма27"/>
            <w:bookmarkEnd w:id="51"/>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3" w:name="_Ref368316022"/>
          </w:p>
        </w:tc>
        <w:bookmarkEnd w:id="53"/>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BD556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D556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BD556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D556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4"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4"/>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BD556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5" w:name="_2.4._Критерии_и"/>
      <w:bookmarkEnd w:id="55"/>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36415"/>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9" w:name="_РАЗДЕЛ_III._ФОРМЫ"/>
      <w:bookmarkEnd w:id="59"/>
      <w:r w:rsidRPr="00C744BD">
        <w:rPr>
          <w:rFonts w:ascii="Times New Roman" w:hAnsi="Times New Roman"/>
          <w:b w:val="0"/>
          <w:bCs w:val="0"/>
          <w:color w:val="auto"/>
          <w:sz w:val="24"/>
          <w:szCs w:val="24"/>
        </w:rPr>
        <w:br w:type="page"/>
      </w:r>
      <w:bookmarkStart w:id="60" w:name="_Toc438136416"/>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3" w:name="_Форма_1_ЗАЯВКА"/>
      <w:bookmarkStart w:id="64" w:name="_Toc438136417"/>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4"/>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1" w:name="_Hlt440565644"/>
      <w:bookmarkEnd w:id="71"/>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BD556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BD556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BD556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BD556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2"/>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36418"/>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9"/>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4"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4"/>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36419"/>
      <w:bookmarkStart w:id="87" w:name="форма3"/>
      <w:bookmarkEnd w:id="85"/>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bookmarkEnd w:id="87"/>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8" w:name="_Техническое_предложение_(Форма"/>
      <w:bookmarkStart w:id="89" w:name="_Toc235439567"/>
      <w:bookmarkStart w:id="90" w:name="_Toc305665991"/>
      <w:bookmarkEnd w:id="88"/>
      <w:r w:rsidRPr="005C24A0">
        <w:t>ТЕХНИКО-КОММЕРЧЕСКОЕ ПРЕДЛОЖЕНИЕ</w:t>
      </w:r>
      <w:bookmarkEnd w:id="89"/>
      <w:bookmarkEnd w:id="90"/>
    </w:p>
    <w:p w:rsidR="00341A9D" w:rsidRPr="005C24A0" w:rsidRDefault="00341A9D" w:rsidP="00341A9D"/>
    <w:p w:rsidR="00341A9D" w:rsidRPr="00FD20AD" w:rsidRDefault="00341A9D" w:rsidP="00341A9D">
      <w:pPr>
        <w:rPr>
          <w:highlight w:val="lightGray"/>
        </w:rPr>
      </w:pPr>
      <w:r w:rsidRPr="00FD20AD">
        <w:rPr>
          <w:highlight w:val="lightGray"/>
        </w:rPr>
        <w:t xml:space="preserve">Претендент на участие в Открытом запросе котировок: ________________________________ </w:t>
      </w:r>
    </w:p>
    <w:p w:rsidR="00D742B9" w:rsidRPr="005C24A0" w:rsidRDefault="00D742B9" w:rsidP="00341A9D">
      <w:r w:rsidRPr="00FD20AD">
        <w:rPr>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rsidR="001F3E60" w:rsidRPr="001F3E60">
              <w:t xml:space="preserve">Удельные расценки  на виды работ при </w:t>
            </w:r>
            <w:r w:rsidR="001F3E60" w:rsidRPr="00123F18">
              <w:t>строительстве объектов  КТВ в  ПАО "Башинформсвязь"</w:t>
            </w:r>
            <w:r w:rsidRPr="00123F18">
              <w:t xml:space="preserve"> прилагаются 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Pr="00D75183" w:rsidRDefault="00B6562B" w:rsidP="00341A9D">
      <w:r w:rsidRPr="00CD07BC">
        <w:t>* У Заказчика не возникает обязанности заказать Работы, Материалы, Вспомогательное оборудование и Услуги на всю указанную сумму.</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1" w:name="_Ref313304436"/>
      <w:bookmarkStart w:id="92" w:name="_Toc314507388"/>
      <w:bookmarkStart w:id="93"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4_РЕКОМЕНДУЕМАЯ"/>
      <w:bookmarkStart w:id="95" w:name="_Toc438136420"/>
      <w:bookmarkEnd w:id="94"/>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36421"/>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9"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bookmarkEnd w:id="99"/>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38136422"/>
      <w:bookmarkStart w:id="106"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p>
    <w:bookmarkEnd w:id="106"/>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7" w:name="_Форма_7_План"/>
      <w:bookmarkStart w:id="108" w:name="_Toc422398791"/>
      <w:bookmarkStart w:id="109" w:name="_Ref422470681"/>
      <w:bookmarkStart w:id="110" w:name="_Ref422470687"/>
      <w:bookmarkStart w:id="111" w:name="_Toc422750748"/>
      <w:bookmarkStart w:id="112" w:name="_Toc438136423"/>
      <w:bookmarkStart w:id="113" w:name="фформа7"/>
      <w:bookmarkEnd w:id="107"/>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p>
    <w:bookmarkEnd w:id="113"/>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
      <w:bookmarkStart w:id="115" w:name="_Toc438136424"/>
      <w:bookmarkEnd w:id="114"/>
      <w:r w:rsidRPr="00325455">
        <w:rPr>
          <w:rFonts w:ascii="Times New Roman" w:eastAsia="MS Mincho" w:hAnsi="Times New Roman"/>
          <w:color w:val="17365D"/>
          <w:kern w:val="32"/>
          <w:szCs w:val="24"/>
          <w:lang w:val="x-none" w:eastAsia="x-none"/>
        </w:rPr>
        <w:t>РАЗДЕЛ IV. Техническое задание</w:t>
      </w:r>
      <w:bookmarkEnd w:id="115"/>
    </w:p>
    <w:p w:rsidR="00C514CD" w:rsidRDefault="00C514CD" w:rsidP="00C514CD">
      <w:pPr>
        <w:spacing w:line="240" w:lineRule="atLeast"/>
        <w:ind w:right="4"/>
        <w:rPr>
          <w:sz w:val="26"/>
          <w:szCs w:val="26"/>
        </w:rPr>
      </w:pPr>
    </w:p>
    <w:p w:rsidR="001F3E60" w:rsidRPr="003A45F2" w:rsidRDefault="001F3E60" w:rsidP="001F3E60">
      <w:pPr>
        <w:keepNext/>
        <w:numPr>
          <w:ilvl w:val="1"/>
          <w:numId w:val="43"/>
        </w:numPr>
        <w:tabs>
          <w:tab w:val="left" w:pos="0"/>
        </w:tabs>
        <w:suppressAutoHyphens/>
        <w:jc w:val="center"/>
        <w:outlineLvl w:val="1"/>
        <w:rPr>
          <w:b/>
          <w:bCs/>
          <w:iCs/>
        </w:rPr>
      </w:pPr>
      <w:r w:rsidRPr="003A45F2">
        <w:rPr>
          <w:b/>
          <w:bCs/>
          <w:iCs/>
        </w:rPr>
        <w:t>ТЕХНИЧЕСКОЕ ЗАДАНИЕ (ТЗ)</w:t>
      </w:r>
    </w:p>
    <w:p w:rsidR="001F3E60" w:rsidRPr="003A45F2" w:rsidRDefault="001F3E60" w:rsidP="001F3E60">
      <w:pPr>
        <w:keepNext/>
        <w:numPr>
          <w:ilvl w:val="1"/>
          <w:numId w:val="43"/>
        </w:numPr>
        <w:suppressAutoHyphens/>
        <w:jc w:val="center"/>
        <w:outlineLvl w:val="1"/>
        <w:rPr>
          <w:bCs/>
          <w:i/>
          <w:iCs/>
        </w:rPr>
      </w:pPr>
      <w:r w:rsidRPr="003A45F2">
        <w:rPr>
          <w:bCs/>
          <w:i/>
          <w:iCs/>
        </w:rPr>
        <w:t xml:space="preserve">на выполнение подрядных работ: </w:t>
      </w:r>
    </w:p>
    <w:p w:rsidR="001F3E60" w:rsidRPr="003A45F2" w:rsidRDefault="001F3E60" w:rsidP="001F3E60">
      <w:pPr>
        <w:keepNext/>
        <w:numPr>
          <w:ilvl w:val="1"/>
          <w:numId w:val="43"/>
        </w:numPr>
        <w:suppressAutoHyphens/>
        <w:jc w:val="center"/>
        <w:outlineLvl w:val="1"/>
        <w:rPr>
          <w:bCs/>
          <w:i/>
          <w:iCs/>
        </w:rPr>
      </w:pPr>
      <w:r w:rsidRPr="003A45F2">
        <w:rPr>
          <w:bCs/>
          <w:i/>
          <w:iCs/>
        </w:rPr>
        <w:t>Строительство сетей доступа КТВ в городах Республики Башкортостан.</w:t>
      </w:r>
    </w:p>
    <w:p w:rsidR="001F3E60" w:rsidRPr="000735B3" w:rsidRDefault="001F3E60" w:rsidP="001F3E60">
      <w:pPr>
        <w:shd w:val="clear" w:color="auto" w:fill="FFFFFF"/>
        <w:jc w:val="center"/>
        <w:rPr>
          <w:bCs/>
          <w:spacing w:val="-6"/>
        </w:rPr>
      </w:pPr>
      <w:r w:rsidRPr="000735B3">
        <w:rPr>
          <w:bCs/>
          <w:spacing w:val="-6"/>
        </w:rPr>
        <w:t xml:space="preserve">    </w:t>
      </w:r>
    </w:p>
    <w:tbl>
      <w:tblPr>
        <w:tblW w:w="97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322"/>
        <w:gridCol w:w="28"/>
        <w:gridCol w:w="6812"/>
        <w:gridCol w:w="28"/>
      </w:tblGrid>
      <w:tr w:rsidR="001F3E60" w:rsidRPr="003A45F2" w:rsidTr="001F3E60">
        <w:trPr>
          <w:gridAfter w:val="1"/>
          <w:wAfter w:w="28" w:type="dxa"/>
        </w:trPr>
        <w:tc>
          <w:tcPr>
            <w:tcW w:w="2918" w:type="dxa"/>
            <w:gridSpan w:val="2"/>
          </w:tcPr>
          <w:p w:rsidR="001F3E60" w:rsidRPr="003A45F2" w:rsidRDefault="001F3E60" w:rsidP="001F3E60">
            <w:pPr>
              <w:numPr>
                <w:ilvl w:val="0"/>
                <w:numId w:val="45"/>
              </w:numPr>
              <w:ind w:left="318" w:hanging="318"/>
              <w:contextualSpacing/>
              <w:rPr>
                <w:b/>
              </w:rPr>
            </w:pPr>
            <w:r w:rsidRPr="003A45F2">
              <w:rPr>
                <w:b/>
              </w:rPr>
              <w:t>Общие вопросы</w:t>
            </w:r>
          </w:p>
        </w:tc>
        <w:tc>
          <w:tcPr>
            <w:tcW w:w="6840" w:type="dxa"/>
            <w:gridSpan w:val="2"/>
          </w:tcPr>
          <w:p w:rsidR="001F3E60" w:rsidRPr="003A45F2" w:rsidRDefault="001F3E60" w:rsidP="001F3E60">
            <w:pPr>
              <w:rPr>
                <w:b/>
              </w:rPr>
            </w:pPr>
          </w:p>
        </w:tc>
      </w:tr>
      <w:tr w:rsidR="001F3E60" w:rsidRPr="000735B3" w:rsidTr="001F3E60">
        <w:tc>
          <w:tcPr>
            <w:tcW w:w="596" w:type="dxa"/>
          </w:tcPr>
          <w:p w:rsidR="001F3E60" w:rsidRPr="003A45F2" w:rsidRDefault="001F3E60" w:rsidP="001F3E60">
            <w:pPr>
              <w:tabs>
                <w:tab w:val="num" w:pos="600"/>
              </w:tabs>
            </w:pPr>
            <w:r w:rsidRPr="003A45F2">
              <w:t>1.</w:t>
            </w:r>
          </w:p>
        </w:tc>
        <w:tc>
          <w:tcPr>
            <w:tcW w:w="2350" w:type="dxa"/>
            <w:gridSpan w:val="2"/>
          </w:tcPr>
          <w:p w:rsidR="001F3E60" w:rsidRPr="003A45F2" w:rsidRDefault="001F3E60" w:rsidP="001F3E60">
            <w:r w:rsidRPr="003A45F2">
              <w:t xml:space="preserve">Наименование титула  </w:t>
            </w:r>
          </w:p>
        </w:tc>
        <w:tc>
          <w:tcPr>
            <w:tcW w:w="6840" w:type="dxa"/>
            <w:gridSpan w:val="2"/>
          </w:tcPr>
          <w:p w:rsidR="001F3E60" w:rsidRPr="003A45F2" w:rsidRDefault="001F3E60" w:rsidP="001F3E60">
            <w:r w:rsidRPr="003A45F2">
              <w:t>Строительство сетей доступа КТВ в городах Республики Башкортостан.</w:t>
            </w:r>
          </w:p>
        </w:tc>
      </w:tr>
      <w:tr w:rsidR="001F3E60" w:rsidRPr="000735B3" w:rsidTr="001F3E60">
        <w:tc>
          <w:tcPr>
            <w:tcW w:w="596" w:type="dxa"/>
          </w:tcPr>
          <w:p w:rsidR="001F3E60" w:rsidRPr="003A45F2" w:rsidRDefault="001F3E60" w:rsidP="001F3E60">
            <w:pPr>
              <w:tabs>
                <w:tab w:val="num" w:pos="600"/>
              </w:tabs>
            </w:pPr>
            <w:r w:rsidRPr="003A45F2">
              <w:t>2.</w:t>
            </w:r>
          </w:p>
        </w:tc>
        <w:tc>
          <w:tcPr>
            <w:tcW w:w="2350" w:type="dxa"/>
            <w:gridSpan w:val="2"/>
          </w:tcPr>
          <w:p w:rsidR="001F3E60" w:rsidRPr="003A45F2" w:rsidRDefault="001F3E60" w:rsidP="001F3E60">
            <w:r w:rsidRPr="003A45F2">
              <w:t>Глоссарий</w:t>
            </w:r>
          </w:p>
        </w:tc>
        <w:tc>
          <w:tcPr>
            <w:tcW w:w="6840" w:type="dxa"/>
            <w:gridSpan w:val="2"/>
          </w:tcPr>
          <w:p w:rsidR="001F3E60" w:rsidRPr="003A45F2" w:rsidDel="00810B10" w:rsidRDefault="001F3E60" w:rsidP="001F3E60">
            <w:r w:rsidRPr="003A45F2">
              <w:t>Список терминов и определений приведен в Приложении № 2 к ТЗ</w:t>
            </w:r>
          </w:p>
        </w:tc>
      </w:tr>
      <w:tr w:rsidR="001F3E60" w:rsidRPr="000735B3" w:rsidTr="001F3E60">
        <w:tc>
          <w:tcPr>
            <w:tcW w:w="596" w:type="dxa"/>
          </w:tcPr>
          <w:p w:rsidR="001F3E60" w:rsidRPr="003A45F2" w:rsidRDefault="001F3E60" w:rsidP="001F3E60">
            <w:pPr>
              <w:tabs>
                <w:tab w:val="num" w:pos="600"/>
              </w:tabs>
            </w:pPr>
            <w:r w:rsidRPr="003A45F2">
              <w:t>3.</w:t>
            </w:r>
          </w:p>
        </w:tc>
        <w:tc>
          <w:tcPr>
            <w:tcW w:w="2350" w:type="dxa"/>
            <w:gridSpan w:val="2"/>
          </w:tcPr>
          <w:p w:rsidR="001F3E60" w:rsidRPr="003A45F2" w:rsidRDefault="001F3E60" w:rsidP="001F3E60">
            <w:r w:rsidRPr="003A45F2">
              <w:t>Цель строительства</w:t>
            </w:r>
          </w:p>
        </w:tc>
        <w:tc>
          <w:tcPr>
            <w:tcW w:w="6840" w:type="dxa"/>
            <w:gridSpan w:val="2"/>
          </w:tcPr>
          <w:p w:rsidR="001F3E60" w:rsidRPr="003A45F2" w:rsidRDefault="001F3E60" w:rsidP="001F3E60">
            <w:r w:rsidRPr="003A45F2">
              <w:t>Предоставление услуг КТВ</w:t>
            </w:r>
          </w:p>
        </w:tc>
      </w:tr>
      <w:tr w:rsidR="001F3E60" w:rsidRPr="000735B3" w:rsidTr="001F3E60">
        <w:tc>
          <w:tcPr>
            <w:tcW w:w="596" w:type="dxa"/>
          </w:tcPr>
          <w:p w:rsidR="001F3E60" w:rsidRPr="003A45F2" w:rsidRDefault="001F3E60" w:rsidP="001F3E60">
            <w:pPr>
              <w:tabs>
                <w:tab w:val="num" w:pos="600"/>
              </w:tabs>
            </w:pPr>
            <w:r w:rsidRPr="003A45F2">
              <w:t>4.</w:t>
            </w:r>
          </w:p>
        </w:tc>
        <w:tc>
          <w:tcPr>
            <w:tcW w:w="2350" w:type="dxa"/>
            <w:gridSpan w:val="2"/>
          </w:tcPr>
          <w:p w:rsidR="001F3E60" w:rsidRPr="003A45F2" w:rsidRDefault="001F3E60" w:rsidP="001F3E60">
            <w:r w:rsidRPr="003A45F2">
              <w:t>Вид строительства</w:t>
            </w:r>
          </w:p>
        </w:tc>
        <w:tc>
          <w:tcPr>
            <w:tcW w:w="6840" w:type="dxa"/>
            <w:gridSpan w:val="2"/>
          </w:tcPr>
          <w:p w:rsidR="001F3E60" w:rsidRPr="003A45F2" w:rsidRDefault="001F3E60" w:rsidP="001F3E60">
            <w:r w:rsidRPr="003A45F2">
              <w:t>Новое строительство</w:t>
            </w:r>
          </w:p>
        </w:tc>
      </w:tr>
      <w:tr w:rsidR="001F3E60" w:rsidRPr="000735B3" w:rsidTr="001F3E60">
        <w:tc>
          <w:tcPr>
            <w:tcW w:w="596" w:type="dxa"/>
          </w:tcPr>
          <w:p w:rsidR="001F3E60" w:rsidRPr="003A45F2" w:rsidRDefault="001F3E60" w:rsidP="001F3E60">
            <w:pPr>
              <w:tabs>
                <w:tab w:val="num" w:pos="600"/>
              </w:tabs>
            </w:pPr>
            <w:r w:rsidRPr="003A45F2">
              <w:t>5.</w:t>
            </w:r>
          </w:p>
        </w:tc>
        <w:tc>
          <w:tcPr>
            <w:tcW w:w="2350" w:type="dxa"/>
            <w:gridSpan w:val="2"/>
          </w:tcPr>
          <w:p w:rsidR="001F3E60" w:rsidRPr="003A45F2" w:rsidRDefault="001F3E60" w:rsidP="001F3E60">
            <w:r w:rsidRPr="003A45F2">
              <w:t>Мощность объекта (строительства) ориентировочно</w:t>
            </w:r>
          </w:p>
        </w:tc>
        <w:tc>
          <w:tcPr>
            <w:tcW w:w="6840" w:type="dxa"/>
            <w:gridSpan w:val="2"/>
          </w:tcPr>
          <w:p w:rsidR="001F3E60" w:rsidRPr="003A45F2" w:rsidRDefault="001F3E60" w:rsidP="001F3E60">
            <w:pPr>
              <w:autoSpaceDE w:val="0"/>
              <w:autoSpaceDN w:val="0"/>
              <w:adjustRightInd w:val="0"/>
              <w:jc w:val="both"/>
              <w:rPr>
                <w:highlight w:val="yellow"/>
                <w:lang w:eastAsia="en-US"/>
              </w:rPr>
            </w:pPr>
            <w:r w:rsidRPr="003A45F2">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1F3E60" w:rsidRPr="000735B3" w:rsidTr="001F3E60">
        <w:tc>
          <w:tcPr>
            <w:tcW w:w="596" w:type="dxa"/>
          </w:tcPr>
          <w:p w:rsidR="001F3E60" w:rsidRPr="003A45F2" w:rsidRDefault="001F3E60" w:rsidP="001F3E60">
            <w:pPr>
              <w:tabs>
                <w:tab w:val="num" w:pos="600"/>
              </w:tabs>
            </w:pPr>
            <w:r w:rsidRPr="003A45F2">
              <w:t>6.</w:t>
            </w:r>
          </w:p>
        </w:tc>
        <w:tc>
          <w:tcPr>
            <w:tcW w:w="2350" w:type="dxa"/>
            <w:gridSpan w:val="2"/>
          </w:tcPr>
          <w:p w:rsidR="001F3E60" w:rsidRPr="003A45F2" w:rsidRDefault="001F3E60" w:rsidP="001F3E60">
            <w:r w:rsidRPr="003A45F2">
              <w:t>Планируемый состав и объем строительно-монтажных работ ориентировочно</w:t>
            </w:r>
          </w:p>
        </w:tc>
        <w:tc>
          <w:tcPr>
            <w:tcW w:w="6840" w:type="dxa"/>
            <w:gridSpan w:val="2"/>
          </w:tcPr>
          <w:p w:rsidR="001F3E60" w:rsidRPr="003A45F2" w:rsidRDefault="001F3E60" w:rsidP="001F3E60">
            <w:pPr>
              <w:autoSpaceDE w:val="0"/>
              <w:autoSpaceDN w:val="0"/>
              <w:adjustRightInd w:val="0"/>
              <w:jc w:val="both"/>
              <w:rPr>
                <w:lang w:eastAsia="en-US"/>
              </w:rPr>
            </w:pPr>
            <w:r w:rsidRPr="003A45F2">
              <w:rPr>
                <w:lang w:eastAsia="en-US"/>
              </w:rPr>
              <w:t xml:space="preserve">Строительство линейно-кабельных сооружений связи (прокладка ВОЛС – в грунте, кабельной канализации, по сооружениям, методом подвеса; прокладка </w:t>
            </w:r>
            <w:r w:rsidRPr="003A45F2">
              <w:rPr>
                <w:lang w:val="en-US" w:eastAsia="en-US"/>
              </w:rPr>
              <w:t>RG</w:t>
            </w:r>
            <w:r w:rsidRPr="003A45F2">
              <w:rPr>
                <w:lang w:eastAsia="en-US"/>
              </w:rPr>
              <w:t xml:space="preserve"> по трубостойкам, сооружениям, методом подвеса и пр.</w:t>
            </w:r>
          </w:p>
          <w:p w:rsidR="001F3E60" w:rsidRPr="003A45F2" w:rsidRDefault="001F3E60" w:rsidP="001F3E60">
            <w:pPr>
              <w:autoSpaceDE w:val="0"/>
              <w:autoSpaceDN w:val="0"/>
              <w:adjustRightInd w:val="0"/>
              <w:jc w:val="both"/>
              <w:rPr>
                <w:lang w:eastAsia="en-US"/>
              </w:rPr>
            </w:pPr>
            <w:r w:rsidRPr="003A45F2">
              <w:rPr>
                <w:lang w:eastAsia="en-US"/>
              </w:rPr>
              <w:t>Основные точки подключения для прокладываемых ВОЛС:</w:t>
            </w:r>
          </w:p>
          <w:p w:rsidR="001F3E60" w:rsidRPr="003A45F2" w:rsidRDefault="001F3E60" w:rsidP="001F3E60">
            <w:pPr>
              <w:autoSpaceDE w:val="0"/>
              <w:autoSpaceDN w:val="0"/>
              <w:adjustRightInd w:val="0"/>
              <w:jc w:val="both"/>
              <w:rPr>
                <w:lang w:eastAsia="en-US"/>
              </w:rPr>
            </w:pPr>
            <w:r w:rsidRPr="003A45F2">
              <w:rPr>
                <w:lang w:eastAsia="en-US"/>
              </w:rPr>
              <w:t>- УА (узел агрегации, АТС)</w:t>
            </w:r>
          </w:p>
          <w:p w:rsidR="001F3E60" w:rsidRPr="003A45F2" w:rsidRDefault="001F3E60" w:rsidP="001F3E60">
            <w:pPr>
              <w:autoSpaceDE w:val="0"/>
              <w:autoSpaceDN w:val="0"/>
              <w:adjustRightInd w:val="0"/>
              <w:jc w:val="both"/>
              <w:rPr>
                <w:lang w:eastAsia="en-US"/>
              </w:rPr>
            </w:pPr>
            <w:r w:rsidRPr="003A45F2">
              <w:rPr>
                <w:lang w:eastAsia="en-US"/>
              </w:rPr>
              <w:t>- муфта на существующем ВОК (ОМ)</w:t>
            </w:r>
          </w:p>
          <w:p w:rsidR="001F3E60" w:rsidRPr="003A45F2" w:rsidRDefault="001F3E60" w:rsidP="001F3E60">
            <w:pPr>
              <w:autoSpaceDE w:val="0"/>
              <w:autoSpaceDN w:val="0"/>
              <w:adjustRightInd w:val="0"/>
              <w:jc w:val="both"/>
              <w:rPr>
                <w:lang w:eastAsia="en-US"/>
              </w:rPr>
            </w:pPr>
            <w:r w:rsidRPr="003A45F2">
              <w:rPr>
                <w:lang w:eastAsia="en-US"/>
              </w:rPr>
              <w:t>- существующий УД (ТШ) в здании</w:t>
            </w:r>
          </w:p>
        </w:tc>
      </w:tr>
      <w:tr w:rsidR="001F3E60" w:rsidRPr="000735B3" w:rsidTr="001F3E60">
        <w:tc>
          <w:tcPr>
            <w:tcW w:w="596" w:type="dxa"/>
          </w:tcPr>
          <w:p w:rsidR="001F3E60" w:rsidRPr="004C50E6" w:rsidRDefault="001F3E60" w:rsidP="001F3E60">
            <w:pPr>
              <w:tabs>
                <w:tab w:val="num" w:pos="600"/>
              </w:tabs>
            </w:pPr>
            <w:r w:rsidRPr="004C50E6">
              <w:t>7.</w:t>
            </w:r>
          </w:p>
        </w:tc>
        <w:tc>
          <w:tcPr>
            <w:tcW w:w="2350" w:type="dxa"/>
            <w:gridSpan w:val="2"/>
          </w:tcPr>
          <w:p w:rsidR="001F3E60" w:rsidRPr="004C50E6" w:rsidRDefault="001F3E60" w:rsidP="001F3E60">
            <w:r w:rsidRPr="004C50E6">
              <w:t>Расчётная стоимость строительства</w:t>
            </w:r>
          </w:p>
        </w:tc>
        <w:tc>
          <w:tcPr>
            <w:tcW w:w="6840" w:type="dxa"/>
            <w:gridSpan w:val="2"/>
          </w:tcPr>
          <w:p w:rsidR="001F3E60" w:rsidRPr="004C50E6" w:rsidRDefault="001F3E60" w:rsidP="003068E4">
            <w:pPr>
              <w:numPr>
                <w:ilvl w:val="0"/>
                <w:numId w:val="77"/>
              </w:numPr>
              <w:contextualSpacing/>
              <w:jc w:val="both"/>
            </w:pPr>
            <w:r w:rsidRPr="004C50E6">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4, 7. Удельные расценки - Приложение № 3 к Договору). </w:t>
            </w:r>
          </w:p>
          <w:p w:rsidR="001F3E60" w:rsidRPr="004C50E6" w:rsidRDefault="001F3E60" w:rsidP="003068E4">
            <w:pPr>
              <w:numPr>
                <w:ilvl w:val="0"/>
                <w:numId w:val="77"/>
              </w:numPr>
              <w:contextualSpacing/>
              <w:jc w:val="both"/>
            </w:pPr>
            <w:r w:rsidRPr="004C50E6">
              <w:t xml:space="preserve">Применение конкретных расценок согласовать с Заказчиком до составления сметного расчета. </w:t>
            </w:r>
          </w:p>
          <w:p w:rsidR="001F3E60" w:rsidRPr="004C50E6" w:rsidRDefault="001F3E60" w:rsidP="003068E4">
            <w:pPr>
              <w:numPr>
                <w:ilvl w:val="0"/>
                <w:numId w:val="77"/>
              </w:numPr>
              <w:contextualSpacing/>
              <w:jc w:val="both"/>
            </w:pPr>
            <w:r w:rsidRPr="004C50E6">
              <w:t xml:space="preserve">Удельные расценки из Раздела 4 – Приложение №3 к Договору применять в случае отсутствия соответствующих расценок в Разделе 7. «Удельные расценки» по предварительному согласованию с Заказчиком. </w:t>
            </w:r>
          </w:p>
          <w:p w:rsidR="001F3E60" w:rsidRPr="004C50E6" w:rsidRDefault="001F3E60" w:rsidP="001F3E60">
            <w:pPr>
              <w:ind w:left="360"/>
              <w:contextualSpacing/>
              <w:jc w:val="both"/>
            </w:pPr>
          </w:p>
        </w:tc>
      </w:tr>
      <w:tr w:rsidR="001F3E60" w:rsidRPr="000735B3" w:rsidTr="001F3E60">
        <w:tc>
          <w:tcPr>
            <w:tcW w:w="596" w:type="dxa"/>
          </w:tcPr>
          <w:p w:rsidR="001F3E60" w:rsidRPr="00BC60F2" w:rsidRDefault="001F3E60" w:rsidP="001F3E60">
            <w:pPr>
              <w:tabs>
                <w:tab w:val="num" w:pos="600"/>
              </w:tabs>
            </w:pPr>
            <w:r w:rsidRPr="00BC60F2">
              <w:t>8.</w:t>
            </w:r>
          </w:p>
        </w:tc>
        <w:tc>
          <w:tcPr>
            <w:tcW w:w="2350" w:type="dxa"/>
            <w:gridSpan w:val="2"/>
          </w:tcPr>
          <w:p w:rsidR="001F3E60" w:rsidRPr="00BC60F2" w:rsidRDefault="001F3E60" w:rsidP="001F3E60">
            <w:r w:rsidRPr="00BC60F2">
              <w:t>Заказчик</w:t>
            </w:r>
          </w:p>
        </w:tc>
        <w:tc>
          <w:tcPr>
            <w:tcW w:w="6840" w:type="dxa"/>
            <w:gridSpan w:val="2"/>
          </w:tcPr>
          <w:p w:rsidR="001F3E60" w:rsidRPr="00BC60F2" w:rsidRDefault="001F3E60" w:rsidP="001F3E60">
            <w:r w:rsidRPr="00BC60F2">
              <w:t>ПАО «Башинформсвязь»</w:t>
            </w:r>
          </w:p>
        </w:tc>
      </w:tr>
      <w:tr w:rsidR="001F3E60" w:rsidRPr="000735B3" w:rsidTr="001F3E60">
        <w:tc>
          <w:tcPr>
            <w:tcW w:w="596" w:type="dxa"/>
          </w:tcPr>
          <w:p w:rsidR="001F3E60" w:rsidRPr="00BC60F2" w:rsidRDefault="001F3E60" w:rsidP="001F3E60">
            <w:pPr>
              <w:tabs>
                <w:tab w:val="num" w:pos="600"/>
              </w:tabs>
            </w:pPr>
            <w:r w:rsidRPr="00BC60F2">
              <w:t>9.</w:t>
            </w:r>
          </w:p>
        </w:tc>
        <w:tc>
          <w:tcPr>
            <w:tcW w:w="2350" w:type="dxa"/>
            <w:gridSpan w:val="2"/>
          </w:tcPr>
          <w:p w:rsidR="001F3E60" w:rsidRPr="00BC60F2" w:rsidRDefault="001F3E60" w:rsidP="001F3E60">
            <w:r w:rsidRPr="00BC60F2">
              <w:t>Проектировщик</w:t>
            </w:r>
          </w:p>
        </w:tc>
        <w:tc>
          <w:tcPr>
            <w:tcW w:w="6840" w:type="dxa"/>
            <w:gridSpan w:val="2"/>
          </w:tcPr>
          <w:p w:rsidR="001F3E60" w:rsidRPr="00BC60F2" w:rsidRDefault="001F3E60" w:rsidP="001F3E60">
            <w:r w:rsidRPr="00BC60F2">
              <w:t>Подрядная организация.</w:t>
            </w:r>
          </w:p>
        </w:tc>
      </w:tr>
      <w:tr w:rsidR="001F3E60" w:rsidRPr="000735B3" w:rsidTr="001F3E60">
        <w:tc>
          <w:tcPr>
            <w:tcW w:w="596" w:type="dxa"/>
          </w:tcPr>
          <w:p w:rsidR="001F3E60" w:rsidRPr="00BC60F2" w:rsidRDefault="001F3E60" w:rsidP="001F3E60">
            <w:pPr>
              <w:tabs>
                <w:tab w:val="num" w:pos="600"/>
              </w:tabs>
            </w:pPr>
            <w:r w:rsidRPr="00BC60F2">
              <w:t>10.</w:t>
            </w:r>
          </w:p>
        </w:tc>
        <w:tc>
          <w:tcPr>
            <w:tcW w:w="2350" w:type="dxa"/>
            <w:gridSpan w:val="2"/>
          </w:tcPr>
          <w:p w:rsidR="001F3E60" w:rsidRPr="00BC60F2" w:rsidRDefault="001F3E60" w:rsidP="001F3E60">
            <w:r w:rsidRPr="00BC60F2">
              <w:t>Способ строительства</w:t>
            </w:r>
          </w:p>
        </w:tc>
        <w:tc>
          <w:tcPr>
            <w:tcW w:w="6840" w:type="dxa"/>
            <w:gridSpan w:val="2"/>
          </w:tcPr>
          <w:p w:rsidR="001F3E60" w:rsidRPr="00BC60F2" w:rsidRDefault="001F3E60" w:rsidP="001F3E60">
            <w:r w:rsidRPr="00BC60F2">
              <w:t>Подрядный</w:t>
            </w:r>
          </w:p>
        </w:tc>
      </w:tr>
      <w:tr w:rsidR="001F3E60" w:rsidRPr="000735B3" w:rsidTr="001F3E60">
        <w:tc>
          <w:tcPr>
            <w:tcW w:w="596" w:type="dxa"/>
          </w:tcPr>
          <w:p w:rsidR="001F3E60" w:rsidRPr="00BC60F2" w:rsidRDefault="001F3E60" w:rsidP="001F3E60">
            <w:r w:rsidRPr="00BC60F2">
              <w:t>11.</w:t>
            </w:r>
          </w:p>
          <w:p w:rsidR="001F3E60" w:rsidRPr="00BC60F2" w:rsidRDefault="001F3E60" w:rsidP="001F3E60"/>
        </w:tc>
        <w:tc>
          <w:tcPr>
            <w:tcW w:w="2350" w:type="dxa"/>
            <w:gridSpan w:val="2"/>
          </w:tcPr>
          <w:p w:rsidR="001F3E60" w:rsidRPr="00BC60F2" w:rsidRDefault="001F3E60" w:rsidP="001F3E60">
            <w:r w:rsidRPr="00BC60F2">
              <w:t>Адресный план строительства</w:t>
            </w:r>
          </w:p>
        </w:tc>
        <w:tc>
          <w:tcPr>
            <w:tcW w:w="6840" w:type="dxa"/>
            <w:gridSpan w:val="2"/>
          </w:tcPr>
          <w:p w:rsidR="001F3E60" w:rsidRPr="00BC60F2" w:rsidRDefault="001F3E60" w:rsidP="001F3E60">
            <w:pPr>
              <w:jc w:val="both"/>
            </w:pPr>
            <w:r w:rsidRPr="00BC60F2">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(Приложение №  2 к Договору).</w:t>
            </w:r>
          </w:p>
        </w:tc>
      </w:tr>
      <w:tr w:rsidR="001F3E60" w:rsidRPr="000735B3" w:rsidTr="001F3E60">
        <w:tc>
          <w:tcPr>
            <w:tcW w:w="596" w:type="dxa"/>
          </w:tcPr>
          <w:p w:rsidR="001F3E60" w:rsidRPr="00A4721A" w:rsidRDefault="001F3E60" w:rsidP="001F3E60">
            <w:r w:rsidRPr="00A4721A">
              <w:t>12.</w:t>
            </w:r>
          </w:p>
        </w:tc>
        <w:tc>
          <w:tcPr>
            <w:tcW w:w="2350" w:type="dxa"/>
            <w:gridSpan w:val="2"/>
          </w:tcPr>
          <w:p w:rsidR="001F3E60" w:rsidRPr="00A4721A" w:rsidRDefault="001F3E60" w:rsidP="001F3E60">
            <w:r w:rsidRPr="00A4721A">
              <w:t>Сроки строительства</w:t>
            </w:r>
          </w:p>
        </w:tc>
        <w:tc>
          <w:tcPr>
            <w:tcW w:w="6840" w:type="dxa"/>
            <w:gridSpan w:val="2"/>
          </w:tcPr>
          <w:p w:rsidR="001F3E60" w:rsidRPr="00A4721A" w:rsidRDefault="001F3E60" w:rsidP="001F3E60">
            <w:pPr>
              <w:jc w:val="both"/>
            </w:pPr>
            <w:r w:rsidRPr="00A4721A">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1F3E60" w:rsidRPr="00A4721A" w:rsidRDefault="001F3E60" w:rsidP="001F3E60">
            <w:pPr>
              <w:jc w:val="both"/>
            </w:pPr>
            <w:r w:rsidRPr="00A4721A">
              <w:t>Окончательный срок строительства по Договору – 31 марта 2018 года.</w:t>
            </w:r>
          </w:p>
        </w:tc>
      </w:tr>
      <w:tr w:rsidR="001F3E60" w:rsidRPr="00A4721A" w:rsidTr="001F3E60">
        <w:trPr>
          <w:gridAfter w:val="1"/>
          <w:wAfter w:w="28" w:type="dxa"/>
        </w:trPr>
        <w:tc>
          <w:tcPr>
            <w:tcW w:w="2918" w:type="dxa"/>
            <w:gridSpan w:val="2"/>
          </w:tcPr>
          <w:p w:rsidR="001F3E60" w:rsidRPr="00A4721A" w:rsidRDefault="001F3E60" w:rsidP="001F3E60">
            <w:pPr>
              <w:numPr>
                <w:ilvl w:val="0"/>
                <w:numId w:val="45"/>
              </w:numPr>
              <w:ind w:left="318" w:hanging="284"/>
              <w:contextualSpacing/>
              <w:rPr>
                <w:b/>
              </w:rPr>
            </w:pPr>
            <w:r w:rsidRPr="00A4721A">
              <w:rPr>
                <w:b/>
              </w:rPr>
              <w:t>Состав сооружений связи. Требования по проектированию.</w:t>
            </w:r>
          </w:p>
        </w:tc>
        <w:tc>
          <w:tcPr>
            <w:tcW w:w="6840" w:type="dxa"/>
            <w:gridSpan w:val="2"/>
          </w:tcPr>
          <w:p w:rsidR="001F3E60" w:rsidRPr="00A4721A" w:rsidRDefault="001F3E60" w:rsidP="001F3E60">
            <w:pPr>
              <w:ind w:firstLine="181"/>
              <w:jc w:val="both"/>
              <w:rPr>
                <w:b/>
              </w:rPr>
            </w:pPr>
          </w:p>
        </w:tc>
      </w:tr>
      <w:tr w:rsidR="001F3E60" w:rsidRPr="000735B3" w:rsidTr="001F3E60">
        <w:tc>
          <w:tcPr>
            <w:tcW w:w="596" w:type="dxa"/>
          </w:tcPr>
          <w:p w:rsidR="001F3E60" w:rsidRPr="00A4721A" w:rsidRDefault="001F3E60" w:rsidP="001F3E60">
            <w:r w:rsidRPr="00A4721A">
              <w:t>1.</w:t>
            </w:r>
          </w:p>
        </w:tc>
        <w:tc>
          <w:tcPr>
            <w:tcW w:w="2350" w:type="dxa"/>
            <w:gridSpan w:val="2"/>
          </w:tcPr>
          <w:p w:rsidR="001F3E60" w:rsidRPr="00A4721A" w:rsidRDefault="001F3E60" w:rsidP="001F3E60">
            <w:r w:rsidRPr="00A4721A">
              <w:t>Требования к составу проектно-сметной документации</w:t>
            </w:r>
          </w:p>
        </w:tc>
        <w:tc>
          <w:tcPr>
            <w:tcW w:w="6840" w:type="dxa"/>
            <w:gridSpan w:val="2"/>
          </w:tcPr>
          <w:p w:rsidR="001F3E60" w:rsidRPr="00A4721A" w:rsidRDefault="001F3E60" w:rsidP="003068E4">
            <w:pPr>
              <w:numPr>
                <w:ilvl w:val="0"/>
                <w:numId w:val="76"/>
              </w:numPr>
              <w:shd w:val="clear" w:color="auto" w:fill="FFFFFF"/>
              <w:tabs>
                <w:tab w:val="left" w:pos="0"/>
              </w:tabs>
              <w:suppressAutoHyphens/>
              <w:autoSpaceDE w:val="0"/>
              <w:autoSpaceDN w:val="0"/>
              <w:adjustRightInd w:val="0"/>
              <w:jc w:val="both"/>
            </w:pPr>
            <w:r w:rsidRPr="00A4721A">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1F3E60" w:rsidRPr="00A4721A" w:rsidRDefault="001F3E60" w:rsidP="003068E4">
            <w:pPr>
              <w:numPr>
                <w:ilvl w:val="0"/>
                <w:numId w:val="76"/>
              </w:numPr>
              <w:shd w:val="clear" w:color="auto" w:fill="FFFFFF"/>
              <w:tabs>
                <w:tab w:val="left" w:pos="0"/>
              </w:tabs>
              <w:suppressAutoHyphens/>
              <w:autoSpaceDE w:val="0"/>
              <w:autoSpaceDN w:val="0"/>
              <w:adjustRightInd w:val="0"/>
              <w:jc w:val="both"/>
            </w:pPr>
            <w:r w:rsidRPr="00A4721A">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1F3E60" w:rsidRPr="00A4721A" w:rsidRDefault="001F3E60" w:rsidP="003068E4">
            <w:pPr>
              <w:numPr>
                <w:ilvl w:val="0"/>
                <w:numId w:val="76"/>
              </w:numPr>
              <w:shd w:val="clear" w:color="auto" w:fill="FFFFFF"/>
              <w:tabs>
                <w:tab w:val="left" w:pos="0"/>
              </w:tabs>
              <w:suppressAutoHyphens/>
              <w:autoSpaceDE w:val="0"/>
              <w:autoSpaceDN w:val="0"/>
              <w:adjustRightInd w:val="0"/>
              <w:jc w:val="both"/>
            </w:pPr>
            <w:r w:rsidRPr="00A4721A">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1F3E60" w:rsidRPr="00A4721A" w:rsidRDefault="001F3E60" w:rsidP="003068E4">
            <w:pPr>
              <w:numPr>
                <w:ilvl w:val="0"/>
                <w:numId w:val="76"/>
              </w:numPr>
              <w:shd w:val="clear" w:color="auto" w:fill="FFFFFF"/>
              <w:tabs>
                <w:tab w:val="left" w:pos="0"/>
              </w:tabs>
              <w:suppressAutoHyphens/>
              <w:autoSpaceDE w:val="0"/>
              <w:autoSpaceDN w:val="0"/>
              <w:adjustRightInd w:val="0"/>
              <w:jc w:val="both"/>
            </w:pPr>
            <w:r w:rsidRPr="00A4721A">
              <w:t>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1F3E60" w:rsidRPr="00A4721A" w:rsidRDefault="001F3E60" w:rsidP="003068E4">
            <w:pPr>
              <w:numPr>
                <w:ilvl w:val="0"/>
                <w:numId w:val="76"/>
              </w:numPr>
              <w:shd w:val="clear" w:color="auto" w:fill="FFFFFF"/>
              <w:tabs>
                <w:tab w:val="left" w:pos="0"/>
              </w:tabs>
              <w:suppressAutoHyphens/>
              <w:autoSpaceDE w:val="0"/>
              <w:autoSpaceDN w:val="0"/>
              <w:adjustRightInd w:val="0"/>
              <w:jc w:val="both"/>
            </w:pPr>
            <w:r w:rsidRPr="00A4721A">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1F3E60" w:rsidRPr="000735B3" w:rsidTr="001F3E60">
        <w:tc>
          <w:tcPr>
            <w:tcW w:w="596" w:type="dxa"/>
          </w:tcPr>
          <w:p w:rsidR="001F3E60" w:rsidRPr="00A4721A" w:rsidRDefault="001F3E60" w:rsidP="001F3E60">
            <w:r w:rsidRPr="00A4721A">
              <w:t>2.</w:t>
            </w:r>
          </w:p>
        </w:tc>
        <w:tc>
          <w:tcPr>
            <w:tcW w:w="2350" w:type="dxa"/>
            <w:gridSpan w:val="2"/>
          </w:tcPr>
          <w:p w:rsidR="001F3E60" w:rsidRPr="00A4721A" w:rsidRDefault="001F3E60" w:rsidP="001F3E60">
            <w:r w:rsidRPr="00A4721A">
              <w:t>Требования к оптической магистральной сети</w:t>
            </w:r>
          </w:p>
        </w:tc>
        <w:tc>
          <w:tcPr>
            <w:tcW w:w="6840" w:type="dxa"/>
            <w:gridSpan w:val="2"/>
          </w:tcPr>
          <w:p w:rsidR="001F3E60" w:rsidRPr="00A4721A" w:rsidRDefault="001F3E60" w:rsidP="003068E4">
            <w:pPr>
              <w:numPr>
                <w:ilvl w:val="0"/>
                <w:numId w:val="73"/>
              </w:numPr>
              <w:ind w:left="376" w:hanging="376"/>
              <w:jc w:val="both"/>
            </w:pPr>
            <w:r w:rsidRPr="00A4721A">
              <w:t xml:space="preserve">Проектирование и строительство участков магистральной ВОЛС осуществлять с учетом потребностей </w:t>
            </w:r>
            <w:r w:rsidRPr="00A4721A">
              <w:rPr>
                <w:lang w:val="en-US"/>
              </w:rPr>
              <w:t>B</w:t>
            </w:r>
            <w:r w:rsidRPr="00A4721A">
              <w:t>2</w:t>
            </w:r>
            <w:r w:rsidRPr="00A4721A">
              <w:rPr>
                <w:lang w:val="en-US"/>
              </w:rPr>
              <w:t>B</w:t>
            </w:r>
            <w:r w:rsidRPr="00A4721A">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A4721A">
              <w:rPr>
                <w:sz w:val="26"/>
                <w:szCs w:val="26"/>
              </w:rPr>
              <w:t>.</w:t>
            </w:r>
          </w:p>
          <w:p w:rsidR="001F3E60" w:rsidRPr="00A4721A" w:rsidRDefault="001F3E60" w:rsidP="003068E4">
            <w:pPr>
              <w:widowControl w:val="0"/>
              <w:numPr>
                <w:ilvl w:val="0"/>
                <w:numId w:val="73"/>
              </w:numPr>
              <w:ind w:left="376" w:hanging="376"/>
              <w:jc w:val="both"/>
            </w:pPr>
            <w:r w:rsidRPr="00A4721A">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1F3E60" w:rsidRPr="00A4721A" w:rsidRDefault="001F3E60" w:rsidP="003068E4">
            <w:pPr>
              <w:numPr>
                <w:ilvl w:val="0"/>
                <w:numId w:val="72"/>
              </w:numPr>
            </w:pPr>
            <w:r w:rsidRPr="00A4721A">
              <w:t>ОК для прокладки в кабельной канализации, грунт, по опорам - ЗАО «Трансвок», ЗАО «СОКК», ООО «Сарансккабель-Оптика», ООО «Инкаб», Кабельный завод "ОПТЕН",</w:t>
            </w:r>
            <w:r w:rsidRPr="00A4721A">
              <w:rPr>
                <w:bCs/>
              </w:rPr>
              <w:t xml:space="preserve"> ООО "Еврокабель", </w:t>
            </w:r>
            <w:r w:rsidRPr="00A4721A">
              <w:t>ЗАО "Севкабель Оптик" и других производителей по письменному согласованию с Заказчиком.</w:t>
            </w:r>
          </w:p>
          <w:p w:rsidR="001F3E60" w:rsidRPr="00A4721A" w:rsidRDefault="001F3E60" w:rsidP="003068E4">
            <w:pPr>
              <w:widowControl w:val="0"/>
              <w:numPr>
                <w:ilvl w:val="0"/>
                <w:numId w:val="73"/>
              </w:numPr>
              <w:ind w:left="376" w:hanging="376"/>
              <w:jc w:val="both"/>
            </w:pPr>
            <w:r w:rsidRPr="00A4721A">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1F3E60" w:rsidRPr="00A4721A" w:rsidRDefault="001F3E60" w:rsidP="003068E4">
            <w:pPr>
              <w:numPr>
                <w:ilvl w:val="0"/>
                <w:numId w:val="72"/>
              </w:numPr>
            </w:pPr>
            <w:r w:rsidRPr="00A4721A">
              <w:t>ОК для прокладки в кабельной канализации, грунт, по опорам - ЗАО «Трансвок», ЗАО «СОКК», ООО «Сарансккабель-Оптика», ООО «Инкаб», Кабельный завод "ОПТЕН",</w:t>
            </w:r>
            <w:r w:rsidRPr="00A4721A">
              <w:rPr>
                <w:bCs/>
              </w:rPr>
              <w:t xml:space="preserve"> ООО "Еврокабель", </w:t>
            </w:r>
            <w:r w:rsidRPr="00A4721A">
              <w:t>ЗАО "Севкабель Оптик" и других производителей по письменному согласованию с Заказчиком.</w:t>
            </w:r>
          </w:p>
          <w:p w:rsidR="001F3E60" w:rsidRPr="00A4721A" w:rsidRDefault="001F3E60" w:rsidP="003068E4">
            <w:pPr>
              <w:numPr>
                <w:ilvl w:val="0"/>
                <w:numId w:val="73"/>
              </w:numPr>
              <w:ind w:left="376" w:hanging="283"/>
              <w:jc w:val="both"/>
            </w:pPr>
            <w:r w:rsidRPr="00A4721A">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1F3E60" w:rsidRPr="00A4721A" w:rsidRDefault="001F3E60" w:rsidP="003068E4">
            <w:pPr>
              <w:numPr>
                <w:ilvl w:val="0"/>
                <w:numId w:val="73"/>
              </w:numPr>
              <w:ind w:left="376" w:hanging="283"/>
              <w:jc w:val="both"/>
            </w:pPr>
            <w:r w:rsidRPr="00A4721A">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1F3E60" w:rsidRPr="00A4721A" w:rsidRDefault="001F3E60" w:rsidP="003068E4">
            <w:pPr>
              <w:widowControl w:val="0"/>
              <w:numPr>
                <w:ilvl w:val="0"/>
                <w:numId w:val="73"/>
              </w:numPr>
              <w:ind w:left="376" w:hanging="283"/>
              <w:jc w:val="both"/>
            </w:pPr>
            <w:r w:rsidRPr="00A4721A">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1F3E60" w:rsidRPr="00A4721A" w:rsidRDefault="001F3E60" w:rsidP="003068E4">
            <w:pPr>
              <w:widowControl w:val="0"/>
              <w:numPr>
                <w:ilvl w:val="0"/>
                <w:numId w:val="73"/>
              </w:numPr>
              <w:ind w:left="376" w:hanging="283"/>
              <w:jc w:val="both"/>
            </w:pPr>
            <w:r w:rsidRPr="00A4721A">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A4721A">
              <w:rPr>
                <w:lang w:val="en-US"/>
              </w:rPr>
              <w:t>G</w:t>
            </w:r>
            <w:r w:rsidRPr="00A4721A">
              <w:t>.652 (Технические требования к магистральному оптическому кабелю приведены в Приложение № 1 к ТЗ).</w:t>
            </w:r>
          </w:p>
          <w:p w:rsidR="001F3E60" w:rsidRPr="00A4721A" w:rsidRDefault="001F3E60" w:rsidP="003068E4">
            <w:pPr>
              <w:widowControl w:val="0"/>
              <w:numPr>
                <w:ilvl w:val="0"/>
                <w:numId w:val="73"/>
              </w:numPr>
              <w:ind w:left="376" w:hanging="283"/>
              <w:jc w:val="both"/>
            </w:pPr>
            <w:r w:rsidRPr="00A4721A">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1F3E60" w:rsidRPr="00A4721A" w:rsidRDefault="001F3E60" w:rsidP="003068E4">
            <w:pPr>
              <w:widowControl w:val="0"/>
              <w:numPr>
                <w:ilvl w:val="0"/>
                <w:numId w:val="73"/>
              </w:numPr>
              <w:ind w:left="376" w:hanging="283"/>
              <w:jc w:val="both"/>
            </w:pPr>
            <w:r w:rsidRPr="00A4721A">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1F3E60" w:rsidRPr="00A4721A" w:rsidRDefault="001F3E60" w:rsidP="003068E4">
            <w:pPr>
              <w:numPr>
                <w:ilvl w:val="0"/>
                <w:numId w:val="73"/>
              </w:numPr>
              <w:ind w:left="376" w:hanging="376"/>
              <w:contextualSpacing/>
              <w:jc w:val="both"/>
            </w:pPr>
            <w:r w:rsidRPr="00A4721A">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1F3E60" w:rsidRPr="00A4721A" w:rsidRDefault="001F3E60" w:rsidP="003068E4">
            <w:pPr>
              <w:numPr>
                <w:ilvl w:val="0"/>
                <w:numId w:val="73"/>
              </w:numPr>
              <w:ind w:left="376" w:hanging="396"/>
              <w:contextualSpacing/>
              <w:jc w:val="both"/>
            </w:pPr>
            <w:r w:rsidRPr="00A4721A">
              <w:t>Выполнить заземление металлических покровов ВОК во вводных шахтах (при их наличии).</w:t>
            </w:r>
          </w:p>
          <w:p w:rsidR="001F3E60" w:rsidRPr="00A4721A" w:rsidRDefault="001F3E60" w:rsidP="003068E4">
            <w:pPr>
              <w:numPr>
                <w:ilvl w:val="0"/>
                <w:numId w:val="73"/>
              </w:numPr>
              <w:ind w:left="376" w:hanging="396"/>
              <w:contextualSpacing/>
              <w:jc w:val="both"/>
            </w:pPr>
            <w:r w:rsidRPr="00A4721A">
              <w:t>Предусмотреть технологические запасы на кабеле для последующего монтажа ответвительных муфт в местах, указанных Заказчиком.</w:t>
            </w:r>
          </w:p>
          <w:p w:rsidR="001F3E60" w:rsidRPr="00A4721A" w:rsidRDefault="001F3E60" w:rsidP="003068E4">
            <w:pPr>
              <w:numPr>
                <w:ilvl w:val="0"/>
                <w:numId w:val="73"/>
              </w:numPr>
              <w:ind w:left="376" w:hanging="396"/>
              <w:contextualSpacing/>
              <w:jc w:val="both"/>
            </w:pPr>
            <w:r w:rsidRPr="00A4721A">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к ТЗ).</w:t>
            </w:r>
          </w:p>
        </w:tc>
      </w:tr>
      <w:tr w:rsidR="001F3E60" w:rsidRPr="000735B3" w:rsidTr="001F3E60">
        <w:tc>
          <w:tcPr>
            <w:tcW w:w="596" w:type="dxa"/>
          </w:tcPr>
          <w:p w:rsidR="001F3E60" w:rsidRPr="00A4721A" w:rsidRDefault="001F3E60" w:rsidP="001F3E60">
            <w:r w:rsidRPr="00A4721A">
              <w:t>2.1.</w:t>
            </w:r>
          </w:p>
        </w:tc>
        <w:tc>
          <w:tcPr>
            <w:tcW w:w="2350" w:type="dxa"/>
            <w:gridSpan w:val="2"/>
          </w:tcPr>
          <w:p w:rsidR="001F3E60" w:rsidRPr="00A4721A" w:rsidRDefault="001F3E60" w:rsidP="001F3E60">
            <w:r w:rsidRPr="00A4721A">
              <w:t>Требования к рабочей документации перед началом работ</w:t>
            </w:r>
          </w:p>
        </w:tc>
        <w:tc>
          <w:tcPr>
            <w:tcW w:w="6840" w:type="dxa"/>
            <w:gridSpan w:val="2"/>
          </w:tcPr>
          <w:p w:rsidR="001F3E60" w:rsidRPr="00A4721A" w:rsidRDefault="001F3E60" w:rsidP="003068E4">
            <w:pPr>
              <w:numPr>
                <w:ilvl w:val="0"/>
                <w:numId w:val="74"/>
              </w:numPr>
              <w:ind w:left="376" w:hanging="376"/>
              <w:jc w:val="both"/>
            </w:pPr>
            <w:r w:rsidRPr="00A4721A">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1F3E60" w:rsidRPr="00A4721A" w:rsidRDefault="001F3E60" w:rsidP="001F3E60">
            <w:pPr>
              <w:ind w:left="376"/>
              <w:jc w:val="both"/>
            </w:pPr>
            <w:r w:rsidRPr="00A4721A">
              <w:t>- схема прокладки ВОЛС (в случае прокладки);</w:t>
            </w:r>
          </w:p>
          <w:p w:rsidR="001F3E60" w:rsidRPr="00A4721A" w:rsidRDefault="001F3E60" w:rsidP="001F3E60">
            <w:pPr>
              <w:ind w:left="376"/>
              <w:jc w:val="both"/>
            </w:pPr>
            <w:r w:rsidRPr="00A4721A">
              <w:t>- схема подачи сигнала КТВ;</w:t>
            </w:r>
          </w:p>
          <w:p w:rsidR="001F3E60" w:rsidRPr="00A4721A" w:rsidRDefault="001F3E60" w:rsidP="001F3E60">
            <w:pPr>
              <w:ind w:left="376"/>
              <w:jc w:val="both"/>
            </w:pPr>
            <w:r w:rsidRPr="00A4721A">
              <w:t>- схема ДРС КТВ (с рассчитанным уровнем сигналов);</w:t>
            </w:r>
          </w:p>
          <w:p w:rsidR="001F3E60" w:rsidRPr="00A4721A" w:rsidRDefault="001F3E60" w:rsidP="001F3E60">
            <w:pPr>
              <w:ind w:left="376"/>
              <w:jc w:val="both"/>
            </w:pPr>
            <w:r w:rsidRPr="00A4721A">
              <w:t>- сметный расчет с использованием УКВ;</w:t>
            </w:r>
          </w:p>
          <w:p w:rsidR="001F3E60" w:rsidRPr="00A4721A" w:rsidRDefault="001F3E60" w:rsidP="001F3E60">
            <w:pPr>
              <w:ind w:left="376"/>
              <w:jc w:val="both"/>
            </w:pPr>
            <w:r w:rsidRPr="00A4721A">
              <w:t>- однолинейная схема электроснабжения ТШ (в случае прокладки);</w:t>
            </w:r>
          </w:p>
          <w:p w:rsidR="001F3E60" w:rsidRPr="00A4721A" w:rsidRDefault="001F3E60" w:rsidP="001F3E60">
            <w:pPr>
              <w:ind w:left="376"/>
              <w:jc w:val="both"/>
            </w:pPr>
            <w:r w:rsidRPr="00A4721A">
              <w:t>- схема прокладки эл. кабеля от ВРУ до ТШ (в случае прокладки).</w:t>
            </w:r>
          </w:p>
          <w:p w:rsidR="001F3E60" w:rsidRPr="00A4721A" w:rsidRDefault="001F3E60" w:rsidP="001F3E60">
            <w:pPr>
              <w:ind w:left="376"/>
              <w:jc w:val="both"/>
            </w:pPr>
          </w:p>
        </w:tc>
      </w:tr>
      <w:tr w:rsidR="001F3E60" w:rsidRPr="000735B3" w:rsidTr="001F3E60">
        <w:tc>
          <w:tcPr>
            <w:tcW w:w="596" w:type="dxa"/>
          </w:tcPr>
          <w:p w:rsidR="001F3E60" w:rsidRPr="00A4721A" w:rsidRDefault="001F3E60" w:rsidP="001F3E60">
            <w:r w:rsidRPr="00A4721A">
              <w:t>2.2.</w:t>
            </w:r>
          </w:p>
        </w:tc>
        <w:tc>
          <w:tcPr>
            <w:tcW w:w="2350" w:type="dxa"/>
            <w:gridSpan w:val="2"/>
          </w:tcPr>
          <w:p w:rsidR="001F3E60" w:rsidRPr="00A4721A" w:rsidRDefault="001F3E60" w:rsidP="001F3E60">
            <w:r w:rsidRPr="00A4721A">
              <w:t>Состав линейно-кабельных сооружений связи (ЛКСС)</w:t>
            </w:r>
          </w:p>
        </w:tc>
        <w:tc>
          <w:tcPr>
            <w:tcW w:w="6840" w:type="dxa"/>
            <w:gridSpan w:val="2"/>
          </w:tcPr>
          <w:p w:rsidR="001F3E60" w:rsidRPr="00A4721A" w:rsidRDefault="001F3E60" w:rsidP="001F3E60">
            <w:pPr>
              <w:tabs>
                <w:tab w:val="left" w:pos="743"/>
              </w:tabs>
              <w:spacing w:before="120"/>
              <w:jc w:val="both"/>
            </w:pPr>
            <w:r w:rsidRPr="00A4721A">
              <w:t>При строительстве ЛКСС так же выполняются следующие виды Работ:</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оформление земельных участков на период строительства и получение необходимых разрешений и согласований;</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получение и оплата технических условий от сторонних организаций;</w:t>
            </w:r>
          </w:p>
          <w:p w:rsidR="001F3E60" w:rsidRPr="00A4721A" w:rsidRDefault="001F3E60" w:rsidP="001F3E60">
            <w:pPr>
              <w:numPr>
                <w:ilvl w:val="0"/>
                <w:numId w:val="39"/>
              </w:numPr>
              <w:tabs>
                <w:tab w:val="num" w:pos="742"/>
              </w:tabs>
              <w:ind w:left="283" w:hanging="283"/>
              <w:jc w:val="both"/>
            </w:pPr>
            <w:r w:rsidRPr="00A4721A">
              <w:t>получение согласия собственников зданий коммерческой недвижимости на ввод кабелей в здание, прокладку ВОК</w:t>
            </w:r>
            <w:r w:rsidRPr="00A4721A">
              <w:rPr>
                <w:sz w:val="26"/>
                <w:szCs w:val="26"/>
              </w:rPr>
              <w:t xml:space="preserve">, многопарных передаточных кабелей, кабелей </w:t>
            </w:r>
            <w:r w:rsidRPr="00A4721A">
              <w:rPr>
                <w:sz w:val="26"/>
                <w:szCs w:val="26"/>
                <w:lang w:val="en-US"/>
              </w:rPr>
              <w:t>RG</w:t>
            </w:r>
            <w:r w:rsidRPr="00A4721A">
              <w:rPr>
                <w:sz w:val="26"/>
                <w:szCs w:val="26"/>
              </w:rPr>
              <w:t xml:space="preserve"> и кабелей эл. питания для оборудования по/внутри здания</w:t>
            </w:r>
            <w:r w:rsidRPr="00A4721A">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1F3E60" w:rsidRPr="00A4721A" w:rsidRDefault="001F3E60" w:rsidP="001F3E60">
            <w:pPr>
              <w:numPr>
                <w:ilvl w:val="0"/>
                <w:numId w:val="39"/>
              </w:numPr>
              <w:tabs>
                <w:tab w:val="num" w:pos="742"/>
              </w:tabs>
              <w:ind w:left="283" w:hanging="283"/>
              <w:jc w:val="both"/>
            </w:pPr>
            <w:r w:rsidRPr="00A4721A">
              <w:t>земляные работы;</w:t>
            </w:r>
          </w:p>
          <w:p w:rsidR="001F3E60" w:rsidRPr="00A4721A" w:rsidRDefault="001F3E60" w:rsidP="001F3E60">
            <w:pPr>
              <w:numPr>
                <w:ilvl w:val="0"/>
                <w:numId w:val="39"/>
              </w:numPr>
              <w:tabs>
                <w:tab w:val="num" w:pos="742"/>
              </w:tabs>
              <w:ind w:left="283" w:hanging="283"/>
              <w:jc w:val="both"/>
            </w:pPr>
            <w:r w:rsidRPr="00A4721A">
              <w:t>вскрытие и восстановление дорожных и уличных покровов, тротуаров, газонов;</w:t>
            </w:r>
          </w:p>
          <w:p w:rsidR="001F3E60" w:rsidRPr="00A4721A" w:rsidRDefault="001F3E60" w:rsidP="001F3E60">
            <w:pPr>
              <w:numPr>
                <w:ilvl w:val="0"/>
                <w:numId w:val="39"/>
              </w:numPr>
              <w:tabs>
                <w:tab w:val="num" w:pos="742"/>
              </w:tabs>
              <w:ind w:left="283" w:hanging="283"/>
              <w:jc w:val="both"/>
            </w:pPr>
            <w:r w:rsidRPr="00A4721A">
              <w:t>прокладка кабельной канализации связи;</w:t>
            </w:r>
          </w:p>
          <w:p w:rsidR="001F3E60" w:rsidRPr="00A4721A" w:rsidRDefault="001F3E60" w:rsidP="001F3E60">
            <w:pPr>
              <w:numPr>
                <w:ilvl w:val="0"/>
                <w:numId w:val="39"/>
              </w:numPr>
              <w:tabs>
                <w:tab w:val="num" w:pos="742"/>
              </w:tabs>
              <w:ind w:left="283" w:hanging="283"/>
              <w:jc w:val="both"/>
            </w:pPr>
            <w:r w:rsidRPr="00A4721A">
              <w:t>устройство подземных вводов в здания;</w:t>
            </w:r>
          </w:p>
          <w:p w:rsidR="001F3E60" w:rsidRPr="00A4721A" w:rsidRDefault="001F3E60" w:rsidP="001F3E60">
            <w:pPr>
              <w:numPr>
                <w:ilvl w:val="0"/>
                <w:numId w:val="39"/>
              </w:numPr>
              <w:tabs>
                <w:tab w:val="num" w:pos="742"/>
              </w:tabs>
              <w:ind w:left="283" w:hanging="283"/>
              <w:jc w:val="both"/>
            </w:pPr>
            <w:r w:rsidRPr="00A4721A">
              <w:t>устройство переходов через дороги, нефте- и газопроводы, и т.п. методом горизонтально-направленного бурения (ГНБ);</w:t>
            </w:r>
          </w:p>
          <w:p w:rsidR="001F3E60" w:rsidRPr="00A4721A" w:rsidRDefault="001F3E60" w:rsidP="001F3E60">
            <w:pPr>
              <w:numPr>
                <w:ilvl w:val="0"/>
                <w:numId w:val="39"/>
              </w:numPr>
              <w:tabs>
                <w:tab w:val="num" w:pos="742"/>
              </w:tabs>
              <w:ind w:left="283" w:hanging="283"/>
              <w:jc w:val="both"/>
            </w:pPr>
            <w:r w:rsidRPr="00A4721A">
              <w:t>устройство проколов под дорогами, тротуарами, сооружениями и т.п.;</w:t>
            </w:r>
          </w:p>
          <w:p w:rsidR="001F3E60" w:rsidRPr="00A4721A" w:rsidRDefault="001F3E60" w:rsidP="001F3E60">
            <w:pPr>
              <w:numPr>
                <w:ilvl w:val="0"/>
                <w:numId w:val="39"/>
              </w:numPr>
              <w:tabs>
                <w:tab w:val="num" w:pos="742"/>
              </w:tabs>
              <w:ind w:left="283" w:hanging="283"/>
              <w:jc w:val="both"/>
            </w:pPr>
            <w:r w:rsidRPr="00A4721A">
              <w:t>установка опор;</w:t>
            </w:r>
          </w:p>
          <w:p w:rsidR="001F3E60" w:rsidRPr="00A4721A" w:rsidRDefault="001F3E60" w:rsidP="001F3E60">
            <w:pPr>
              <w:numPr>
                <w:ilvl w:val="0"/>
                <w:numId w:val="39"/>
              </w:numPr>
              <w:tabs>
                <w:tab w:val="num" w:pos="742"/>
              </w:tabs>
              <w:ind w:left="283" w:hanging="283"/>
              <w:jc w:val="both"/>
            </w:pPr>
            <w:r w:rsidRPr="00A4721A">
              <w:t>оформление и сдача ПСД по акту</w:t>
            </w:r>
          </w:p>
          <w:p w:rsidR="001F3E60" w:rsidRPr="00A4721A" w:rsidRDefault="001F3E60" w:rsidP="001F3E60">
            <w:pPr>
              <w:numPr>
                <w:ilvl w:val="0"/>
                <w:numId w:val="39"/>
              </w:numPr>
              <w:tabs>
                <w:tab w:val="num" w:pos="742"/>
              </w:tabs>
              <w:ind w:left="283" w:hanging="283"/>
              <w:jc w:val="both"/>
            </w:pPr>
            <w:r w:rsidRPr="00A4721A">
              <w:t>оформление исполнительной документации;</w:t>
            </w:r>
          </w:p>
        </w:tc>
      </w:tr>
      <w:tr w:rsidR="001F3E60" w:rsidRPr="000735B3" w:rsidTr="001F3E60">
        <w:trPr>
          <w:gridAfter w:val="1"/>
          <w:wAfter w:w="28" w:type="dxa"/>
        </w:trPr>
        <w:tc>
          <w:tcPr>
            <w:tcW w:w="596" w:type="dxa"/>
          </w:tcPr>
          <w:p w:rsidR="001F3E60" w:rsidRPr="001C5954" w:rsidRDefault="001F3E60" w:rsidP="001F3E60">
            <w:pPr>
              <w:ind w:left="459"/>
              <w:contextualSpacing/>
              <w:rPr>
                <w:b/>
              </w:rPr>
            </w:pPr>
          </w:p>
          <w:p w:rsidR="001F3E60" w:rsidRPr="001C5954" w:rsidRDefault="001F3E60" w:rsidP="001F3E60">
            <w:r w:rsidRPr="001C5954">
              <w:t>2.3.</w:t>
            </w:r>
          </w:p>
        </w:tc>
        <w:tc>
          <w:tcPr>
            <w:tcW w:w="2322" w:type="dxa"/>
          </w:tcPr>
          <w:p w:rsidR="001F3E60" w:rsidRPr="001C5954" w:rsidRDefault="001F3E60" w:rsidP="001F3E60">
            <w:pPr>
              <w:ind w:left="34"/>
              <w:contextualSpacing/>
              <w:rPr>
                <w:b/>
              </w:rPr>
            </w:pPr>
            <w:r w:rsidRPr="001C5954">
              <w:t xml:space="preserve">Требования к построению распределительной сети </w:t>
            </w:r>
            <w:r w:rsidRPr="001C5954">
              <w:rPr>
                <w:b/>
              </w:rPr>
              <w:t>ДРС</w:t>
            </w:r>
          </w:p>
        </w:tc>
        <w:tc>
          <w:tcPr>
            <w:tcW w:w="6840" w:type="dxa"/>
            <w:gridSpan w:val="2"/>
          </w:tcPr>
          <w:p w:rsidR="001F3E60" w:rsidRPr="001C5954" w:rsidRDefault="001F3E60" w:rsidP="003068E4">
            <w:pPr>
              <w:numPr>
                <w:ilvl w:val="0"/>
                <w:numId w:val="78"/>
              </w:numPr>
              <w:ind w:left="405" w:hanging="405"/>
              <w:jc w:val="both"/>
            </w:pPr>
            <w:r w:rsidRPr="001C5954">
              <w:t>Строительство распределительной сети осуществлять после выполнения рабочих чертежей и проектной документации, согласованной с заинтересованными сторонними организациями. Обязательный перечень согласованных документов перед началом СМР:</w:t>
            </w:r>
          </w:p>
          <w:p w:rsidR="001F3E60" w:rsidRPr="001C5954" w:rsidRDefault="001F3E60" w:rsidP="001F3E60">
            <w:pPr>
              <w:ind w:left="376"/>
              <w:jc w:val="both"/>
            </w:pPr>
            <w:r w:rsidRPr="001C5954">
              <w:t>- схема прокладки ВОЛС (в случае прокладки);</w:t>
            </w:r>
          </w:p>
          <w:p w:rsidR="001F3E60" w:rsidRPr="001C5954" w:rsidRDefault="001F3E60" w:rsidP="001F3E60">
            <w:pPr>
              <w:ind w:left="376"/>
              <w:jc w:val="both"/>
            </w:pPr>
            <w:r w:rsidRPr="001C5954">
              <w:t>- схема подачи сигнала КТВ;</w:t>
            </w:r>
          </w:p>
          <w:p w:rsidR="001F3E60" w:rsidRPr="001C5954" w:rsidRDefault="001F3E60" w:rsidP="001F3E60">
            <w:pPr>
              <w:ind w:left="376"/>
              <w:jc w:val="both"/>
            </w:pPr>
            <w:r w:rsidRPr="001C5954">
              <w:t>- схема ДРС КТВ (с рассчитанным уровнем сигналов);</w:t>
            </w:r>
          </w:p>
          <w:p w:rsidR="001F3E60" w:rsidRPr="001C5954" w:rsidRDefault="001F3E60" w:rsidP="001F3E60">
            <w:pPr>
              <w:ind w:left="376"/>
              <w:jc w:val="both"/>
            </w:pPr>
            <w:r w:rsidRPr="001C5954">
              <w:t>- сметный расчет с использованием УКВ;</w:t>
            </w:r>
          </w:p>
          <w:p w:rsidR="001F3E60" w:rsidRPr="001C5954" w:rsidRDefault="001F3E60" w:rsidP="001F3E60">
            <w:pPr>
              <w:ind w:left="376"/>
              <w:jc w:val="both"/>
            </w:pPr>
            <w:r w:rsidRPr="001C5954">
              <w:t>- однолинейная схема электроснабжения ТШ (в случае прокладки);</w:t>
            </w:r>
          </w:p>
          <w:p w:rsidR="001F3E60" w:rsidRPr="001C5954" w:rsidRDefault="001F3E60" w:rsidP="001F3E60">
            <w:pPr>
              <w:ind w:left="376"/>
              <w:jc w:val="both"/>
            </w:pPr>
            <w:r w:rsidRPr="001C5954">
              <w:t>- схема прокладки эл. кабеля от ВРУ до ТШ (в случае прокладки).</w:t>
            </w:r>
          </w:p>
          <w:p w:rsidR="001F3E60" w:rsidRPr="001C5954" w:rsidRDefault="001F3E60" w:rsidP="00246724">
            <w:pPr>
              <w:ind w:left="405" w:hanging="405"/>
              <w:jc w:val="both"/>
            </w:pPr>
            <w:r w:rsidRPr="001C5954">
              <w:t xml:space="preserve">2. При наличии технической возможности кабели </w:t>
            </w:r>
            <w:r w:rsidRPr="001C5954">
              <w:rPr>
                <w:lang w:val="en-US"/>
              </w:rPr>
              <w:t>RG</w:t>
            </w:r>
            <w:r w:rsidRPr="001C5954">
              <w:t xml:space="preserve"> необходимо прокладывать в существующих стояках подъездов зданий (жилых домов) для обеспечения условий подключений клиентов. Техническая возможность в таком случае определяется по согласованию с Заказчиком.</w:t>
            </w:r>
          </w:p>
          <w:p w:rsidR="001F3E60" w:rsidRDefault="001F3E60" w:rsidP="00246724">
            <w:pPr>
              <w:ind w:left="405" w:hanging="405"/>
              <w:jc w:val="both"/>
              <w:rPr>
                <w:color w:val="C00000"/>
              </w:rPr>
            </w:pPr>
            <w:r w:rsidRPr="001C5954">
              <w:t xml:space="preserve">3. </w:t>
            </w:r>
            <w:r w:rsidR="00246724">
              <w:t xml:space="preserve"> </w:t>
            </w:r>
            <w:r w:rsidRPr="001C5954">
              <w:t>В случае если прокладка кабеля в существующем стояке не возможна (стояк забит, отсутствует) межэтажные стояки строить из расчета 100% проникновения с учетом прокладки внутри них RG-6, RG-11с раскладкой по этажам. При определенных условиях строительство осуществлять с установкой проходных коробок (слаботочных щитов).</w:t>
            </w:r>
          </w:p>
          <w:p w:rsidR="001F3E60" w:rsidRPr="001C5954" w:rsidRDefault="001F3E60" w:rsidP="00246724">
            <w:pPr>
              <w:numPr>
                <w:ilvl w:val="0"/>
                <w:numId w:val="79"/>
              </w:numPr>
              <w:ind w:left="376" w:hanging="425"/>
              <w:jc w:val="both"/>
            </w:pPr>
            <w:r w:rsidRPr="001C5954">
              <w:t>Кабели сети КТВ (RG) прокладывать во вновь устанавливаемых межэтажных стояках подъездов зданий (жилых домов) для обеспечения условий подключений клиентов</w:t>
            </w:r>
          </w:p>
          <w:p w:rsidR="001F3E60" w:rsidRPr="001C5954" w:rsidRDefault="001F3E60" w:rsidP="003068E4">
            <w:pPr>
              <w:numPr>
                <w:ilvl w:val="0"/>
                <w:numId w:val="79"/>
              </w:numPr>
              <w:ind w:left="376" w:hanging="425"/>
              <w:jc w:val="both"/>
            </w:pPr>
            <w:r w:rsidRPr="001C5954">
              <w:t>При строительстве сетей КТВ ДРС строить с учётом 30-80% охвата домохозяйств в каждом подъезде, с установкой АК на 2-м и 4-м этажах в 5-ти этажных домах, на 3-м, 5-м, 7-м и 9-м этажах в 9-ти этажных домах, на 3-м, 5-м, 7-м и далее установка АК через этаж в 12-ти этажных и более высотных домах.</w:t>
            </w:r>
          </w:p>
          <w:p w:rsidR="001F3E60" w:rsidRDefault="001F3E60" w:rsidP="003068E4">
            <w:pPr>
              <w:numPr>
                <w:ilvl w:val="0"/>
                <w:numId w:val="79"/>
              </w:numPr>
              <w:ind w:left="376" w:hanging="425"/>
              <w:jc w:val="both"/>
            </w:pPr>
            <w:r w:rsidRPr="001C5954">
              <w:t>Делать новый стояк в виде пластиковых труб ПВХ (гладкая, серая) диаметром 50 мм с толщиной стенки от 2 мм и выше. Межэтажные стояки прокладывать от подвального помещения или технического этажа (чердака) до этажа установки АК и далее до верхнего или нижнего этажа, соответственно. Размещать на трубостойках и корпусах АК имиджевые наклейки тип. 2 и тип. 1, изготовленные по макетам Заказчика (Приложение № 3 к ТЗ)</w:t>
            </w:r>
          </w:p>
          <w:p w:rsidR="001F3E60" w:rsidRPr="000B59D7" w:rsidRDefault="001F3E60" w:rsidP="003068E4">
            <w:pPr>
              <w:numPr>
                <w:ilvl w:val="0"/>
                <w:numId w:val="79"/>
              </w:numPr>
              <w:ind w:left="376" w:hanging="425"/>
              <w:jc w:val="both"/>
            </w:pPr>
            <w:r w:rsidRPr="000B59D7">
              <w:t xml:space="preserve">Для строительства распределительной сети КТВ в зданиях использовать кабель </w:t>
            </w:r>
            <w:r w:rsidRPr="000B59D7">
              <w:rPr>
                <w:lang w:val="en-US"/>
              </w:rPr>
              <w:t>RG</w:t>
            </w:r>
            <w:r w:rsidRPr="000B59D7">
              <w:t>-11 следующих производителей:</w:t>
            </w:r>
          </w:p>
          <w:p w:rsidR="001F3E60" w:rsidRPr="000B59D7" w:rsidRDefault="001F3E60" w:rsidP="001F3E60">
            <w:pPr>
              <w:ind w:left="376"/>
              <w:jc w:val="both"/>
              <w:rPr>
                <w:b/>
              </w:rPr>
            </w:pPr>
            <w:r w:rsidRPr="000B59D7">
              <w:rPr>
                <w:bCs/>
              </w:rPr>
              <w:t xml:space="preserve">ТД «Паритет», </w:t>
            </w:r>
            <w:r w:rsidRPr="000B59D7">
              <w:rPr>
                <w:bCs/>
                <w:lang w:val="en-US"/>
              </w:rPr>
              <w:t>CAVEL</w:t>
            </w:r>
            <w:r w:rsidRPr="000B59D7">
              <w:rPr>
                <w:bCs/>
              </w:rPr>
              <w:t xml:space="preserve">, </w:t>
            </w:r>
            <w:r w:rsidRPr="000B59D7">
              <w:rPr>
                <w:bCs/>
                <w:lang w:val="en-US"/>
              </w:rPr>
              <w:t>DigiFlex</w:t>
            </w:r>
            <w:r w:rsidRPr="000B59D7">
              <w:rPr>
                <w:bCs/>
              </w:rPr>
              <w:t xml:space="preserve">, </w:t>
            </w:r>
            <w:r w:rsidRPr="000B59D7">
              <w:rPr>
                <w:bCs/>
                <w:lang w:val="en-US"/>
              </w:rPr>
              <w:t>Rexant</w:t>
            </w:r>
            <w:r w:rsidRPr="000B59D7">
              <w:rPr>
                <w:bCs/>
              </w:rPr>
              <w:t xml:space="preserve"> </w:t>
            </w:r>
            <w:r w:rsidRPr="000B59D7">
              <w:t xml:space="preserve">и других производителей </w:t>
            </w:r>
            <w:r w:rsidRPr="000B59D7">
              <w:rPr>
                <w:b/>
              </w:rPr>
              <w:t>по письменному согласованию с Заказчиком</w:t>
            </w:r>
          </w:p>
          <w:p w:rsidR="001F3E60" w:rsidRPr="001C5954" w:rsidRDefault="001F3E60" w:rsidP="003068E4">
            <w:pPr>
              <w:widowControl w:val="0"/>
              <w:numPr>
                <w:ilvl w:val="0"/>
                <w:numId w:val="79"/>
              </w:numPr>
              <w:ind w:left="376" w:hanging="376"/>
              <w:jc w:val="both"/>
            </w:pPr>
            <w:r w:rsidRPr="001C5954">
              <w:t>Делители, разветвители сети КТВ, размещаемые на этажных площадках, должны быть размещены в этажных распределительных элементах АК с замком под универсальный ключ.</w:t>
            </w:r>
          </w:p>
          <w:p w:rsidR="001F3E60" w:rsidRPr="00246724" w:rsidRDefault="001F3E60" w:rsidP="003068E4">
            <w:pPr>
              <w:keepNext/>
              <w:widowControl w:val="0"/>
              <w:numPr>
                <w:ilvl w:val="0"/>
                <w:numId w:val="79"/>
              </w:numPr>
              <w:spacing w:after="60"/>
              <w:ind w:left="376" w:hanging="376"/>
              <w:jc w:val="both"/>
              <w:outlineLvl w:val="1"/>
            </w:pPr>
            <w:r w:rsidRPr="001C5954">
              <w:t xml:space="preserve">Выполнить на каждом этаже технологические отверстия с установкой гильз диаметром не менее 25 мм (с декоративными </w:t>
            </w:r>
            <w:r w:rsidRPr="00246724">
              <w:t xml:space="preserve">заглушками) в перегородках между лестничными и квартирными тамбурами для возможности прокладки абонентских кабелей </w:t>
            </w:r>
            <w:r w:rsidRPr="00246724">
              <w:rPr>
                <w:lang w:val="en-US"/>
              </w:rPr>
              <w:t>RG</w:t>
            </w:r>
            <w:r w:rsidRPr="00246724">
              <w:t>-6) от вновь установленных АК до квартир абонентов.</w:t>
            </w:r>
          </w:p>
          <w:p w:rsidR="001F3E60" w:rsidRPr="00246724" w:rsidRDefault="001F3E60" w:rsidP="003068E4">
            <w:pPr>
              <w:numPr>
                <w:ilvl w:val="0"/>
                <w:numId w:val="79"/>
              </w:numPr>
              <w:ind w:left="376" w:hanging="376"/>
              <w:jc w:val="both"/>
            </w:pPr>
            <w:r w:rsidRPr="00246724">
              <w:t xml:space="preserve">При прокладке кабелей вне стояков, в том числе по стенам фасадов, подвалов, чердакам, крышам, включая подвеску на трубостойках, волоконно-оптический и медный кабели защитить от механических повреждений металлическим гофрорукавом или с </w:t>
            </w:r>
            <w:r w:rsidRPr="00246724">
              <w:rPr>
                <w:rStyle w:val="defaultdocbaseattributestylewithoutnowrap1"/>
                <w:rFonts w:ascii="Times New Roman" w:hAnsi="Times New Roman" w:cs="Times New Roman"/>
              </w:rPr>
              <w:t xml:space="preserve">помощью, гофрированной или гладкоствольной трубы ПВХ </w:t>
            </w:r>
            <w:r w:rsidRPr="00246724">
              <w:t>в местах открытой прокладки, в которых кабель может быть поврежден. В вышеуказанных случаях использовать кабели для наружной прокладки.</w:t>
            </w:r>
          </w:p>
          <w:p w:rsidR="001F3E60" w:rsidRPr="00246724" w:rsidRDefault="001F3E60" w:rsidP="003068E4">
            <w:pPr>
              <w:numPr>
                <w:ilvl w:val="0"/>
                <w:numId w:val="79"/>
              </w:numPr>
              <w:ind w:left="376" w:hanging="376"/>
              <w:jc w:val="both"/>
            </w:pPr>
            <w:r w:rsidRPr="00246724">
              <w:t>Применяемое при строительстве оборудование и материалы должны соответствовать требованиям ГОСТ или технических условий, утвержденных</w:t>
            </w:r>
            <w:r w:rsidRPr="001C5954">
              <w:t xml:space="preserve"> в установленном порядке, иметь сертификат соответствия. Спецификация </w:t>
            </w:r>
            <w:r w:rsidRPr="00246724">
              <w:t>материалов и оборудования для распределительной сети должна быть согласована с Заказчиком письменно на этапе получения проектной документации или согласования рабочих схем, с обязательным предоставлением образцов кабельной продукции и оборудования (в т. ч. АК) на рассмотрение и утверждение Заказчику для проверки соответствия требованиям ТЗ.</w:t>
            </w:r>
          </w:p>
          <w:p w:rsidR="001F3E60" w:rsidRPr="000735B3" w:rsidRDefault="001F3E60" w:rsidP="00246724">
            <w:pPr>
              <w:numPr>
                <w:ilvl w:val="0"/>
                <w:numId w:val="79"/>
              </w:numPr>
              <w:ind w:left="376" w:hanging="376"/>
              <w:jc w:val="both"/>
            </w:pPr>
            <w:r w:rsidRPr="00246724">
              <w:t>Производить</w:t>
            </w:r>
            <w:r w:rsidRPr="001C5954">
              <w:t xml:space="preserve">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(АК), установке гильз (п. 9), установке трубостоек и прокладки линий связи и эл. питания и заделке всех промежуточных технологических отверстий. Цвет восстановленных частей должен совпадать с основным цветом всей поверхности.</w:t>
            </w:r>
          </w:p>
        </w:tc>
      </w:tr>
      <w:tr w:rsidR="001F3E60" w:rsidRPr="000735B3" w:rsidTr="001F3E60">
        <w:trPr>
          <w:gridAfter w:val="1"/>
          <w:wAfter w:w="28" w:type="dxa"/>
        </w:trPr>
        <w:tc>
          <w:tcPr>
            <w:tcW w:w="596" w:type="dxa"/>
          </w:tcPr>
          <w:p w:rsidR="001F3E60" w:rsidRPr="001C5954" w:rsidRDefault="001F3E60" w:rsidP="001F3E60">
            <w:pPr>
              <w:ind w:left="459"/>
              <w:contextualSpacing/>
              <w:rPr>
                <w:b/>
              </w:rPr>
            </w:pPr>
            <w:r w:rsidRPr="001C5954">
              <w:rPr>
                <w:b/>
              </w:rPr>
              <w:t>3</w:t>
            </w:r>
          </w:p>
          <w:p w:rsidR="001F3E60" w:rsidRPr="001C5954" w:rsidRDefault="001F3E60" w:rsidP="001F3E60">
            <w:r w:rsidRPr="001C5954">
              <w:t>3</w:t>
            </w:r>
          </w:p>
        </w:tc>
        <w:tc>
          <w:tcPr>
            <w:tcW w:w="2322" w:type="dxa"/>
          </w:tcPr>
          <w:p w:rsidR="001F3E60" w:rsidRPr="001C5954" w:rsidRDefault="001F3E60" w:rsidP="001F3E60">
            <w:pPr>
              <w:contextualSpacing/>
            </w:pPr>
            <w:r w:rsidRPr="001C5954">
              <w:t>Требованию по подключению электропитания.</w:t>
            </w:r>
          </w:p>
        </w:tc>
        <w:tc>
          <w:tcPr>
            <w:tcW w:w="6840" w:type="dxa"/>
            <w:gridSpan w:val="2"/>
          </w:tcPr>
          <w:p w:rsidR="001F3E60" w:rsidRPr="001C5954" w:rsidRDefault="001F3E60" w:rsidP="003068E4">
            <w:pPr>
              <w:pStyle w:val="aa"/>
              <w:numPr>
                <w:ilvl w:val="0"/>
                <w:numId w:val="80"/>
              </w:numPr>
              <w:ind w:left="0" w:firstLine="0"/>
              <w:jc w:val="both"/>
            </w:pPr>
            <w:r w:rsidRPr="001C5954">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rsidR="001F3E60" w:rsidRPr="001C5954" w:rsidRDefault="001F3E60" w:rsidP="003068E4">
            <w:pPr>
              <w:pStyle w:val="aa"/>
              <w:numPr>
                <w:ilvl w:val="0"/>
                <w:numId w:val="80"/>
              </w:numPr>
              <w:ind w:left="0" w:firstLine="0"/>
              <w:jc w:val="both"/>
            </w:pPr>
            <w:r w:rsidRPr="001C5954">
              <w:t>Подключение электропитания активного оборудования УД осуществить в ВРУ, до приборов общедомового учета, с монтажом б</w:t>
            </w:r>
            <w:r w:rsidRPr="001C5954">
              <w:rPr>
                <w:rFonts w:eastAsia="Arial Unicode MS"/>
              </w:rPr>
              <w:t>окса для наружной установки и</w:t>
            </w:r>
            <w:r w:rsidRPr="001C5954">
              <w:t xml:space="preserve"> автоматического выключателя</w:t>
            </w:r>
            <w:r w:rsidRPr="001C5954">
              <w:rPr>
                <w:rFonts w:eastAsia="Arial Unicode MS"/>
              </w:rPr>
              <w:t xml:space="preserve">, характеристики </w:t>
            </w:r>
            <w:r w:rsidRPr="001C5954">
              <w:t>в соответствии с техническими условиями, выданными электросетевой организацией.</w:t>
            </w:r>
          </w:p>
          <w:p w:rsidR="001F3E60" w:rsidRPr="001C5954" w:rsidRDefault="001F3E60" w:rsidP="003068E4">
            <w:pPr>
              <w:pStyle w:val="aa"/>
              <w:numPr>
                <w:ilvl w:val="0"/>
                <w:numId w:val="80"/>
              </w:numPr>
              <w:ind w:left="0" w:firstLine="0"/>
              <w:jc w:val="both"/>
            </w:pPr>
            <w:r w:rsidRPr="001C5954">
              <w:t>Каждый УД (ТШ) подключать в ВРУ отдельным кабелем. Последовательное подключение УД (ТШ) не допускается.</w:t>
            </w:r>
          </w:p>
          <w:p w:rsidR="001F3E60" w:rsidRPr="001C5954" w:rsidRDefault="001F3E60" w:rsidP="003068E4">
            <w:pPr>
              <w:numPr>
                <w:ilvl w:val="0"/>
                <w:numId w:val="80"/>
              </w:numPr>
              <w:ind w:left="0" w:firstLine="0"/>
              <w:jc w:val="both"/>
            </w:pPr>
            <w:r w:rsidRPr="001C5954">
              <w:t xml:space="preserve">Для прокладки использовать кабель в изоляции не поддерживающей активное горение (нг). Кабели электропитания по зданиям, помещениям УС проложить в местах открытой прокладки в гибких металлических гофротрубах, в технологических нишах прокладку вести в гибких ПВХ гофротрубах,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двухлапковыми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 </w:t>
            </w:r>
          </w:p>
          <w:p w:rsidR="001F3E60" w:rsidRPr="001C5954" w:rsidRDefault="001F3E60" w:rsidP="003068E4">
            <w:pPr>
              <w:numPr>
                <w:ilvl w:val="0"/>
                <w:numId w:val="80"/>
              </w:numPr>
              <w:ind w:left="0" w:firstLine="0"/>
              <w:jc w:val="both"/>
            </w:pPr>
            <w:r w:rsidRPr="001C5954">
              <w:t>Произвести маркировку проложенных кабелей электропитания на территории домохозяйств и внутри помещений маркировочными наклейками/бирками по образцу, предоставленному Заказчиком (Приложение №6 ТЗ).</w:t>
            </w:r>
          </w:p>
          <w:p w:rsidR="001F3E60" w:rsidRPr="001C5954" w:rsidRDefault="001F3E60" w:rsidP="001F3E60">
            <w:pPr>
              <w:jc w:val="both"/>
            </w:pPr>
            <w:r w:rsidRPr="001C5954">
              <w:t>Корпус ТШ должен быть установлен в соответствии с требованиями ПУЭ гл. 1.7, с защитным занулением по системе TN-C-S.</w:t>
            </w:r>
          </w:p>
        </w:tc>
      </w:tr>
      <w:tr w:rsidR="001F3E60" w:rsidRPr="000735B3" w:rsidTr="001F3E60">
        <w:trPr>
          <w:gridAfter w:val="1"/>
          <w:wAfter w:w="28" w:type="dxa"/>
        </w:trPr>
        <w:tc>
          <w:tcPr>
            <w:tcW w:w="596" w:type="dxa"/>
          </w:tcPr>
          <w:p w:rsidR="001F3E60" w:rsidRPr="001C5954" w:rsidRDefault="001F3E60" w:rsidP="001F3E60"/>
          <w:p w:rsidR="001F3E60" w:rsidRPr="001C5954" w:rsidRDefault="001F3E60" w:rsidP="001F3E60">
            <w:r w:rsidRPr="001C5954">
              <w:t>4</w:t>
            </w:r>
          </w:p>
        </w:tc>
        <w:tc>
          <w:tcPr>
            <w:tcW w:w="2322" w:type="dxa"/>
          </w:tcPr>
          <w:p w:rsidR="001F3E60" w:rsidRPr="001C5954" w:rsidRDefault="001F3E60" w:rsidP="001F3E60">
            <w:pPr>
              <w:contextualSpacing/>
            </w:pPr>
            <w:r w:rsidRPr="001C5954">
              <w:t>Требования к помещениям.</w:t>
            </w:r>
          </w:p>
          <w:p w:rsidR="001F3E60" w:rsidRPr="001C5954" w:rsidRDefault="001F3E60" w:rsidP="001F3E60">
            <w:pPr>
              <w:contextualSpacing/>
            </w:pPr>
          </w:p>
          <w:p w:rsidR="001F3E60" w:rsidRPr="001C5954" w:rsidRDefault="001F3E60" w:rsidP="001F3E60">
            <w:pPr>
              <w:contextualSpacing/>
            </w:pPr>
          </w:p>
        </w:tc>
        <w:tc>
          <w:tcPr>
            <w:tcW w:w="6840" w:type="dxa"/>
            <w:gridSpan w:val="2"/>
          </w:tcPr>
          <w:p w:rsidR="001F3E60" w:rsidRPr="001C5954" w:rsidRDefault="001F3E60" w:rsidP="001F3E60">
            <w:pPr>
              <w:pStyle w:val="aa"/>
              <w:ind w:left="0"/>
              <w:jc w:val="both"/>
            </w:pPr>
            <w:r w:rsidRPr="001C5954">
              <w:rPr>
                <w:spacing w:val="-5"/>
                <w:w w:val="102"/>
              </w:rPr>
              <w:t xml:space="preserve">ТШ допускается размещать в предлифтовых, чердачных помещениях, технических этажах, верхних этажах (межэтажных площадках) и подвалах. </w:t>
            </w:r>
            <w:r w:rsidRPr="001C5954">
              <w:t xml:space="preserve">Место размещения шкафа должно выбираться с учётом особенностей каждой серии домов и каждого подъезда и должно быть </w:t>
            </w:r>
            <w:r w:rsidRPr="001C5954">
              <w:rPr>
                <w:b/>
              </w:rPr>
              <w:t xml:space="preserve">согласовано с собственниками помещений МКД </w:t>
            </w:r>
            <w:r w:rsidRPr="001C5954">
              <w:t>на этапе согласования рабочей схемы или проектной документации. Планировать размещение шкафов с учетом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(см. Приложение 1).</w:t>
            </w:r>
          </w:p>
        </w:tc>
      </w:tr>
      <w:tr w:rsidR="001F3E60" w:rsidRPr="000735B3" w:rsidTr="001F3E60">
        <w:trPr>
          <w:gridAfter w:val="1"/>
          <w:wAfter w:w="28" w:type="dxa"/>
        </w:trPr>
        <w:tc>
          <w:tcPr>
            <w:tcW w:w="596" w:type="dxa"/>
          </w:tcPr>
          <w:p w:rsidR="001F3E60" w:rsidRPr="001C5954" w:rsidRDefault="001F3E60" w:rsidP="001F3E60">
            <w:r w:rsidRPr="001C5954">
              <w:t>5</w:t>
            </w:r>
          </w:p>
        </w:tc>
        <w:tc>
          <w:tcPr>
            <w:tcW w:w="2322" w:type="dxa"/>
          </w:tcPr>
          <w:p w:rsidR="001F3E60" w:rsidRPr="001C5954" w:rsidRDefault="001F3E60" w:rsidP="001F3E60">
            <w:pPr>
              <w:contextualSpacing/>
            </w:pPr>
            <w:r w:rsidRPr="001C5954">
              <w:t>Требования к АК</w:t>
            </w:r>
          </w:p>
        </w:tc>
        <w:tc>
          <w:tcPr>
            <w:tcW w:w="6840" w:type="dxa"/>
            <w:gridSpan w:val="2"/>
          </w:tcPr>
          <w:p w:rsidR="001F3E60" w:rsidRPr="001C5954" w:rsidRDefault="001F3E60" w:rsidP="003068E4">
            <w:pPr>
              <w:pStyle w:val="aa"/>
              <w:numPr>
                <w:ilvl w:val="0"/>
                <w:numId w:val="81"/>
              </w:numPr>
              <w:ind w:left="-49" w:firstLine="65"/>
              <w:jc w:val="both"/>
            </w:pPr>
            <w:r w:rsidRPr="001C5954">
              <w:t xml:space="preserve">Использовать комплект оборудования АК производителей ОАО УЗ «Промсвязь», ООО «Атрон», НТЦ «Пик», ЗАО «Связьстройдеталь», и других производителей </w:t>
            </w:r>
            <w:r w:rsidRPr="001C5954">
              <w:rPr>
                <w:b/>
              </w:rPr>
              <w:t>по письменному согласованию с Заказчиком</w:t>
            </w:r>
            <w:r w:rsidRPr="001C5954">
              <w:t xml:space="preserve">, соответствующий документу </w:t>
            </w:r>
            <w:r w:rsidRPr="001C5954">
              <w:rPr>
                <w:bCs/>
              </w:rPr>
              <w:t>“</w:t>
            </w:r>
            <w:r w:rsidRPr="001C5954">
              <w:t>Требования к телекоммуникационным боксам (антивандальным коробкам АК) для размещения пассивного оборудования КТВ” (Приложение №4 к ТЗ).</w:t>
            </w:r>
          </w:p>
          <w:p w:rsidR="001F3E60" w:rsidRPr="001C5954" w:rsidRDefault="001F3E60" w:rsidP="003068E4">
            <w:pPr>
              <w:pStyle w:val="aa"/>
              <w:numPr>
                <w:ilvl w:val="0"/>
                <w:numId w:val="81"/>
              </w:numPr>
              <w:ind w:left="-49" w:firstLine="65"/>
              <w:jc w:val="both"/>
            </w:pPr>
            <w:r w:rsidRPr="001C5954">
              <w:t xml:space="preserve">Спецификацию оборудования и производителя </w:t>
            </w:r>
            <w:r w:rsidRPr="001C5954">
              <w:rPr>
                <w:b/>
              </w:rPr>
              <w:t>согласовать с Заказчиком</w:t>
            </w:r>
            <w:r w:rsidRPr="001C5954">
              <w:t xml:space="preserve"> на этапе получения проектной документации или согласования рабочих схем с обязательным предоставлением образцов оборудования АК и слаботочных щитов для рассмотрения и утверждения Заказчиком и проверки на соответствие требованиям ТЗ.</w:t>
            </w:r>
          </w:p>
          <w:p w:rsidR="001F3E60" w:rsidRPr="001C5954" w:rsidRDefault="001F3E60" w:rsidP="001F3E60">
            <w:pPr>
              <w:pStyle w:val="aa"/>
              <w:ind w:left="0"/>
              <w:jc w:val="both"/>
            </w:pPr>
            <w:r w:rsidRPr="001C5954">
              <w:t>3.</w:t>
            </w:r>
            <w:r w:rsidRPr="001C5954">
              <w:tab/>
              <w:t xml:space="preserve">Место размещения АК должно выбираться с учётом особенностей каждой серии домов и каждого подъезда и </w:t>
            </w:r>
            <w:r w:rsidRPr="001C5954">
              <w:rPr>
                <w:b/>
              </w:rPr>
              <w:t>должно быть согласовано с собственниками помещений</w:t>
            </w:r>
            <w:r w:rsidRPr="001C5954">
              <w:t xml:space="preserve"> перед проведением работ. Способ установки АК для КТВ по отношению к межэтажному стояку </w:t>
            </w:r>
            <w:r w:rsidRPr="001C5954">
              <w:rPr>
                <w:b/>
              </w:rPr>
              <w:t>согласовать с Заказчиком отдельно</w:t>
            </w:r>
            <w:r w:rsidRPr="001C5954">
              <w:t>. Планировать размещение шкафов с учетом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(см. Приложение 1).</w:t>
            </w:r>
          </w:p>
          <w:p w:rsidR="001F3E60" w:rsidRPr="001C5954" w:rsidRDefault="001F3E60" w:rsidP="001F3E60">
            <w:pPr>
              <w:jc w:val="both"/>
            </w:pPr>
            <w:r w:rsidRPr="001C5954">
              <w:t>4.</w:t>
            </w:r>
            <w:r w:rsidRPr="001C5954">
              <w:tab/>
              <w:t>Применяемое при реконструкции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w:t>
            </w:r>
          </w:p>
          <w:p w:rsidR="001F3E60" w:rsidRPr="00997E49" w:rsidRDefault="001F3E60" w:rsidP="001F3E60">
            <w:pPr>
              <w:pStyle w:val="aa"/>
              <w:ind w:left="0"/>
              <w:jc w:val="both"/>
              <w:rPr>
                <w:color w:val="FF0000"/>
                <w:spacing w:val="-5"/>
                <w:w w:val="102"/>
              </w:rPr>
            </w:pPr>
          </w:p>
        </w:tc>
      </w:tr>
      <w:tr w:rsidR="001F3E60" w:rsidRPr="000735B3" w:rsidTr="001F3E60">
        <w:trPr>
          <w:gridAfter w:val="1"/>
          <w:wAfter w:w="28" w:type="dxa"/>
        </w:trPr>
        <w:tc>
          <w:tcPr>
            <w:tcW w:w="2918" w:type="dxa"/>
            <w:gridSpan w:val="2"/>
          </w:tcPr>
          <w:p w:rsidR="001F3E60" w:rsidRPr="001C5954" w:rsidRDefault="001F3E60" w:rsidP="001F3E60">
            <w:pPr>
              <w:numPr>
                <w:ilvl w:val="0"/>
                <w:numId w:val="45"/>
              </w:numPr>
              <w:ind w:left="459" w:hanging="425"/>
              <w:contextualSpacing/>
              <w:rPr>
                <w:b/>
              </w:rPr>
            </w:pPr>
            <w:r w:rsidRPr="001C5954">
              <w:rPr>
                <w:b/>
              </w:rPr>
              <w:t>Оформление проектной документации</w:t>
            </w:r>
          </w:p>
        </w:tc>
        <w:tc>
          <w:tcPr>
            <w:tcW w:w="6840" w:type="dxa"/>
            <w:gridSpan w:val="2"/>
          </w:tcPr>
          <w:p w:rsidR="001F3E60" w:rsidRPr="001C5954" w:rsidRDefault="001F3E60" w:rsidP="001F3E60">
            <w:pPr>
              <w:spacing w:after="240"/>
              <w:jc w:val="both"/>
            </w:pPr>
            <w:r w:rsidRPr="001C5954">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1F3E60" w:rsidRPr="001C5954" w:rsidRDefault="001F3E60" w:rsidP="001F3E60">
            <w:pPr>
              <w:spacing w:after="240"/>
              <w:jc w:val="both"/>
              <w:rPr>
                <w:spacing w:val="-5"/>
                <w:w w:val="102"/>
              </w:rPr>
            </w:pPr>
            <w:r w:rsidRPr="001C5954">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1F3E60" w:rsidRPr="000735B3" w:rsidTr="001F3E60">
        <w:trPr>
          <w:gridAfter w:val="1"/>
          <w:wAfter w:w="28" w:type="dxa"/>
        </w:trPr>
        <w:tc>
          <w:tcPr>
            <w:tcW w:w="2918" w:type="dxa"/>
            <w:gridSpan w:val="2"/>
          </w:tcPr>
          <w:p w:rsidR="001F3E60" w:rsidRPr="001C5954" w:rsidRDefault="001F3E60" w:rsidP="001F3E60">
            <w:pPr>
              <w:numPr>
                <w:ilvl w:val="0"/>
                <w:numId w:val="45"/>
              </w:numPr>
              <w:ind w:left="459" w:hanging="425"/>
              <w:contextualSpacing/>
              <w:rPr>
                <w:b/>
              </w:rPr>
            </w:pPr>
            <w:r w:rsidRPr="001C5954">
              <w:rPr>
                <w:b/>
              </w:rPr>
              <w:t>Оформление исполнительной документации</w:t>
            </w:r>
          </w:p>
        </w:tc>
        <w:tc>
          <w:tcPr>
            <w:tcW w:w="6840" w:type="dxa"/>
            <w:gridSpan w:val="2"/>
          </w:tcPr>
          <w:p w:rsidR="001F3E60" w:rsidRPr="001C5954" w:rsidRDefault="001F3E60" w:rsidP="001F3E60">
            <w:pPr>
              <w:spacing w:after="240"/>
              <w:jc w:val="both"/>
            </w:pPr>
            <w:r w:rsidRPr="001C5954">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и РД 45.156-2000. </w:t>
            </w:r>
          </w:p>
          <w:p w:rsidR="001F3E60" w:rsidRPr="001C5954" w:rsidRDefault="001F3E60" w:rsidP="001F3E60">
            <w:pPr>
              <w:spacing w:after="240"/>
              <w:jc w:val="both"/>
            </w:pPr>
            <w:r w:rsidRPr="001C5954">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1F3E60" w:rsidRPr="001C5954" w:rsidRDefault="001F3E60" w:rsidP="001F3E60">
            <w:pPr>
              <w:spacing w:after="240"/>
              <w:jc w:val="both"/>
            </w:pPr>
            <w:r w:rsidRPr="001C5954">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1F3E60" w:rsidRPr="000735B3" w:rsidTr="001F3E60">
        <w:trPr>
          <w:gridAfter w:val="1"/>
          <w:wAfter w:w="28" w:type="dxa"/>
        </w:trPr>
        <w:tc>
          <w:tcPr>
            <w:tcW w:w="2918" w:type="dxa"/>
            <w:gridSpan w:val="2"/>
          </w:tcPr>
          <w:p w:rsidR="001F3E60" w:rsidRPr="001C5954" w:rsidRDefault="001F3E60" w:rsidP="001F3E60">
            <w:pPr>
              <w:numPr>
                <w:ilvl w:val="0"/>
                <w:numId w:val="45"/>
              </w:numPr>
              <w:ind w:left="459" w:hanging="459"/>
              <w:contextualSpacing/>
              <w:rPr>
                <w:b/>
              </w:rPr>
            </w:pPr>
            <w:r w:rsidRPr="001C5954">
              <w:rPr>
                <w:b/>
              </w:rPr>
              <w:t>Охрана труда</w:t>
            </w:r>
          </w:p>
          <w:p w:rsidR="001F3E60" w:rsidRPr="001C5954" w:rsidRDefault="001F3E60" w:rsidP="001F3E60">
            <w:pPr>
              <w:rPr>
                <w:b/>
              </w:rPr>
            </w:pPr>
          </w:p>
        </w:tc>
        <w:tc>
          <w:tcPr>
            <w:tcW w:w="6840" w:type="dxa"/>
            <w:gridSpan w:val="2"/>
          </w:tcPr>
          <w:p w:rsidR="001F3E60" w:rsidRPr="001C5954" w:rsidRDefault="001F3E60" w:rsidP="001F3E60">
            <w:pPr>
              <w:spacing w:after="240"/>
              <w:jc w:val="both"/>
            </w:pPr>
            <w:r w:rsidRPr="001C5954">
              <w:t>Предусмотреть необходимые мероприятия по охране труда и технике безопасности, выполнив соответствующие расчёты.</w:t>
            </w:r>
          </w:p>
        </w:tc>
      </w:tr>
      <w:tr w:rsidR="001F3E60" w:rsidRPr="000735B3" w:rsidTr="001F3E60">
        <w:trPr>
          <w:gridAfter w:val="1"/>
          <w:wAfter w:w="28" w:type="dxa"/>
        </w:trPr>
        <w:tc>
          <w:tcPr>
            <w:tcW w:w="2918" w:type="dxa"/>
            <w:gridSpan w:val="2"/>
          </w:tcPr>
          <w:p w:rsidR="001F3E60" w:rsidRPr="001C5954" w:rsidRDefault="001F3E60" w:rsidP="001F3E60">
            <w:pPr>
              <w:numPr>
                <w:ilvl w:val="0"/>
                <w:numId w:val="45"/>
              </w:numPr>
              <w:ind w:left="459" w:hanging="425"/>
              <w:contextualSpacing/>
              <w:rPr>
                <w:b/>
              </w:rPr>
            </w:pPr>
            <w:r w:rsidRPr="001C5954">
              <w:rPr>
                <w:b/>
              </w:rPr>
              <w:t>Охрана окружающей среды</w:t>
            </w:r>
          </w:p>
        </w:tc>
        <w:tc>
          <w:tcPr>
            <w:tcW w:w="6840" w:type="dxa"/>
            <w:gridSpan w:val="2"/>
          </w:tcPr>
          <w:p w:rsidR="001F3E60" w:rsidRPr="001C5954" w:rsidRDefault="001F3E60" w:rsidP="001F3E60">
            <w:pPr>
              <w:spacing w:after="240"/>
              <w:jc w:val="both"/>
            </w:pPr>
            <w:r w:rsidRPr="001C5954">
              <w:t>Предусмотреть мероприятия по защите и охране окружающей среды.</w:t>
            </w:r>
          </w:p>
        </w:tc>
      </w:tr>
    </w:tbl>
    <w:p w:rsidR="001F3E60" w:rsidRPr="000735B3" w:rsidRDefault="001F3E60" w:rsidP="001F3E60">
      <w:pPr>
        <w:jc w:val="center"/>
        <w:rPr>
          <w:b/>
          <w:bCs/>
          <w:kern w:val="32"/>
        </w:rPr>
      </w:pPr>
    </w:p>
    <w:p w:rsidR="001F3E60" w:rsidRPr="001C5954" w:rsidRDefault="001F3E60" w:rsidP="001F3E60">
      <w:pPr>
        <w:widowControl w:val="0"/>
        <w:spacing w:line="360" w:lineRule="auto"/>
        <w:jc w:val="both"/>
        <w:rPr>
          <w:rFonts w:eastAsia="Calibri"/>
        </w:rPr>
      </w:pPr>
      <w:r w:rsidRPr="001C5954">
        <w:rPr>
          <w:rFonts w:eastAsia="Calibri"/>
        </w:rPr>
        <w:t>Приложения:</w:t>
      </w:r>
    </w:p>
    <w:p w:rsidR="001F3E60" w:rsidRPr="001C5954" w:rsidRDefault="001F3E60" w:rsidP="001F3E60">
      <w:pPr>
        <w:numPr>
          <w:ilvl w:val="0"/>
          <w:numId w:val="44"/>
        </w:numPr>
        <w:jc w:val="both"/>
        <w:rPr>
          <w:bCs/>
        </w:rPr>
      </w:pPr>
      <w:r w:rsidRPr="001C5954">
        <w:t>Приложение №1 «</w:t>
      </w:r>
      <w:r w:rsidRPr="001C5954">
        <w:rPr>
          <w:bCs/>
        </w:rPr>
        <w:t xml:space="preserve">Технические требования к магистральному оптическому кабелю </w:t>
      </w:r>
      <w:r w:rsidRPr="001C5954">
        <w:t>в рамках строительства объектов КТВ/</w:t>
      </w:r>
      <w:r w:rsidRPr="001C5954">
        <w:rPr>
          <w:lang w:val="en-US"/>
        </w:rPr>
        <w:t>B</w:t>
      </w:r>
      <w:r w:rsidRPr="001C5954">
        <w:t>2</w:t>
      </w:r>
      <w:r w:rsidRPr="001C5954">
        <w:rPr>
          <w:lang w:val="en-US"/>
        </w:rPr>
        <w:t>B</w:t>
      </w:r>
      <w:r w:rsidRPr="001C5954">
        <w:t>/</w:t>
      </w:r>
      <w:r w:rsidRPr="001C5954">
        <w:rPr>
          <w:lang w:val="en-US"/>
        </w:rPr>
        <w:t>B</w:t>
      </w:r>
      <w:r w:rsidRPr="001C5954">
        <w:t>2</w:t>
      </w:r>
      <w:r w:rsidRPr="001C5954">
        <w:rPr>
          <w:lang w:val="en-US"/>
        </w:rPr>
        <w:t>G</w:t>
      </w:r>
      <w:r w:rsidRPr="001C5954">
        <w:t>/</w:t>
      </w:r>
      <w:r w:rsidRPr="001C5954">
        <w:rPr>
          <w:lang w:val="en-US"/>
        </w:rPr>
        <w:t>B</w:t>
      </w:r>
      <w:r w:rsidRPr="001C5954">
        <w:t>2</w:t>
      </w:r>
      <w:r w:rsidRPr="001C5954">
        <w:rPr>
          <w:lang w:val="en-US"/>
        </w:rPr>
        <w:t>C</w:t>
      </w:r>
      <w:r w:rsidRPr="001C5954">
        <w:rPr>
          <w:bCs/>
        </w:rPr>
        <w:t>».</w:t>
      </w:r>
    </w:p>
    <w:p w:rsidR="001F3E60" w:rsidRPr="000735B3" w:rsidRDefault="001F3E60" w:rsidP="001F3E60">
      <w:pPr>
        <w:numPr>
          <w:ilvl w:val="0"/>
          <w:numId w:val="44"/>
        </w:numPr>
        <w:jc w:val="both"/>
        <w:rPr>
          <w:bCs/>
        </w:rPr>
      </w:pPr>
      <w:r w:rsidRPr="000735B3">
        <w:t>Приложение №2 «Список терминов, определений и сокращений</w:t>
      </w:r>
      <w:r w:rsidRPr="000735B3">
        <w:rPr>
          <w:bCs/>
        </w:rPr>
        <w:t>».</w:t>
      </w:r>
    </w:p>
    <w:p w:rsidR="001F3E60" w:rsidRDefault="001F3E60" w:rsidP="001F3E60">
      <w:pPr>
        <w:numPr>
          <w:ilvl w:val="0"/>
          <w:numId w:val="44"/>
        </w:numPr>
        <w:jc w:val="both"/>
        <w:rPr>
          <w:bCs/>
        </w:rPr>
      </w:pPr>
      <w:r w:rsidRPr="000735B3">
        <w:rPr>
          <w:bCs/>
        </w:rPr>
        <w:t>Приложение №3 Формат имиджевых наклеек и маркировочных бирок.</w:t>
      </w:r>
    </w:p>
    <w:p w:rsidR="001F3E60" w:rsidRPr="001C5954" w:rsidRDefault="001F3E60" w:rsidP="001F3E60">
      <w:pPr>
        <w:numPr>
          <w:ilvl w:val="0"/>
          <w:numId w:val="44"/>
        </w:numPr>
        <w:jc w:val="both"/>
        <w:rPr>
          <w:bCs/>
        </w:rPr>
      </w:pPr>
      <w:r w:rsidRPr="001C5954">
        <w:rPr>
          <w:bCs/>
        </w:rPr>
        <w:t>Приложение №4 “</w:t>
      </w:r>
      <w:r w:rsidRPr="001C5954">
        <w:t>Требования к телекоммуникационным боксам (антивандальным коробкам АК) для размещения пассивного оборудования КТВ”</w:t>
      </w:r>
    </w:p>
    <w:p w:rsidR="001F3E60" w:rsidRPr="000735B3" w:rsidRDefault="001F3E60" w:rsidP="001F3E60"/>
    <w:p w:rsidR="001F3E60" w:rsidRPr="000735B3" w:rsidRDefault="001F3E60" w:rsidP="001F3E60">
      <w:pPr>
        <w:ind w:left="1069"/>
        <w:contextualSpacing/>
        <w:jc w:val="right"/>
      </w:pPr>
    </w:p>
    <w:p w:rsidR="001F3E60" w:rsidRPr="000735B3" w:rsidRDefault="001F3E60" w:rsidP="001F3E60">
      <w:pPr>
        <w:ind w:left="1069"/>
        <w:contextualSpacing/>
        <w:jc w:val="right"/>
      </w:pPr>
    </w:p>
    <w:p w:rsidR="001F3E60" w:rsidRPr="000735B3" w:rsidRDefault="001F3E60" w:rsidP="003068E4">
      <w:pPr>
        <w:numPr>
          <w:ilvl w:val="0"/>
          <w:numId w:val="75"/>
        </w:numPr>
        <w:jc w:val="both"/>
        <w:rPr>
          <w:vanish/>
        </w:rPr>
      </w:pPr>
    </w:p>
    <w:p w:rsidR="001F3E60" w:rsidRPr="000735B3" w:rsidRDefault="001F3E60" w:rsidP="003068E4">
      <w:pPr>
        <w:numPr>
          <w:ilvl w:val="0"/>
          <w:numId w:val="75"/>
        </w:numPr>
        <w:jc w:val="both"/>
        <w:rPr>
          <w:vanish/>
        </w:rPr>
      </w:pPr>
    </w:p>
    <w:p w:rsidR="001F3E60" w:rsidRPr="000735B3" w:rsidRDefault="001F3E60" w:rsidP="003068E4">
      <w:pPr>
        <w:numPr>
          <w:ilvl w:val="0"/>
          <w:numId w:val="75"/>
        </w:numPr>
        <w:jc w:val="both"/>
        <w:rPr>
          <w:vanish/>
        </w:rPr>
      </w:pPr>
    </w:p>
    <w:p w:rsidR="001F3E60" w:rsidRPr="001C5954" w:rsidRDefault="001F3E60" w:rsidP="001F3E60">
      <w:pPr>
        <w:pageBreakBefore/>
        <w:ind w:left="-567"/>
        <w:jc w:val="right"/>
      </w:pPr>
      <w:r w:rsidRPr="001C5954">
        <w:t xml:space="preserve">Приложение №1 к Техническому заданию </w:t>
      </w:r>
    </w:p>
    <w:p w:rsidR="001F3E60" w:rsidRPr="001C5954" w:rsidRDefault="001F3E60" w:rsidP="001F3E60">
      <w:pPr>
        <w:spacing w:line="360" w:lineRule="auto"/>
        <w:ind w:left="-567"/>
        <w:rPr>
          <w:b/>
        </w:rPr>
      </w:pPr>
    </w:p>
    <w:p w:rsidR="001F3E60" w:rsidRPr="001C5954" w:rsidRDefault="001F3E60" w:rsidP="001F3E60">
      <w:pPr>
        <w:spacing w:line="360" w:lineRule="auto"/>
        <w:ind w:left="-567"/>
        <w:jc w:val="center"/>
        <w:rPr>
          <w:b/>
          <w:bCs/>
        </w:rPr>
      </w:pPr>
      <w:r w:rsidRPr="001C5954">
        <w:rPr>
          <w:b/>
        </w:rPr>
        <w:t>«</w:t>
      </w:r>
      <w:r w:rsidRPr="001C5954">
        <w:rPr>
          <w:b/>
          <w:bCs/>
        </w:rPr>
        <w:t xml:space="preserve">Технические требования к магистральному оптическому кабелю </w:t>
      </w:r>
      <w:r w:rsidRPr="001C5954">
        <w:rPr>
          <w:b/>
        </w:rPr>
        <w:t>в рамках строительства объектов КТВ/</w:t>
      </w:r>
      <w:r w:rsidRPr="001C5954">
        <w:rPr>
          <w:b/>
          <w:lang w:val="en-US"/>
        </w:rPr>
        <w:t>B</w:t>
      </w:r>
      <w:r w:rsidRPr="001C5954">
        <w:rPr>
          <w:b/>
        </w:rPr>
        <w:t>2</w:t>
      </w:r>
      <w:r w:rsidRPr="001C5954">
        <w:rPr>
          <w:b/>
          <w:lang w:val="en-US"/>
        </w:rPr>
        <w:t>B</w:t>
      </w:r>
      <w:r w:rsidRPr="001C5954">
        <w:rPr>
          <w:b/>
        </w:rPr>
        <w:t>/</w:t>
      </w:r>
      <w:r w:rsidRPr="001C5954">
        <w:rPr>
          <w:b/>
          <w:lang w:val="en-US"/>
        </w:rPr>
        <w:t>B</w:t>
      </w:r>
      <w:r w:rsidRPr="001C5954">
        <w:rPr>
          <w:b/>
        </w:rPr>
        <w:t>2</w:t>
      </w:r>
      <w:r w:rsidRPr="001C5954">
        <w:rPr>
          <w:b/>
          <w:lang w:val="en-US"/>
        </w:rPr>
        <w:t>G</w:t>
      </w:r>
      <w:r w:rsidRPr="001C5954">
        <w:rPr>
          <w:b/>
        </w:rPr>
        <w:t>/</w:t>
      </w:r>
      <w:r w:rsidRPr="001C5954">
        <w:rPr>
          <w:b/>
          <w:lang w:val="en-US"/>
        </w:rPr>
        <w:t>B</w:t>
      </w:r>
      <w:r w:rsidRPr="001C5954">
        <w:rPr>
          <w:b/>
        </w:rPr>
        <w:t>2</w:t>
      </w:r>
      <w:r w:rsidRPr="001C5954">
        <w:rPr>
          <w:b/>
          <w:lang w:val="en-US"/>
        </w:rPr>
        <w:t>C</w:t>
      </w:r>
      <w:r w:rsidRPr="001C5954">
        <w:rPr>
          <w:b/>
          <w:bCs/>
        </w:rPr>
        <w:t>»</w:t>
      </w:r>
    </w:p>
    <w:p w:rsidR="001F3E60" w:rsidRPr="001C5954" w:rsidRDefault="001F3E60" w:rsidP="001F3E60">
      <w:pPr>
        <w:keepNext/>
        <w:numPr>
          <w:ilvl w:val="0"/>
          <w:numId w:val="61"/>
        </w:numPr>
        <w:spacing w:before="240" w:after="120"/>
        <w:outlineLvl w:val="0"/>
        <w:rPr>
          <w:b/>
          <w:bCs/>
          <w:kern w:val="32"/>
        </w:rPr>
      </w:pPr>
      <w:r w:rsidRPr="001C5954">
        <w:rPr>
          <w:b/>
          <w:bCs/>
          <w:kern w:val="32"/>
        </w:rPr>
        <w:t>Назначение</w:t>
      </w:r>
    </w:p>
    <w:p w:rsidR="001F3E60" w:rsidRPr="001C5954" w:rsidRDefault="001F3E60" w:rsidP="001F3E60">
      <w:pPr>
        <w:spacing w:line="276" w:lineRule="auto"/>
        <w:ind w:firstLine="709"/>
        <w:jc w:val="both"/>
      </w:pPr>
      <w:r w:rsidRPr="001C5954">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1C5954">
        <w:rPr>
          <w:lang w:val="en-US"/>
        </w:rPr>
        <w:t>FTTB</w:t>
      </w:r>
      <w:r w:rsidRPr="001C5954">
        <w:t>/</w:t>
      </w:r>
      <w:r w:rsidRPr="001C5954">
        <w:rPr>
          <w:lang w:val="en-US"/>
        </w:rPr>
        <w:t>B</w:t>
      </w:r>
      <w:r w:rsidRPr="001C5954">
        <w:t>2</w:t>
      </w:r>
      <w:r w:rsidRPr="001C5954">
        <w:rPr>
          <w:lang w:val="en-US"/>
        </w:rPr>
        <w:t>B</w:t>
      </w:r>
      <w:r w:rsidRPr="001C5954">
        <w:t>/</w:t>
      </w:r>
      <w:r w:rsidRPr="001C5954">
        <w:rPr>
          <w:lang w:val="en-US"/>
        </w:rPr>
        <w:t>B</w:t>
      </w:r>
      <w:r w:rsidRPr="001C5954">
        <w:t>2</w:t>
      </w:r>
      <w:r w:rsidRPr="001C5954">
        <w:rPr>
          <w:lang w:val="en-US"/>
        </w:rPr>
        <w:t>G</w:t>
      </w:r>
      <w:r w:rsidRPr="001C5954">
        <w:t>/</w:t>
      </w:r>
      <w:r w:rsidRPr="001C5954">
        <w:rPr>
          <w:lang w:val="en-US"/>
        </w:rPr>
        <w:t>B</w:t>
      </w:r>
      <w:r w:rsidRPr="001C5954">
        <w:t>2</w:t>
      </w:r>
      <w:r w:rsidRPr="001C5954">
        <w:rPr>
          <w:lang w:val="en-US"/>
        </w:rPr>
        <w:t>C</w:t>
      </w:r>
      <w:r w:rsidRPr="001C5954">
        <w:t>.</w:t>
      </w: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Общие положения</w:t>
      </w:r>
    </w:p>
    <w:p w:rsidR="001F3E60" w:rsidRPr="001C5954" w:rsidRDefault="001F3E60" w:rsidP="001F3E60">
      <w:pPr>
        <w:keepNext/>
        <w:numPr>
          <w:ilvl w:val="1"/>
          <w:numId w:val="61"/>
        </w:numPr>
        <w:tabs>
          <w:tab w:val="num" w:pos="567"/>
        </w:tabs>
        <w:spacing w:before="240" w:after="120"/>
        <w:ind w:left="567" w:hanging="567"/>
        <w:outlineLvl w:val="0"/>
        <w:rPr>
          <w:b/>
          <w:bCs/>
          <w:i/>
          <w:kern w:val="32"/>
        </w:rPr>
      </w:pPr>
      <w:r w:rsidRPr="001C5954">
        <w:rPr>
          <w:b/>
          <w:bCs/>
          <w:i/>
          <w:kern w:val="32"/>
        </w:rPr>
        <w:t>Нормативные ссылки</w:t>
      </w:r>
    </w:p>
    <w:p w:rsidR="001F3E60" w:rsidRPr="001C5954" w:rsidRDefault="001F3E60" w:rsidP="001F3E60">
      <w:pPr>
        <w:spacing w:line="276" w:lineRule="auto"/>
        <w:ind w:firstLine="709"/>
        <w:jc w:val="both"/>
      </w:pPr>
      <w:r w:rsidRPr="001C5954">
        <w:t>В данных Требованиях использованы ссылки на следующие документы:</w:t>
      </w:r>
    </w:p>
    <w:p w:rsidR="001F3E60" w:rsidRPr="001C5954" w:rsidRDefault="001F3E60" w:rsidP="001F3E60">
      <w:pPr>
        <w:numPr>
          <w:ilvl w:val="0"/>
          <w:numId w:val="46"/>
        </w:numPr>
        <w:jc w:val="both"/>
        <w:rPr>
          <w:u w:val="single"/>
        </w:rPr>
      </w:pPr>
      <w:r w:rsidRPr="001C5954">
        <w:rPr>
          <w:u w:val="single"/>
          <w:lang w:val="en-US"/>
        </w:rPr>
        <w:t>IEC</w:t>
      </w:r>
      <w:r w:rsidRPr="001C5954">
        <w:rPr>
          <w:u w:val="single"/>
        </w:rPr>
        <w:t xml:space="preserve">-60793 </w:t>
      </w:r>
      <w:r w:rsidRPr="001C5954">
        <w:rPr>
          <w:u w:val="single"/>
          <w:lang w:val="en-US"/>
        </w:rPr>
        <w:t>Optical</w:t>
      </w:r>
      <w:r w:rsidRPr="001C5954">
        <w:rPr>
          <w:u w:val="single"/>
        </w:rPr>
        <w:t xml:space="preserve"> </w:t>
      </w:r>
      <w:r w:rsidRPr="001C5954">
        <w:rPr>
          <w:u w:val="single"/>
          <w:lang w:val="en-US"/>
        </w:rPr>
        <w:t>Fibres</w:t>
      </w:r>
      <w:r w:rsidRPr="001C5954">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1F3E60" w:rsidRPr="001C5954" w:rsidRDefault="001F3E60" w:rsidP="001F3E60">
      <w:pPr>
        <w:numPr>
          <w:ilvl w:val="0"/>
          <w:numId w:val="46"/>
        </w:numPr>
        <w:jc w:val="both"/>
        <w:rPr>
          <w:u w:val="single"/>
        </w:rPr>
      </w:pPr>
      <w:r w:rsidRPr="001C5954">
        <w:rPr>
          <w:u w:val="single"/>
          <w:lang w:val="en-US"/>
        </w:rPr>
        <w:t>IEC</w:t>
      </w:r>
      <w:r w:rsidRPr="001C5954">
        <w:rPr>
          <w:u w:val="single"/>
        </w:rPr>
        <w:t xml:space="preserve">-60794 </w:t>
      </w:r>
      <w:r w:rsidRPr="001C5954">
        <w:rPr>
          <w:u w:val="single"/>
          <w:lang w:val="en-US"/>
        </w:rPr>
        <w:t>Optical</w:t>
      </w:r>
      <w:r w:rsidRPr="001C5954">
        <w:rPr>
          <w:u w:val="single"/>
        </w:rPr>
        <w:t xml:space="preserve"> </w:t>
      </w:r>
      <w:r w:rsidRPr="001C5954">
        <w:rPr>
          <w:u w:val="single"/>
          <w:lang w:val="en-US"/>
        </w:rPr>
        <w:t>Fibre</w:t>
      </w:r>
      <w:r w:rsidRPr="001C5954">
        <w:rPr>
          <w:u w:val="single"/>
        </w:rPr>
        <w:t xml:space="preserve"> </w:t>
      </w:r>
      <w:r w:rsidRPr="001C5954">
        <w:rPr>
          <w:u w:val="single"/>
          <w:lang w:val="en-US"/>
        </w:rPr>
        <w:t>Cables</w:t>
      </w:r>
      <w:r w:rsidRPr="001C5954">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1F3E60" w:rsidRPr="001C5954" w:rsidRDefault="001F3E60" w:rsidP="001F3E60">
      <w:pPr>
        <w:numPr>
          <w:ilvl w:val="0"/>
          <w:numId w:val="46"/>
        </w:numPr>
        <w:jc w:val="both"/>
        <w:rPr>
          <w:u w:val="single"/>
          <w:lang w:val="en-US"/>
        </w:rPr>
      </w:pPr>
      <w:r w:rsidRPr="001C5954">
        <w:rPr>
          <w:u w:val="single"/>
          <w:lang w:val="en-US"/>
        </w:rPr>
        <w:t>IEEE Std 1138-1994 IEEE Standard Construction of Composite Fiber Optic Overhead Ground Wire (OPGW) for Use on Electric Utility Power Lines</w:t>
      </w:r>
    </w:p>
    <w:p w:rsidR="001F3E60" w:rsidRPr="001C5954" w:rsidRDefault="001F3E60" w:rsidP="001F3E60">
      <w:pPr>
        <w:numPr>
          <w:ilvl w:val="0"/>
          <w:numId w:val="46"/>
        </w:numPr>
        <w:jc w:val="both"/>
        <w:rPr>
          <w:u w:val="single"/>
        </w:rPr>
      </w:pPr>
      <w:r w:rsidRPr="001C5954">
        <w:rPr>
          <w:u w:val="single"/>
        </w:rPr>
        <w:t>ISO-9000 - Quality management, Системы менеджмента качества, Семейство стандартов МСО;</w:t>
      </w:r>
    </w:p>
    <w:p w:rsidR="001F3E60" w:rsidRPr="001C5954" w:rsidRDefault="001F3E60" w:rsidP="001F3E60">
      <w:pPr>
        <w:numPr>
          <w:ilvl w:val="0"/>
          <w:numId w:val="46"/>
        </w:numPr>
        <w:jc w:val="both"/>
        <w:rPr>
          <w:u w:val="single"/>
        </w:rPr>
      </w:pPr>
      <w:r w:rsidRPr="001C5954">
        <w:rPr>
          <w:u w:val="single"/>
          <w:lang w:val="en-US"/>
        </w:rPr>
        <w:t>ISO</w:t>
      </w:r>
      <w:r w:rsidRPr="001C5954">
        <w:rPr>
          <w:u w:val="single"/>
        </w:rPr>
        <w:t xml:space="preserve"> 14000, </w:t>
      </w:r>
      <w:r w:rsidRPr="001C5954">
        <w:rPr>
          <w:u w:val="single"/>
          <w:lang w:val="en-US"/>
        </w:rPr>
        <w:t>Environmental</w:t>
      </w:r>
      <w:r w:rsidRPr="001C5954">
        <w:rPr>
          <w:u w:val="single"/>
        </w:rPr>
        <w:t xml:space="preserve"> </w:t>
      </w:r>
      <w:r w:rsidRPr="001C5954">
        <w:rPr>
          <w:u w:val="single"/>
          <w:lang w:val="en-US"/>
        </w:rPr>
        <w:t>management</w:t>
      </w:r>
      <w:r w:rsidRPr="001C5954">
        <w:rPr>
          <w:u w:val="single"/>
        </w:rPr>
        <w:t>, Системы экологического менеджмента, Семейство стандартов МСО;</w:t>
      </w:r>
    </w:p>
    <w:p w:rsidR="001F3E60" w:rsidRPr="001C5954" w:rsidRDefault="001F3E60" w:rsidP="001F3E60">
      <w:pPr>
        <w:numPr>
          <w:ilvl w:val="0"/>
          <w:numId w:val="46"/>
        </w:numPr>
        <w:jc w:val="both"/>
        <w:rPr>
          <w:u w:val="single"/>
          <w:lang w:val="en-US"/>
        </w:rPr>
      </w:pPr>
      <w:r w:rsidRPr="001C5954">
        <w:rPr>
          <w:u w:val="single"/>
        </w:rPr>
        <w:t>ГОСТ 5151-79 Барабаны деревянные для электрических кабелей и проводов. Технические условия</w:t>
      </w:r>
      <w:r w:rsidRPr="001C5954">
        <w:rPr>
          <w:u w:val="single"/>
          <w:lang w:val="en-US"/>
        </w:rPr>
        <w:t>;</w:t>
      </w:r>
    </w:p>
    <w:p w:rsidR="001F3E60" w:rsidRPr="001C5954" w:rsidRDefault="001F3E60" w:rsidP="001F3E60">
      <w:pPr>
        <w:numPr>
          <w:ilvl w:val="0"/>
          <w:numId w:val="46"/>
        </w:numPr>
        <w:jc w:val="both"/>
        <w:rPr>
          <w:u w:val="single"/>
          <w:lang w:val="en-US"/>
        </w:rPr>
      </w:pPr>
      <w:r w:rsidRPr="001C5954">
        <w:rPr>
          <w:u w:val="single"/>
        </w:rPr>
        <w:t>ОСТ-45.02-97 Отраслевая система сертификации. Знак соответствия. Порядок маркирования технических средств электросвязи</w:t>
      </w:r>
      <w:r w:rsidRPr="001C5954">
        <w:rPr>
          <w:u w:val="single"/>
          <w:lang w:val="en-US"/>
        </w:rPr>
        <w:t>;</w:t>
      </w:r>
    </w:p>
    <w:p w:rsidR="001F3E60" w:rsidRPr="001C5954" w:rsidRDefault="001F3E60" w:rsidP="001F3E60">
      <w:pPr>
        <w:numPr>
          <w:ilvl w:val="0"/>
          <w:numId w:val="46"/>
        </w:numPr>
        <w:jc w:val="both"/>
        <w:rPr>
          <w:u w:val="single"/>
        </w:rPr>
      </w:pPr>
      <w:r w:rsidRPr="001C5954">
        <w:rPr>
          <w:u w:val="single"/>
          <w:lang w:val="en-US"/>
        </w:rPr>
        <w:t>EIA</w:t>
      </w:r>
      <w:r w:rsidRPr="001C5954">
        <w:rPr>
          <w:u w:val="single"/>
        </w:rPr>
        <w:t>/</w:t>
      </w:r>
      <w:r w:rsidRPr="001C5954">
        <w:rPr>
          <w:u w:val="single"/>
          <w:lang w:val="en-US"/>
        </w:rPr>
        <w:t>TIA</w:t>
      </w:r>
      <w:r w:rsidRPr="001C5954">
        <w:rPr>
          <w:u w:val="single"/>
        </w:rPr>
        <w:t>-455-98</w:t>
      </w:r>
      <w:r w:rsidRPr="001C5954">
        <w:rPr>
          <w:u w:val="single"/>
          <w:lang w:val="en-US"/>
        </w:rPr>
        <w:t>A</w:t>
      </w:r>
      <w:r w:rsidRPr="001C5954">
        <w:rPr>
          <w:u w:val="single"/>
        </w:rPr>
        <w:t xml:space="preserve"> </w:t>
      </w:r>
      <w:r w:rsidRPr="001C5954">
        <w:rPr>
          <w:u w:val="single"/>
          <w:lang w:val="en-US"/>
        </w:rPr>
        <w:t>FOTP</w:t>
      </w:r>
      <w:r w:rsidRPr="001C5954">
        <w:rPr>
          <w:u w:val="single"/>
        </w:rPr>
        <w:t xml:space="preserve">-98 </w:t>
      </w:r>
      <w:r w:rsidRPr="001C5954">
        <w:rPr>
          <w:u w:val="single"/>
          <w:lang w:val="en-US"/>
        </w:rPr>
        <w:t>Fiber</w:t>
      </w:r>
      <w:r w:rsidRPr="001C5954">
        <w:rPr>
          <w:u w:val="single"/>
        </w:rPr>
        <w:t xml:space="preserve"> </w:t>
      </w:r>
      <w:r w:rsidRPr="001C5954">
        <w:rPr>
          <w:u w:val="single"/>
          <w:lang w:val="en-US"/>
        </w:rPr>
        <w:t>Optic</w:t>
      </w:r>
      <w:r w:rsidRPr="001C5954">
        <w:rPr>
          <w:u w:val="single"/>
        </w:rPr>
        <w:t xml:space="preserve"> </w:t>
      </w:r>
      <w:r w:rsidRPr="001C5954">
        <w:rPr>
          <w:u w:val="single"/>
          <w:lang w:val="en-US"/>
        </w:rPr>
        <w:t>Cable</w:t>
      </w:r>
      <w:r w:rsidRPr="001C5954">
        <w:rPr>
          <w:u w:val="single"/>
        </w:rPr>
        <w:t xml:space="preserve"> </w:t>
      </w:r>
      <w:r w:rsidRPr="001C5954">
        <w:rPr>
          <w:u w:val="single"/>
          <w:lang w:val="en-US"/>
        </w:rPr>
        <w:t>External</w:t>
      </w:r>
      <w:r w:rsidRPr="001C5954">
        <w:rPr>
          <w:u w:val="single"/>
        </w:rPr>
        <w:t xml:space="preserve"> </w:t>
      </w:r>
      <w:r w:rsidRPr="001C5954">
        <w:rPr>
          <w:u w:val="single"/>
          <w:lang w:val="en-US"/>
        </w:rPr>
        <w:t>Freezing</w:t>
      </w:r>
      <w:r w:rsidRPr="001C5954">
        <w:rPr>
          <w:u w:val="single"/>
        </w:rPr>
        <w:t xml:space="preserve"> </w:t>
      </w:r>
      <w:r w:rsidRPr="001C5954">
        <w:rPr>
          <w:u w:val="single"/>
          <w:lang w:val="en-US"/>
        </w:rPr>
        <w:t>Test</w:t>
      </w:r>
      <w:r w:rsidRPr="001C5954">
        <w:rPr>
          <w:u w:val="single"/>
        </w:rPr>
        <w:t>, стандарт американской ассоциации телекоммуникационной промышленности, тест оптического кабеля на вмораживание в лед;</w:t>
      </w:r>
    </w:p>
    <w:p w:rsidR="001F3E60" w:rsidRPr="001C5954" w:rsidRDefault="001F3E60" w:rsidP="001F3E60">
      <w:pPr>
        <w:numPr>
          <w:ilvl w:val="0"/>
          <w:numId w:val="46"/>
        </w:numPr>
        <w:jc w:val="both"/>
        <w:rPr>
          <w:u w:val="single"/>
          <w:lang w:val="en-US"/>
        </w:rPr>
      </w:pPr>
      <w:r w:rsidRPr="001C5954">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1C5954">
        <w:rPr>
          <w:u w:val="single"/>
        </w:rPr>
        <w:t>стандарт</w:t>
      </w:r>
      <w:r w:rsidRPr="001C5954">
        <w:rPr>
          <w:u w:val="single"/>
          <w:lang w:val="en-US"/>
        </w:rPr>
        <w:t xml:space="preserve"> </w:t>
      </w:r>
      <w:r w:rsidRPr="001C5954">
        <w:rPr>
          <w:u w:val="single"/>
        </w:rPr>
        <w:t>международной</w:t>
      </w:r>
      <w:r w:rsidRPr="001C5954">
        <w:rPr>
          <w:u w:val="single"/>
          <w:lang w:val="en-US"/>
        </w:rPr>
        <w:t xml:space="preserve"> </w:t>
      </w:r>
      <w:r w:rsidRPr="001C5954">
        <w:rPr>
          <w:u w:val="single"/>
        </w:rPr>
        <w:t>электротехнической</w:t>
      </w:r>
      <w:r w:rsidRPr="001C5954">
        <w:rPr>
          <w:u w:val="single"/>
          <w:lang w:val="en-US"/>
        </w:rPr>
        <w:t xml:space="preserve"> </w:t>
      </w:r>
      <w:r w:rsidRPr="001C5954">
        <w:rPr>
          <w:u w:val="single"/>
        </w:rPr>
        <w:t>комиссии</w:t>
      </w:r>
      <w:r w:rsidRPr="001C5954">
        <w:rPr>
          <w:u w:val="single"/>
          <w:lang w:val="en-US"/>
        </w:rPr>
        <w:t xml:space="preserve"> (</w:t>
      </w:r>
      <w:r w:rsidRPr="001C5954">
        <w:rPr>
          <w:u w:val="single"/>
        </w:rPr>
        <w:t>МЭК</w:t>
      </w:r>
      <w:r w:rsidRPr="001C5954">
        <w:rPr>
          <w:u w:val="single"/>
          <w:lang w:val="en-US"/>
        </w:rPr>
        <w:t>);</w:t>
      </w:r>
    </w:p>
    <w:p w:rsidR="001F3E60" w:rsidRPr="001C5954" w:rsidRDefault="001F3E60" w:rsidP="001F3E60">
      <w:pPr>
        <w:numPr>
          <w:ilvl w:val="0"/>
          <w:numId w:val="46"/>
        </w:numPr>
        <w:jc w:val="both"/>
        <w:rPr>
          <w:u w:val="single"/>
          <w:lang w:val="en-US"/>
        </w:rPr>
      </w:pPr>
      <w:r w:rsidRPr="001C5954">
        <w:rPr>
          <w:u w:val="single"/>
          <w:lang w:val="en-US"/>
        </w:rPr>
        <w:t>ITU-T-G.652 Characteristics of a single-mode optical fibre and cable, рекомендация международного союза электросвязи (МСЭ-Т);</w:t>
      </w:r>
    </w:p>
    <w:p w:rsidR="001F3E60" w:rsidRPr="001C5954" w:rsidRDefault="001F3E60" w:rsidP="001F3E60">
      <w:pPr>
        <w:numPr>
          <w:ilvl w:val="0"/>
          <w:numId w:val="46"/>
        </w:numPr>
        <w:jc w:val="both"/>
        <w:rPr>
          <w:u w:val="single"/>
        </w:rPr>
      </w:pPr>
      <w:r w:rsidRPr="001C5954">
        <w:rPr>
          <w:u w:val="single"/>
        </w:rPr>
        <w:t>ГОСТ 12.2.007.14-75 ССБТ. Кабели и кабельная арматура. Требования безопасности;</w:t>
      </w:r>
    </w:p>
    <w:p w:rsidR="001F3E60" w:rsidRPr="001C5954" w:rsidRDefault="001F3E60" w:rsidP="001F3E60">
      <w:pPr>
        <w:numPr>
          <w:ilvl w:val="0"/>
          <w:numId w:val="46"/>
        </w:numPr>
        <w:jc w:val="both"/>
        <w:rPr>
          <w:u w:val="single"/>
        </w:rPr>
      </w:pPr>
      <w:r w:rsidRPr="001C5954">
        <w:rPr>
          <w:u w:val="single"/>
        </w:rPr>
        <w:t>ГОСТ-9733.0-83 Материалы текстильные. Общие требования к методам испытаний устойчивости окрасок к физико-химическим воздействиям;</w:t>
      </w:r>
    </w:p>
    <w:p w:rsidR="001F3E60" w:rsidRPr="001C5954" w:rsidRDefault="001F3E60" w:rsidP="001F3E60">
      <w:pPr>
        <w:numPr>
          <w:ilvl w:val="0"/>
          <w:numId w:val="46"/>
        </w:numPr>
        <w:jc w:val="both"/>
        <w:rPr>
          <w:u w:val="single"/>
        </w:rPr>
      </w:pPr>
      <w:r w:rsidRPr="001C5954">
        <w:rPr>
          <w:u w:val="single"/>
        </w:rPr>
        <w:t>ГОСТ 9.057-75 Единая система защита от коррозии и старения</w:t>
      </w:r>
      <w:r w:rsidRPr="001C5954">
        <w:rPr>
          <w:b/>
          <w:bCs/>
          <w:u w:val="single"/>
        </w:rPr>
        <w:t>;</w:t>
      </w:r>
    </w:p>
    <w:p w:rsidR="001F3E60" w:rsidRPr="001C5954" w:rsidRDefault="001F3E60" w:rsidP="001F3E60">
      <w:pPr>
        <w:numPr>
          <w:ilvl w:val="0"/>
          <w:numId w:val="46"/>
        </w:numPr>
        <w:jc w:val="both"/>
        <w:rPr>
          <w:u w:val="single"/>
        </w:rPr>
      </w:pPr>
      <w:r w:rsidRPr="001C5954">
        <w:rPr>
          <w:u w:val="single"/>
        </w:rPr>
        <w:t>ГОСТ-Р 53315-2009. Кабельные изделия. Требования пожарной безопасности.</w:t>
      </w:r>
    </w:p>
    <w:p w:rsidR="001F3E60" w:rsidRPr="001C5954" w:rsidRDefault="001F3E60" w:rsidP="001F3E60">
      <w:pPr>
        <w:spacing w:line="276" w:lineRule="auto"/>
        <w:jc w:val="both"/>
        <w:rPr>
          <w:b/>
        </w:rPr>
      </w:pPr>
    </w:p>
    <w:p w:rsidR="001F3E60" w:rsidRPr="001C5954" w:rsidRDefault="001F3E60" w:rsidP="001F3E60">
      <w:pPr>
        <w:keepNext/>
        <w:numPr>
          <w:ilvl w:val="1"/>
          <w:numId w:val="61"/>
        </w:numPr>
        <w:tabs>
          <w:tab w:val="num" w:pos="567"/>
        </w:tabs>
        <w:spacing w:before="240" w:after="120"/>
        <w:ind w:left="567" w:hanging="567"/>
        <w:outlineLvl w:val="0"/>
        <w:rPr>
          <w:b/>
          <w:bCs/>
          <w:i/>
          <w:kern w:val="32"/>
        </w:rPr>
      </w:pPr>
      <w:r w:rsidRPr="001C5954">
        <w:rPr>
          <w:b/>
          <w:bCs/>
          <w:i/>
          <w:kern w:val="32"/>
        </w:rPr>
        <w:t>Термины, определения и сокращения</w:t>
      </w:r>
    </w:p>
    <w:p w:rsidR="001F3E60" w:rsidRPr="001C5954" w:rsidRDefault="001F3E60" w:rsidP="001F3E60">
      <w:pPr>
        <w:spacing w:line="276" w:lineRule="auto"/>
        <w:ind w:firstLine="709"/>
        <w:jc w:val="both"/>
      </w:pPr>
      <w:r w:rsidRPr="001C5954">
        <w:t>В настоящем документе используются следующие определения:</w:t>
      </w:r>
    </w:p>
    <w:p w:rsidR="001F3E60" w:rsidRPr="001C5954" w:rsidRDefault="001F3E60" w:rsidP="001F3E60">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1F3E60" w:rsidRPr="001C5954" w:rsidTr="001F3E60">
        <w:tc>
          <w:tcPr>
            <w:tcW w:w="1701" w:type="dxa"/>
          </w:tcPr>
          <w:p w:rsidR="001F3E60" w:rsidRPr="001C5954" w:rsidRDefault="001F3E60" w:rsidP="001F3E60">
            <w:pPr>
              <w:spacing w:line="276" w:lineRule="auto"/>
              <w:jc w:val="both"/>
            </w:pPr>
            <w:r w:rsidRPr="001C5954">
              <w:t>ОК</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волоконно-оптический кабель;</w:t>
            </w:r>
          </w:p>
        </w:tc>
      </w:tr>
      <w:tr w:rsidR="001F3E60" w:rsidRPr="001C5954" w:rsidTr="001F3E60">
        <w:tc>
          <w:tcPr>
            <w:tcW w:w="1701" w:type="dxa"/>
          </w:tcPr>
          <w:p w:rsidR="001F3E60" w:rsidRPr="001C5954" w:rsidRDefault="001F3E60" w:rsidP="001F3E60">
            <w:pPr>
              <w:spacing w:line="276" w:lineRule="auto"/>
              <w:jc w:val="both"/>
            </w:pPr>
            <w:r w:rsidRPr="001C5954">
              <w:t>ОВ</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оптическое волокно;</w:t>
            </w:r>
          </w:p>
        </w:tc>
      </w:tr>
      <w:tr w:rsidR="001F3E60" w:rsidRPr="001C5954" w:rsidTr="001F3E60">
        <w:tc>
          <w:tcPr>
            <w:tcW w:w="1701" w:type="dxa"/>
          </w:tcPr>
          <w:p w:rsidR="001F3E60" w:rsidRPr="001C5954" w:rsidRDefault="001F3E60" w:rsidP="001F3E60">
            <w:pPr>
              <w:spacing w:line="276" w:lineRule="auto"/>
              <w:jc w:val="both"/>
              <w:rPr>
                <w:lang w:val="en-US"/>
              </w:rPr>
            </w:pPr>
            <w:r w:rsidRPr="001C5954">
              <w:t>Сопутствующие аксессуары</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муфты оптические, арматура подвесных ОК, лента, бирки;</w:t>
            </w:r>
          </w:p>
        </w:tc>
      </w:tr>
      <w:tr w:rsidR="001F3E60" w:rsidRPr="001C5954" w:rsidTr="001F3E60">
        <w:tc>
          <w:tcPr>
            <w:tcW w:w="1701" w:type="dxa"/>
          </w:tcPr>
          <w:p w:rsidR="001F3E60" w:rsidRPr="001C5954" w:rsidRDefault="001F3E60" w:rsidP="001F3E60">
            <w:pPr>
              <w:spacing w:line="276" w:lineRule="auto"/>
              <w:jc w:val="both"/>
              <w:rPr>
                <w:lang w:val="en-US"/>
              </w:rPr>
            </w:pPr>
            <w:r w:rsidRPr="001C5954">
              <w:t>Завод</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завод-изготовитель ОК</w:t>
            </w:r>
            <w:r w:rsidRPr="001C5954">
              <w:rPr>
                <w:shd w:val="clear" w:color="auto" w:fill="FFFFFF"/>
              </w:rPr>
              <w:t>;</w:t>
            </w:r>
          </w:p>
        </w:tc>
      </w:tr>
      <w:tr w:rsidR="001F3E60" w:rsidRPr="001C5954" w:rsidTr="001F3E60">
        <w:tc>
          <w:tcPr>
            <w:tcW w:w="1701" w:type="dxa"/>
          </w:tcPr>
          <w:p w:rsidR="001F3E60" w:rsidRPr="001C5954" w:rsidRDefault="001F3E60" w:rsidP="001F3E60">
            <w:pPr>
              <w:spacing w:line="276" w:lineRule="auto"/>
              <w:jc w:val="both"/>
            </w:pPr>
            <w:r w:rsidRPr="001C5954">
              <w:t>Поставщик</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завод, предлагающий к поставке смежную продукцию, описанную в настоящих требованиях;</w:t>
            </w:r>
          </w:p>
        </w:tc>
      </w:tr>
      <w:tr w:rsidR="001F3E60" w:rsidRPr="001C5954" w:rsidTr="001F3E60">
        <w:tc>
          <w:tcPr>
            <w:tcW w:w="1701" w:type="dxa"/>
          </w:tcPr>
          <w:p w:rsidR="001F3E60" w:rsidRPr="001C5954" w:rsidRDefault="001F3E60" w:rsidP="001F3E60">
            <w:pPr>
              <w:spacing w:line="276" w:lineRule="auto"/>
              <w:jc w:val="both"/>
            </w:pPr>
            <w:r w:rsidRPr="001C5954">
              <w:t>Заказчик</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ПАО «Башинформсвязь»;</w:t>
            </w:r>
          </w:p>
        </w:tc>
      </w:tr>
      <w:tr w:rsidR="001F3E60" w:rsidRPr="001C5954" w:rsidTr="001F3E60">
        <w:tc>
          <w:tcPr>
            <w:tcW w:w="1701" w:type="dxa"/>
          </w:tcPr>
          <w:p w:rsidR="001F3E60" w:rsidRPr="001C5954" w:rsidRDefault="001F3E60" w:rsidP="001F3E60">
            <w:pPr>
              <w:spacing w:line="276" w:lineRule="auto"/>
              <w:jc w:val="both"/>
            </w:pPr>
            <w:r w:rsidRPr="001C5954">
              <w:t>Строительная длина</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1F3E60" w:rsidRPr="001C5954" w:rsidTr="001F3E60">
        <w:tc>
          <w:tcPr>
            <w:tcW w:w="1701" w:type="dxa"/>
          </w:tcPr>
          <w:p w:rsidR="001F3E60" w:rsidRPr="001C5954" w:rsidRDefault="001F3E60" w:rsidP="001F3E60">
            <w:pPr>
              <w:spacing w:line="276" w:lineRule="auto"/>
              <w:jc w:val="both"/>
            </w:pPr>
            <w:r w:rsidRPr="001C5954">
              <w:t>Минимально допустимая длина (м)</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неразрывная длина ОК, заказываемая к поставке на одной упаковке (барабане) в рамках поставки (позиции поставки).</w:t>
            </w:r>
          </w:p>
        </w:tc>
      </w:tr>
    </w:tbl>
    <w:p w:rsidR="001F3E60" w:rsidRPr="001C5954" w:rsidRDefault="001F3E60" w:rsidP="001F3E60">
      <w:pPr>
        <w:keepNext/>
        <w:numPr>
          <w:ilvl w:val="1"/>
          <w:numId w:val="61"/>
        </w:numPr>
        <w:tabs>
          <w:tab w:val="num" w:pos="567"/>
        </w:tabs>
        <w:spacing w:before="240" w:after="120"/>
        <w:ind w:left="567" w:hanging="567"/>
        <w:outlineLvl w:val="0"/>
        <w:rPr>
          <w:b/>
          <w:bCs/>
          <w:i/>
          <w:kern w:val="32"/>
        </w:rPr>
      </w:pPr>
      <w:r w:rsidRPr="001C5954">
        <w:rPr>
          <w:b/>
          <w:bCs/>
          <w:i/>
          <w:kern w:val="32"/>
        </w:rPr>
        <w:t>Возможные типы волоконно-оптических кабелей</w:t>
      </w:r>
    </w:p>
    <w:p w:rsidR="001F3E60" w:rsidRPr="001C5954" w:rsidRDefault="001F3E60" w:rsidP="001F3E60">
      <w:pPr>
        <w:numPr>
          <w:ilvl w:val="0"/>
          <w:numId w:val="47"/>
        </w:numPr>
        <w:spacing w:line="276" w:lineRule="auto"/>
        <w:ind w:left="567"/>
        <w:contextualSpacing/>
      </w:pPr>
      <w:r w:rsidRPr="001C5954">
        <w:t>ОК для прокладки в защитные пластиковые трубки (ОК-ЗПТ);</w:t>
      </w:r>
    </w:p>
    <w:p w:rsidR="001F3E60" w:rsidRPr="001C5954" w:rsidRDefault="001F3E60" w:rsidP="001F3E60">
      <w:pPr>
        <w:numPr>
          <w:ilvl w:val="0"/>
          <w:numId w:val="47"/>
        </w:numPr>
        <w:spacing w:line="276" w:lineRule="auto"/>
        <w:ind w:left="567"/>
        <w:contextualSpacing/>
      </w:pPr>
      <w:r w:rsidRPr="001C5954">
        <w:t>ОК для прокладки в кабельной канализации (ОК-ГТС);</w:t>
      </w:r>
    </w:p>
    <w:p w:rsidR="001F3E60" w:rsidRPr="001C5954" w:rsidRDefault="001F3E60" w:rsidP="001F3E60">
      <w:pPr>
        <w:numPr>
          <w:ilvl w:val="0"/>
          <w:numId w:val="47"/>
        </w:numPr>
        <w:spacing w:line="276" w:lineRule="auto"/>
        <w:ind w:left="567"/>
        <w:contextualSpacing/>
      </w:pPr>
      <w:r w:rsidRPr="001C5954">
        <w:t>ОК для прямой прокладки в грунт (ОК-ГРУНТ);</w:t>
      </w:r>
    </w:p>
    <w:p w:rsidR="001F3E60" w:rsidRPr="001C5954" w:rsidRDefault="001F3E60" w:rsidP="001F3E60">
      <w:pPr>
        <w:numPr>
          <w:ilvl w:val="0"/>
          <w:numId w:val="47"/>
        </w:numPr>
        <w:spacing w:line="276" w:lineRule="auto"/>
        <w:ind w:left="567"/>
        <w:contextualSpacing/>
      </w:pPr>
      <w:r w:rsidRPr="001C5954">
        <w:t>ОК для подвески по опорам городского хозяйства, опорам ЛЭП, диэлектрический (ОКСН);</w:t>
      </w:r>
    </w:p>
    <w:p w:rsidR="001F3E60" w:rsidRPr="001C5954" w:rsidRDefault="001F3E60" w:rsidP="001F3E60">
      <w:pPr>
        <w:numPr>
          <w:ilvl w:val="0"/>
          <w:numId w:val="47"/>
        </w:numPr>
        <w:spacing w:line="276" w:lineRule="auto"/>
        <w:ind w:left="567"/>
        <w:contextualSpacing/>
      </w:pPr>
      <w:r w:rsidRPr="001C5954">
        <w:t>ОК для подвески по опорам воздушных линий электропередачи, встроенный в грозозащитный трос (ОКГТ);</w:t>
      </w:r>
    </w:p>
    <w:p w:rsidR="001F3E60" w:rsidRPr="001C5954" w:rsidRDefault="001F3E60" w:rsidP="001F3E60">
      <w:pPr>
        <w:numPr>
          <w:ilvl w:val="0"/>
          <w:numId w:val="47"/>
        </w:numPr>
        <w:spacing w:line="276" w:lineRule="auto"/>
        <w:ind w:left="567"/>
        <w:contextualSpacing/>
      </w:pPr>
      <w:r w:rsidRPr="001C5954">
        <w:t>ОК для подвески по опорам воздушных линий электропередачи, с выносным силовым элементом (тросом) тип «8» (ОКЛЖ-ВС (ВД))</w:t>
      </w:r>
    </w:p>
    <w:p w:rsidR="001F3E60" w:rsidRPr="001C5954" w:rsidRDefault="001F3E60" w:rsidP="001F3E60">
      <w:pPr>
        <w:numPr>
          <w:ilvl w:val="0"/>
          <w:numId w:val="47"/>
        </w:numPr>
        <w:spacing w:line="276" w:lineRule="auto"/>
        <w:ind w:left="567"/>
        <w:contextualSpacing/>
      </w:pPr>
      <w:r w:rsidRPr="001C5954">
        <w:t>ОК для внутриобъектовой прокладки (ОК-ОБЪЕКТ).</w:t>
      </w:r>
    </w:p>
    <w:p w:rsidR="001F3E60" w:rsidRPr="001C5954" w:rsidRDefault="001F3E60" w:rsidP="001F3E60">
      <w:pPr>
        <w:spacing w:line="276" w:lineRule="auto"/>
        <w:jc w:val="both"/>
      </w:pP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Требования к магистральному оптическому кабелю</w:t>
      </w:r>
    </w:p>
    <w:p w:rsidR="001F3E60" w:rsidRPr="001C5954" w:rsidRDefault="001F3E60" w:rsidP="001F3E60">
      <w:pPr>
        <w:numPr>
          <w:ilvl w:val="1"/>
          <w:numId w:val="62"/>
        </w:numPr>
        <w:tabs>
          <w:tab w:val="left" w:pos="1560"/>
        </w:tabs>
        <w:spacing w:before="120" w:line="276" w:lineRule="auto"/>
        <w:ind w:hanging="1582"/>
        <w:jc w:val="both"/>
        <w:rPr>
          <w:b/>
          <w:i/>
        </w:rPr>
      </w:pPr>
      <w:r w:rsidRPr="001C5954">
        <w:rPr>
          <w:b/>
          <w:i/>
        </w:rPr>
        <w:t>Требования по назначению</w:t>
      </w:r>
    </w:p>
    <w:p w:rsidR="001F3E60" w:rsidRPr="001C5954" w:rsidRDefault="001F3E60" w:rsidP="001F3E60">
      <w:pPr>
        <w:numPr>
          <w:ilvl w:val="1"/>
          <w:numId w:val="0"/>
        </w:numPr>
        <w:tabs>
          <w:tab w:val="num" w:pos="576"/>
        </w:tabs>
        <w:spacing w:before="240" w:after="60"/>
        <w:ind w:left="576" w:hanging="576"/>
        <w:jc w:val="both"/>
        <w:outlineLvl w:val="1"/>
        <w:rPr>
          <w:bCs/>
          <w:iCs/>
        </w:rPr>
      </w:pPr>
      <w:r w:rsidRPr="001C5954">
        <w:rPr>
          <w:bCs/>
          <w:iCs/>
        </w:rPr>
        <w:tab/>
        <w:t>ОК предназначены для защиты ОВ от внешних воздействий.</w:t>
      </w:r>
    </w:p>
    <w:p w:rsidR="001F3E60" w:rsidRPr="001C5954" w:rsidRDefault="001F3E60" w:rsidP="001F3E60">
      <w:pPr>
        <w:numPr>
          <w:ilvl w:val="2"/>
          <w:numId w:val="48"/>
        </w:numPr>
        <w:spacing w:before="40" w:after="40"/>
        <w:ind w:left="567" w:firstLine="0"/>
        <w:jc w:val="both"/>
        <w:outlineLvl w:val="2"/>
        <w:rPr>
          <w:bCs/>
        </w:rPr>
      </w:pPr>
      <w:r w:rsidRPr="001C5954">
        <w:rPr>
          <w:bCs/>
        </w:rPr>
        <w:t>ОК-ЗПТ предназначены для прокладки в защитных пластмассовых трубах методом задувки в потоке сжатого воздуха.</w:t>
      </w:r>
    </w:p>
    <w:p w:rsidR="001F3E60" w:rsidRPr="001C5954" w:rsidRDefault="001F3E60" w:rsidP="001F3E60">
      <w:pPr>
        <w:numPr>
          <w:ilvl w:val="2"/>
          <w:numId w:val="48"/>
        </w:numPr>
        <w:spacing w:before="40" w:after="40"/>
        <w:ind w:left="567" w:firstLine="0"/>
        <w:jc w:val="both"/>
        <w:outlineLvl w:val="2"/>
        <w:rPr>
          <w:bCs/>
        </w:rPr>
      </w:pPr>
      <w:r w:rsidRPr="001C5954">
        <w:rPr>
          <w:bCs/>
        </w:rPr>
        <w:t>ОК-ГТС предназначены для прокладки в кабельной канализации, трубах, коллекторах.</w:t>
      </w:r>
    </w:p>
    <w:p w:rsidR="001F3E60" w:rsidRPr="001C5954" w:rsidRDefault="001F3E60" w:rsidP="001F3E60">
      <w:pPr>
        <w:numPr>
          <w:ilvl w:val="2"/>
          <w:numId w:val="48"/>
        </w:numPr>
        <w:spacing w:before="40" w:after="40"/>
        <w:ind w:left="567" w:firstLine="0"/>
        <w:jc w:val="both"/>
        <w:outlineLvl w:val="2"/>
        <w:rPr>
          <w:bCs/>
        </w:rPr>
      </w:pPr>
      <w:r w:rsidRPr="001C5954">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1F3E60" w:rsidRPr="001C5954" w:rsidRDefault="001F3E60" w:rsidP="001F3E60">
      <w:pPr>
        <w:numPr>
          <w:ilvl w:val="2"/>
          <w:numId w:val="48"/>
        </w:numPr>
        <w:spacing w:before="40" w:after="40"/>
        <w:ind w:left="567" w:firstLine="0"/>
        <w:jc w:val="both"/>
        <w:outlineLvl w:val="2"/>
        <w:rPr>
          <w:bCs/>
        </w:rPr>
      </w:pPr>
      <w:r w:rsidRPr="001C5954">
        <w:rPr>
          <w:bCs/>
        </w:rPr>
        <w:t>ОКЛЖ-ВС (ВД) (тип «8») предназначен для подвески на опорах линий связи, контактной сети, линий электропередачи.</w:t>
      </w:r>
    </w:p>
    <w:p w:rsidR="001F3E60" w:rsidRPr="001C5954" w:rsidRDefault="001F3E60" w:rsidP="001F3E60">
      <w:pPr>
        <w:numPr>
          <w:ilvl w:val="2"/>
          <w:numId w:val="48"/>
        </w:numPr>
        <w:spacing w:before="40" w:after="40"/>
        <w:ind w:left="567" w:firstLine="0"/>
        <w:jc w:val="both"/>
        <w:outlineLvl w:val="2"/>
        <w:rPr>
          <w:bCs/>
        </w:rPr>
      </w:pPr>
      <w:r w:rsidRPr="001C5954">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1F3E60" w:rsidRPr="001C5954" w:rsidRDefault="001F3E60" w:rsidP="001F3E60">
      <w:pPr>
        <w:numPr>
          <w:ilvl w:val="1"/>
          <w:numId w:val="62"/>
        </w:numPr>
        <w:tabs>
          <w:tab w:val="left" w:pos="1560"/>
        </w:tabs>
        <w:spacing w:before="120" w:line="276" w:lineRule="auto"/>
        <w:ind w:left="1701" w:hanging="850"/>
        <w:rPr>
          <w:b/>
          <w:i/>
        </w:rPr>
      </w:pPr>
      <w:r w:rsidRPr="001C5954">
        <w:rPr>
          <w:b/>
          <w:i/>
        </w:rPr>
        <w:t>Требование к конструкции</w:t>
      </w:r>
    </w:p>
    <w:p w:rsidR="001F3E60" w:rsidRPr="001C5954" w:rsidRDefault="001F3E60" w:rsidP="001F3E60">
      <w:pPr>
        <w:keepNext/>
        <w:numPr>
          <w:ilvl w:val="0"/>
          <w:numId w:val="49"/>
        </w:numPr>
        <w:spacing w:before="120" w:after="60" w:line="276" w:lineRule="auto"/>
        <w:ind w:hanging="153"/>
        <w:contextualSpacing/>
        <w:jc w:val="both"/>
        <w:outlineLvl w:val="1"/>
        <w:rPr>
          <w:bCs/>
          <w:iCs/>
        </w:rPr>
      </w:pPr>
      <w:r w:rsidRPr="001C5954">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1F3E60" w:rsidRPr="001C5954" w:rsidRDefault="001F3E60" w:rsidP="001F3E60">
      <w:pPr>
        <w:keepNext/>
        <w:numPr>
          <w:ilvl w:val="0"/>
          <w:numId w:val="49"/>
        </w:numPr>
        <w:spacing w:before="120" w:after="60" w:line="276" w:lineRule="auto"/>
        <w:ind w:hanging="153"/>
        <w:contextualSpacing/>
        <w:jc w:val="both"/>
        <w:outlineLvl w:val="1"/>
        <w:rPr>
          <w:bCs/>
          <w:iCs/>
        </w:rPr>
      </w:pPr>
      <w:r w:rsidRPr="001C5954">
        <w:rPr>
          <w:bCs/>
          <w:iCs/>
        </w:rPr>
        <w:t xml:space="preserve">Количество ОВ в кабеле определяется заказом. </w:t>
      </w:r>
    </w:p>
    <w:p w:rsidR="001F3E60" w:rsidRPr="001C5954" w:rsidRDefault="001F3E60" w:rsidP="001F3E60">
      <w:pPr>
        <w:keepNext/>
        <w:numPr>
          <w:ilvl w:val="0"/>
          <w:numId w:val="49"/>
        </w:numPr>
        <w:spacing w:before="120" w:after="60" w:line="276" w:lineRule="auto"/>
        <w:ind w:hanging="153"/>
        <w:contextualSpacing/>
        <w:jc w:val="both"/>
        <w:outlineLvl w:val="1"/>
        <w:rPr>
          <w:bCs/>
          <w:iCs/>
        </w:rPr>
      </w:pPr>
      <w:r w:rsidRPr="001C5954">
        <w:rPr>
          <w:bCs/>
          <w:iCs/>
        </w:rPr>
        <w:t>Поставляемые строительные длины не должны содержать сращенные ОВ.</w:t>
      </w:r>
    </w:p>
    <w:p w:rsidR="001F3E60" w:rsidRPr="001C5954" w:rsidRDefault="001F3E60" w:rsidP="001F3E60">
      <w:pPr>
        <w:keepNext/>
        <w:numPr>
          <w:ilvl w:val="0"/>
          <w:numId w:val="49"/>
        </w:numPr>
        <w:spacing w:before="120" w:after="60" w:line="276" w:lineRule="auto"/>
        <w:ind w:hanging="153"/>
        <w:contextualSpacing/>
        <w:jc w:val="both"/>
        <w:outlineLvl w:val="1"/>
        <w:rPr>
          <w:bCs/>
          <w:iCs/>
        </w:rPr>
      </w:pPr>
      <w:r w:rsidRPr="001C5954">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1F3E60" w:rsidRPr="001C5954" w:rsidRDefault="001F3E60" w:rsidP="001F3E60">
      <w:pPr>
        <w:keepNext/>
        <w:numPr>
          <w:ilvl w:val="0"/>
          <w:numId w:val="49"/>
        </w:numPr>
        <w:spacing w:before="120" w:after="60" w:line="276" w:lineRule="auto"/>
        <w:ind w:hanging="153"/>
        <w:contextualSpacing/>
        <w:jc w:val="both"/>
        <w:outlineLvl w:val="1"/>
        <w:rPr>
          <w:bCs/>
          <w:iCs/>
        </w:rPr>
      </w:pPr>
      <w:r w:rsidRPr="001C5954">
        <w:rPr>
          <w:bCs/>
          <w:iCs/>
        </w:rPr>
        <w:t xml:space="preserve">Расцветка ОВ в модуле и расцветка модулей должны соответствовать таблице и уточняется в заказе: </w:t>
      </w:r>
    </w:p>
    <w:p w:rsidR="001F3E60" w:rsidRPr="001C5954" w:rsidRDefault="001F3E60" w:rsidP="001F3E60"/>
    <w:p w:rsidR="001F3E60" w:rsidRPr="001C5954" w:rsidRDefault="001F3E60" w:rsidP="001F3E60">
      <w:pPr>
        <w:keepNext/>
        <w:keepLines/>
        <w:spacing w:before="200"/>
        <w:jc w:val="right"/>
        <w:outlineLvl w:val="2"/>
        <w:rPr>
          <w:b/>
          <w:bCs/>
        </w:rPr>
      </w:pPr>
      <w:r w:rsidRPr="001C5954">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1F3E60" w:rsidRPr="001C5954" w:rsidTr="001F3E60">
        <w:tc>
          <w:tcPr>
            <w:tcW w:w="959" w:type="dxa"/>
            <w:vMerge w:val="restart"/>
            <w:shd w:val="clear" w:color="auto" w:fill="BFBFBF"/>
            <w:vAlign w:val="center"/>
          </w:tcPr>
          <w:p w:rsidR="001F3E60" w:rsidRPr="001C5954" w:rsidRDefault="001F3E60" w:rsidP="001F3E60">
            <w:pPr>
              <w:jc w:val="center"/>
              <w:rPr>
                <w:lang w:eastAsia="en-US"/>
              </w:rPr>
            </w:pPr>
            <w:r w:rsidRPr="001C5954">
              <w:rPr>
                <w:lang w:eastAsia="en-US"/>
              </w:rPr>
              <w:t>Номер волокна</w:t>
            </w:r>
          </w:p>
        </w:tc>
        <w:tc>
          <w:tcPr>
            <w:tcW w:w="2305" w:type="dxa"/>
            <w:vMerge w:val="restart"/>
            <w:shd w:val="clear" w:color="auto" w:fill="BFBFBF"/>
            <w:vAlign w:val="center"/>
          </w:tcPr>
          <w:p w:rsidR="001F3E60" w:rsidRPr="001C5954" w:rsidRDefault="001F3E60" w:rsidP="001F3E60">
            <w:pPr>
              <w:jc w:val="center"/>
              <w:rPr>
                <w:lang w:eastAsia="en-US"/>
              </w:rPr>
            </w:pPr>
            <w:r w:rsidRPr="001C5954">
              <w:rPr>
                <w:lang w:eastAsia="en-US"/>
              </w:rPr>
              <w:t>Используемые цвета</w:t>
            </w:r>
          </w:p>
        </w:tc>
        <w:tc>
          <w:tcPr>
            <w:tcW w:w="4636" w:type="dxa"/>
            <w:gridSpan w:val="8"/>
            <w:shd w:val="clear" w:color="auto" w:fill="BFBFBF"/>
            <w:vAlign w:val="center"/>
          </w:tcPr>
          <w:p w:rsidR="001F3E60" w:rsidRPr="001C5954" w:rsidRDefault="001F3E60" w:rsidP="001F3E60">
            <w:pPr>
              <w:jc w:val="center"/>
              <w:rPr>
                <w:lang w:eastAsia="en-US"/>
              </w:rPr>
            </w:pPr>
            <w:r w:rsidRPr="001C5954">
              <w:rPr>
                <w:lang w:eastAsia="en-US"/>
              </w:rPr>
              <w:t>Число волокон в модуле</w:t>
            </w:r>
          </w:p>
        </w:tc>
        <w:tc>
          <w:tcPr>
            <w:tcW w:w="1671" w:type="dxa"/>
            <w:vMerge w:val="restart"/>
            <w:shd w:val="clear" w:color="auto" w:fill="BFBFBF"/>
          </w:tcPr>
          <w:p w:rsidR="001F3E60" w:rsidRPr="001C5954" w:rsidRDefault="001F3E60" w:rsidP="001F3E60">
            <w:pPr>
              <w:jc w:val="center"/>
              <w:rPr>
                <w:lang w:eastAsia="en-US"/>
              </w:rPr>
            </w:pPr>
            <w:r w:rsidRPr="001C5954">
              <w:rPr>
                <w:lang w:eastAsia="en-US"/>
              </w:rPr>
              <w:t xml:space="preserve">Соответствие стандарту </w:t>
            </w:r>
            <w:r w:rsidRPr="001C5954">
              <w:rPr>
                <w:lang w:val="en-US" w:eastAsia="en-US"/>
              </w:rPr>
              <w:t>TIA</w:t>
            </w:r>
            <w:r w:rsidRPr="001C5954">
              <w:rPr>
                <w:lang w:eastAsia="en-US"/>
              </w:rPr>
              <w:t>/</w:t>
            </w:r>
            <w:r w:rsidRPr="001C5954">
              <w:rPr>
                <w:lang w:val="en-US" w:eastAsia="en-US"/>
              </w:rPr>
              <w:t>EIA</w:t>
            </w:r>
            <w:r w:rsidRPr="001C5954">
              <w:rPr>
                <w:lang w:eastAsia="en-US"/>
              </w:rPr>
              <w:t>-598</w:t>
            </w:r>
            <w:r w:rsidRPr="001C5954">
              <w:rPr>
                <w:lang w:val="en-US" w:eastAsia="en-US"/>
              </w:rPr>
              <w:t>C</w:t>
            </w:r>
          </w:p>
        </w:tc>
      </w:tr>
      <w:tr w:rsidR="001F3E60" w:rsidRPr="001C5954" w:rsidTr="001F3E60">
        <w:tc>
          <w:tcPr>
            <w:tcW w:w="959" w:type="dxa"/>
            <w:vMerge/>
            <w:vAlign w:val="center"/>
          </w:tcPr>
          <w:p w:rsidR="001F3E60" w:rsidRPr="001C5954" w:rsidRDefault="001F3E60" w:rsidP="001F3E60">
            <w:pPr>
              <w:rPr>
                <w:lang w:eastAsia="en-US"/>
              </w:rPr>
            </w:pPr>
          </w:p>
        </w:tc>
        <w:tc>
          <w:tcPr>
            <w:tcW w:w="6331" w:type="dxa"/>
            <w:vMerge/>
            <w:vAlign w:val="center"/>
          </w:tcPr>
          <w:p w:rsidR="001F3E60" w:rsidRPr="001C5954" w:rsidRDefault="001F3E60" w:rsidP="001F3E60">
            <w:pPr>
              <w:rPr>
                <w:lang w:eastAsia="en-US"/>
              </w:rPr>
            </w:pP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2</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4</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6</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8</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10</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12</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14</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16</w:t>
            </w: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w:t>
            </w:r>
          </w:p>
        </w:tc>
        <w:tc>
          <w:tcPr>
            <w:tcW w:w="2305" w:type="dxa"/>
          </w:tcPr>
          <w:p w:rsidR="001F3E60" w:rsidRPr="001C5954" w:rsidRDefault="001F3E60" w:rsidP="001F3E60">
            <w:pPr>
              <w:rPr>
                <w:lang w:eastAsia="en-US"/>
              </w:rPr>
            </w:pPr>
            <w:r w:rsidRPr="001C5954">
              <w:rPr>
                <w:lang w:eastAsia="en-US"/>
              </w:rPr>
              <w:t>Синий</w:t>
            </w: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1671" w:type="dxa"/>
            <w:vMerge w:val="restart"/>
            <w:shd w:val="clear" w:color="auto" w:fill="BFBFBF"/>
          </w:tcPr>
          <w:p w:rsidR="001F3E60" w:rsidRPr="001C5954" w:rsidRDefault="001F3E60" w:rsidP="001F3E60">
            <w:pPr>
              <w:rPr>
                <w:lang w:eastAsia="en-US"/>
              </w:rPr>
            </w:pPr>
            <w:r w:rsidRPr="001C5954">
              <w:rPr>
                <w:lang w:eastAsia="en-US"/>
              </w:rPr>
              <w:t>В соответствие со стандартом</w:t>
            </w: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2</w:t>
            </w:r>
          </w:p>
        </w:tc>
        <w:tc>
          <w:tcPr>
            <w:tcW w:w="2305" w:type="dxa"/>
            <w:shd w:val="clear" w:color="auto" w:fill="BFBFBF"/>
          </w:tcPr>
          <w:p w:rsidR="001F3E60" w:rsidRPr="001C5954" w:rsidRDefault="001F3E60" w:rsidP="001F3E60">
            <w:pPr>
              <w:rPr>
                <w:lang w:eastAsia="en-US"/>
              </w:rPr>
            </w:pPr>
            <w:r w:rsidRPr="001C5954">
              <w:rPr>
                <w:lang w:eastAsia="en-US"/>
              </w:rPr>
              <w:t>Оранжевый</w:t>
            </w: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3</w:t>
            </w:r>
          </w:p>
        </w:tc>
        <w:tc>
          <w:tcPr>
            <w:tcW w:w="2854" w:type="dxa"/>
            <w:gridSpan w:val="2"/>
          </w:tcPr>
          <w:p w:rsidR="001F3E60" w:rsidRPr="001C5954" w:rsidRDefault="001F3E60" w:rsidP="001F3E60">
            <w:pPr>
              <w:rPr>
                <w:lang w:eastAsia="en-US"/>
              </w:rPr>
            </w:pPr>
            <w:r w:rsidRPr="001C5954">
              <w:rPr>
                <w:lang w:eastAsia="en-US"/>
              </w:rPr>
              <w:t>Зеленый</w:t>
            </w:r>
          </w:p>
        </w:tc>
        <w:tc>
          <w:tcPr>
            <w:tcW w:w="549" w:type="dxa"/>
            <w:shd w:val="clear" w:color="auto" w:fill="00B050"/>
          </w:tcPr>
          <w:p w:rsidR="001F3E60" w:rsidRPr="001C5954" w:rsidRDefault="001F3E60" w:rsidP="001F3E60">
            <w:pPr>
              <w:rPr>
                <w:lang w:eastAsia="en-US"/>
              </w:rPr>
            </w:pPr>
          </w:p>
        </w:tc>
        <w:tc>
          <w:tcPr>
            <w:tcW w:w="549" w:type="dxa"/>
            <w:shd w:val="clear" w:color="auto" w:fill="00B050"/>
          </w:tcPr>
          <w:p w:rsidR="001F3E60" w:rsidRPr="001C5954" w:rsidRDefault="001F3E60" w:rsidP="001F3E60">
            <w:pPr>
              <w:rPr>
                <w:lang w:eastAsia="en-US"/>
              </w:rPr>
            </w:pPr>
          </w:p>
        </w:tc>
        <w:tc>
          <w:tcPr>
            <w:tcW w:w="549"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4</w:t>
            </w:r>
          </w:p>
        </w:tc>
        <w:tc>
          <w:tcPr>
            <w:tcW w:w="2854" w:type="dxa"/>
            <w:gridSpan w:val="2"/>
            <w:shd w:val="clear" w:color="auto" w:fill="BFBFBF"/>
          </w:tcPr>
          <w:p w:rsidR="001F3E60" w:rsidRPr="001C5954" w:rsidRDefault="001F3E60" w:rsidP="001F3E60">
            <w:pPr>
              <w:rPr>
                <w:lang w:eastAsia="en-US"/>
              </w:rPr>
            </w:pPr>
            <w:r w:rsidRPr="001C5954">
              <w:rPr>
                <w:lang w:eastAsia="en-US"/>
              </w:rPr>
              <w:t>Коричневый</w:t>
            </w:r>
          </w:p>
        </w:tc>
        <w:tc>
          <w:tcPr>
            <w:tcW w:w="549" w:type="dxa"/>
            <w:shd w:val="clear" w:color="auto" w:fill="4A442A"/>
          </w:tcPr>
          <w:p w:rsidR="001F3E60" w:rsidRPr="001C5954" w:rsidRDefault="001F3E60" w:rsidP="001F3E60">
            <w:pPr>
              <w:rPr>
                <w:lang w:eastAsia="en-US"/>
              </w:rPr>
            </w:pPr>
          </w:p>
        </w:tc>
        <w:tc>
          <w:tcPr>
            <w:tcW w:w="549" w:type="dxa"/>
            <w:shd w:val="clear" w:color="auto" w:fill="4A442A"/>
          </w:tcPr>
          <w:p w:rsidR="001F3E60" w:rsidRPr="001C5954" w:rsidRDefault="001F3E60" w:rsidP="001F3E60">
            <w:pPr>
              <w:rPr>
                <w:lang w:eastAsia="en-US"/>
              </w:rPr>
            </w:pPr>
          </w:p>
        </w:tc>
        <w:tc>
          <w:tcPr>
            <w:tcW w:w="549"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5</w:t>
            </w:r>
          </w:p>
        </w:tc>
        <w:tc>
          <w:tcPr>
            <w:tcW w:w="3403" w:type="dxa"/>
            <w:gridSpan w:val="3"/>
          </w:tcPr>
          <w:p w:rsidR="001F3E60" w:rsidRPr="001C5954" w:rsidRDefault="001F3E60" w:rsidP="001F3E60">
            <w:pPr>
              <w:rPr>
                <w:lang w:eastAsia="en-US"/>
              </w:rPr>
            </w:pPr>
            <w:r w:rsidRPr="001C5954">
              <w:rPr>
                <w:lang w:eastAsia="en-US"/>
              </w:rPr>
              <w:t>Серый</w:t>
            </w:r>
          </w:p>
        </w:tc>
        <w:tc>
          <w:tcPr>
            <w:tcW w:w="549" w:type="dxa"/>
            <w:shd w:val="clear" w:color="auto" w:fill="808080"/>
          </w:tcPr>
          <w:p w:rsidR="001F3E60" w:rsidRPr="001C5954" w:rsidRDefault="001F3E60" w:rsidP="001F3E60">
            <w:pPr>
              <w:rPr>
                <w:lang w:eastAsia="en-US"/>
              </w:rPr>
            </w:pPr>
          </w:p>
        </w:tc>
        <w:tc>
          <w:tcPr>
            <w:tcW w:w="549"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6</w:t>
            </w:r>
          </w:p>
        </w:tc>
        <w:tc>
          <w:tcPr>
            <w:tcW w:w="3403" w:type="dxa"/>
            <w:gridSpan w:val="3"/>
            <w:shd w:val="clear" w:color="auto" w:fill="BFBFBF"/>
          </w:tcPr>
          <w:p w:rsidR="001F3E60" w:rsidRPr="001C5954" w:rsidRDefault="001F3E60" w:rsidP="001F3E60">
            <w:pPr>
              <w:rPr>
                <w:lang w:eastAsia="en-US"/>
              </w:rPr>
            </w:pPr>
            <w:r w:rsidRPr="001C5954">
              <w:rPr>
                <w:lang w:eastAsia="en-US"/>
              </w:rPr>
              <w:t>Белый</w:t>
            </w:r>
          </w:p>
        </w:tc>
        <w:tc>
          <w:tcPr>
            <w:tcW w:w="549" w:type="dxa"/>
          </w:tcPr>
          <w:p w:rsidR="001F3E60" w:rsidRPr="001C5954" w:rsidRDefault="001F3E60" w:rsidP="001F3E60">
            <w:pPr>
              <w:rPr>
                <w:lang w:eastAsia="en-US"/>
              </w:rPr>
            </w:pPr>
          </w:p>
        </w:tc>
        <w:tc>
          <w:tcPr>
            <w:tcW w:w="549"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7</w:t>
            </w:r>
          </w:p>
        </w:tc>
        <w:tc>
          <w:tcPr>
            <w:tcW w:w="3952" w:type="dxa"/>
            <w:gridSpan w:val="4"/>
          </w:tcPr>
          <w:p w:rsidR="001F3E60" w:rsidRPr="001C5954" w:rsidRDefault="001F3E60" w:rsidP="001F3E60">
            <w:pPr>
              <w:rPr>
                <w:lang w:eastAsia="en-US"/>
              </w:rPr>
            </w:pPr>
            <w:r w:rsidRPr="001C5954">
              <w:rPr>
                <w:lang w:eastAsia="en-US"/>
              </w:rPr>
              <w:t>Красный</w:t>
            </w:r>
          </w:p>
        </w:tc>
        <w:tc>
          <w:tcPr>
            <w:tcW w:w="549"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8</w:t>
            </w:r>
          </w:p>
        </w:tc>
        <w:tc>
          <w:tcPr>
            <w:tcW w:w="3952" w:type="dxa"/>
            <w:gridSpan w:val="4"/>
            <w:shd w:val="clear" w:color="auto" w:fill="BFBFBF"/>
          </w:tcPr>
          <w:p w:rsidR="001F3E60" w:rsidRPr="001C5954" w:rsidRDefault="001F3E60" w:rsidP="001F3E60">
            <w:pPr>
              <w:rPr>
                <w:lang w:eastAsia="en-US"/>
              </w:rPr>
            </w:pPr>
            <w:r w:rsidRPr="001C5954">
              <w:rPr>
                <w:lang w:eastAsia="en-US"/>
              </w:rPr>
              <w:t>Черный</w:t>
            </w:r>
          </w:p>
        </w:tc>
        <w:tc>
          <w:tcPr>
            <w:tcW w:w="549"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9</w:t>
            </w:r>
          </w:p>
        </w:tc>
        <w:tc>
          <w:tcPr>
            <w:tcW w:w="4501" w:type="dxa"/>
            <w:gridSpan w:val="5"/>
          </w:tcPr>
          <w:p w:rsidR="001F3E60" w:rsidRPr="001C5954" w:rsidRDefault="001F3E60" w:rsidP="001F3E60">
            <w:pPr>
              <w:rPr>
                <w:lang w:eastAsia="en-US"/>
              </w:rPr>
            </w:pPr>
            <w:r w:rsidRPr="001C5954">
              <w:rPr>
                <w:lang w:eastAsia="en-US"/>
              </w:rPr>
              <w:t>Желтый</w:t>
            </w: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10</w:t>
            </w:r>
          </w:p>
        </w:tc>
        <w:tc>
          <w:tcPr>
            <w:tcW w:w="4501" w:type="dxa"/>
            <w:gridSpan w:val="5"/>
            <w:shd w:val="clear" w:color="auto" w:fill="BFBFBF"/>
          </w:tcPr>
          <w:p w:rsidR="001F3E60" w:rsidRPr="001C5954" w:rsidRDefault="001F3E60" w:rsidP="001F3E60">
            <w:pPr>
              <w:rPr>
                <w:lang w:eastAsia="en-US"/>
              </w:rPr>
            </w:pPr>
            <w:r w:rsidRPr="001C5954">
              <w:rPr>
                <w:lang w:eastAsia="en-US"/>
              </w:rPr>
              <w:t>Фиолетовый</w:t>
            </w: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11</w:t>
            </w:r>
          </w:p>
        </w:tc>
        <w:tc>
          <w:tcPr>
            <w:tcW w:w="5111" w:type="dxa"/>
            <w:gridSpan w:val="6"/>
          </w:tcPr>
          <w:p w:rsidR="001F3E60" w:rsidRPr="001C5954" w:rsidRDefault="001F3E60" w:rsidP="001F3E60">
            <w:pPr>
              <w:rPr>
                <w:lang w:eastAsia="en-US"/>
              </w:rPr>
            </w:pPr>
            <w:r w:rsidRPr="001C5954">
              <w:rPr>
                <w:lang w:eastAsia="en-US"/>
              </w:rPr>
              <w:t>Розовый</w:t>
            </w:r>
          </w:p>
        </w:tc>
        <w:tc>
          <w:tcPr>
            <w:tcW w:w="610" w:type="dxa"/>
            <w:shd w:val="clear" w:color="auto" w:fill="FF9999"/>
          </w:tcPr>
          <w:p w:rsidR="001F3E60" w:rsidRPr="001C5954" w:rsidRDefault="001F3E60" w:rsidP="001F3E60">
            <w:pPr>
              <w:rPr>
                <w:lang w:eastAsia="en-US"/>
              </w:rPr>
            </w:pPr>
          </w:p>
        </w:tc>
        <w:tc>
          <w:tcPr>
            <w:tcW w:w="610" w:type="dxa"/>
            <w:shd w:val="clear" w:color="auto" w:fill="FF9999"/>
          </w:tcPr>
          <w:p w:rsidR="001F3E60" w:rsidRPr="001C5954" w:rsidRDefault="001F3E60" w:rsidP="001F3E60">
            <w:pPr>
              <w:rPr>
                <w:lang w:eastAsia="en-US"/>
              </w:rPr>
            </w:pPr>
          </w:p>
        </w:tc>
        <w:tc>
          <w:tcPr>
            <w:tcW w:w="610" w:type="dxa"/>
            <w:shd w:val="clear" w:color="auto" w:fill="FF9999"/>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12</w:t>
            </w:r>
          </w:p>
        </w:tc>
        <w:tc>
          <w:tcPr>
            <w:tcW w:w="5111" w:type="dxa"/>
            <w:gridSpan w:val="6"/>
            <w:shd w:val="clear" w:color="auto" w:fill="BFBFBF"/>
          </w:tcPr>
          <w:p w:rsidR="001F3E60" w:rsidRPr="001C5954" w:rsidRDefault="001F3E60" w:rsidP="001F3E60">
            <w:pPr>
              <w:rPr>
                <w:lang w:eastAsia="en-US"/>
              </w:rPr>
            </w:pPr>
            <w:r w:rsidRPr="001C5954">
              <w:rPr>
                <w:lang w:eastAsia="en-US"/>
              </w:rPr>
              <w:t>Аква</w:t>
            </w:r>
          </w:p>
        </w:tc>
        <w:tc>
          <w:tcPr>
            <w:tcW w:w="610" w:type="dxa"/>
            <w:shd w:val="clear" w:color="auto" w:fill="B6DDE8"/>
          </w:tcPr>
          <w:p w:rsidR="001F3E60" w:rsidRPr="001C5954" w:rsidRDefault="001F3E60" w:rsidP="001F3E60">
            <w:pPr>
              <w:rPr>
                <w:lang w:eastAsia="en-US"/>
              </w:rPr>
            </w:pPr>
          </w:p>
        </w:tc>
        <w:tc>
          <w:tcPr>
            <w:tcW w:w="610" w:type="dxa"/>
            <w:shd w:val="clear" w:color="auto" w:fill="B6DDE8"/>
          </w:tcPr>
          <w:p w:rsidR="001F3E60" w:rsidRPr="001C5954" w:rsidRDefault="001F3E60" w:rsidP="001F3E60">
            <w:pPr>
              <w:rPr>
                <w:lang w:eastAsia="en-US"/>
              </w:rPr>
            </w:pPr>
          </w:p>
        </w:tc>
        <w:tc>
          <w:tcPr>
            <w:tcW w:w="610" w:type="dxa"/>
            <w:shd w:val="clear" w:color="auto" w:fill="B6DDE8"/>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13</w:t>
            </w:r>
          </w:p>
        </w:tc>
        <w:tc>
          <w:tcPr>
            <w:tcW w:w="5721" w:type="dxa"/>
            <w:gridSpan w:val="7"/>
          </w:tcPr>
          <w:p w:rsidR="001F3E60" w:rsidRPr="001C5954" w:rsidRDefault="001F3E60" w:rsidP="001F3E60">
            <w:pPr>
              <w:rPr>
                <w:lang w:eastAsia="en-US"/>
              </w:rPr>
            </w:pPr>
            <w:r w:rsidRPr="001C5954">
              <w:rPr>
                <w:lang w:eastAsia="en-US"/>
              </w:rPr>
              <w:t>Оливковый</w:t>
            </w:r>
          </w:p>
        </w:tc>
        <w:tc>
          <w:tcPr>
            <w:tcW w:w="610" w:type="dxa"/>
            <w:shd w:val="clear" w:color="auto" w:fill="00CC00"/>
          </w:tcPr>
          <w:p w:rsidR="001F3E60" w:rsidRPr="001C5954" w:rsidRDefault="001F3E60" w:rsidP="001F3E60">
            <w:pPr>
              <w:rPr>
                <w:lang w:eastAsia="en-US"/>
              </w:rPr>
            </w:pPr>
          </w:p>
        </w:tc>
        <w:tc>
          <w:tcPr>
            <w:tcW w:w="610" w:type="dxa"/>
            <w:shd w:val="clear" w:color="auto" w:fill="00CC00"/>
          </w:tcPr>
          <w:p w:rsidR="001F3E60" w:rsidRPr="001C5954" w:rsidRDefault="001F3E60" w:rsidP="001F3E60">
            <w:pPr>
              <w:rPr>
                <w:lang w:eastAsia="en-US"/>
              </w:rPr>
            </w:pPr>
          </w:p>
        </w:tc>
        <w:tc>
          <w:tcPr>
            <w:tcW w:w="1671" w:type="dxa"/>
            <w:vMerge w:val="restart"/>
          </w:tcPr>
          <w:p w:rsidR="001F3E60" w:rsidRPr="001C5954" w:rsidRDefault="001F3E60" w:rsidP="001F3E60">
            <w:pPr>
              <w:rPr>
                <w:lang w:eastAsia="en-US"/>
              </w:rPr>
            </w:pPr>
            <w:r w:rsidRPr="001C5954">
              <w:rPr>
                <w:lang w:eastAsia="en-US"/>
              </w:rPr>
              <w:t>Дополнительные цвета</w:t>
            </w: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14</w:t>
            </w:r>
          </w:p>
        </w:tc>
        <w:tc>
          <w:tcPr>
            <w:tcW w:w="5721" w:type="dxa"/>
            <w:gridSpan w:val="7"/>
            <w:shd w:val="clear" w:color="auto" w:fill="BFBFBF"/>
          </w:tcPr>
          <w:p w:rsidR="001F3E60" w:rsidRPr="001C5954" w:rsidRDefault="001F3E60" w:rsidP="001F3E60">
            <w:pPr>
              <w:rPr>
                <w:lang w:eastAsia="en-US"/>
              </w:rPr>
            </w:pPr>
            <w:r w:rsidRPr="001C5954">
              <w:rPr>
                <w:lang w:eastAsia="en-US"/>
              </w:rPr>
              <w:t>Бежевый</w:t>
            </w:r>
          </w:p>
        </w:tc>
        <w:tc>
          <w:tcPr>
            <w:tcW w:w="610" w:type="dxa"/>
            <w:shd w:val="clear" w:color="auto" w:fill="DAC0A6"/>
          </w:tcPr>
          <w:p w:rsidR="001F3E60" w:rsidRPr="001C5954" w:rsidRDefault="001F3E60" w:rsidP="001F3E60">
            <w:pPr>
              <w:rPr>
                <w:lang w:eastAsia="en-US"/>
              </w:rPr>
            </w:pPr>
          </w:p>
        </w:tc>
        <w:tc>
          <w:tcPr>
            <w:tcW w:w="610" w:type="dxa"/>
            <w:shd w:val="clear" w:color="auto" w:fill="DAC0A6"/>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15</w:t>
            </w:r>
          </w:p>
        </w:tc>
        <w:tc>
          <w:tcPr>
            <w:tcW w:w="6331" w:type="dxa"/>
            <w:gridSpan w:val="8"/>
          </w:tcPr>
          <w:p w:rsidR="001F3E60" w:rsidRPr="001C5954" w:rsidRDefault="001F3E60" w:rsidP="001F3E60">
            <w:pPr>
              <w:rPr>
                <w:lang w:eastAsia="en-US"/>
              </w:rPr>
            </w:pPr>
            <w:r w:rsidRPr="001C5954">
              <w:rPr>
                <w:lang w:eastAsia="en-US"/>
              </w:rPr>
              <w:t>Темно-розовый</w:t>
            </w:r>
          </w:p>
        </w:tc>
        <w:tc>
          <w:tcPr>
            <w:tcW w:w="610" w:type="dxa"/>
            <w:shd w:val="clear" w:color="auto" w:fill="FF6699"/>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16</w:t>
            </w:r>
          </w:p>
        </w:tc>
        <w:tc>
          <w:tcPr>
            <w:tcW w:w="6331" w:type="dxa"/>
            <w:gridSpan w:val="8"/>
            <w:shd w:val="clear" w:color="auto" w:fill="BFBFBF"/>
          </w:tcPr>
          <w:p w:rsidR="001F3E60" w:rsidRPr="001C5954" w:rsidRDefault="001F3E60" w:rsidP="001F3E60">
            <w:pPr>
              <w:rPr>
                <w:lang w:eastAsia="en-US"/>
              </w:rPr>
            </w:pPr>
            <w:r w:rsidRPr="001C5954">
              <w:rPr>
                <w:lang w:eastAsia="en-US"/>
              </w:rPr>
              <w:t>Салатный</w:t>
            </w:r>
          </w:p>
        </w:tc>
        <w:tc>
          <w:tcPr>
            <w:tcW w:w="610" w:type="dxa"/>
            <w:shd w:val="clear" w:color="auto" w:fill="CCFF33"/>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bl>
    <w:p w:rsidR="001F3E60" w:rsidRPr="001C5954" w:rsidRDefault="001F3E60" w:rsidP="001F3E60">
      <w:pPr>
        <w:keepNext/>
        <w:keepLines/>
        <w:spacing w:before="200"/>
        <w:jc w:val="center"/>
        <w:outlineLvl w:val="2"/>
        <w:rPr>
          <w:b/>
          <w:bCs/>
        </w:rPr>
      </w:pPr>
    </w:p>
    <w:p w:rsidR="001F3E60" w:rsidRPr="001C5954" w:rsidRDefault="001F3E60" w:rsidP="001F3E60">
      <w:pPr>
        <w:keepNext/>
        <w:numPr>
          <w:ilvl w:val="0"/>
          <w:numId w:val="49"/>
        </w:numPr>
        <w:spacing w:before="120" w:after="60" w:line="276" w:lineRule="auto"/>
        <w:ind w:left="567" w:firstLine="0"/>
        <w:contextualSpacing/>
        <w:jc w:val="both"/>
        <w:outlineLvl w:val="1"/>
        <w:rPr>
          <w:bCs/>
          <w:iCs/>
        </w:rPr>
      </w:pPr>
      <w:r w:rsidRPr="001C5954">
        <w:rPr>
          <w:bCs/>
          <w:iCs/>
        </w:rPr>
        <w:t>В случае модульного сердечника, заполняющий кордель должен быть черного цвета.</w:t>
      </w:r>
    </w:p>
    <w:p w:rsidR="001F3E60" w:rsidRPr="001C5954" w:rsidRDefault="001F3E60" w:rsidP="001F3E60">
      <w:pPr>
        <w:keepNext/>
        <w:numPr>
          <w:ilvl w:val="0"/>
          <w:numId w:val="49"/>
        </w:numPr>
        <w:spacing w:before="120" w:after="60" w:line="276" w:lineRule="auto"/>
        <w:ind w:left="567" w:firstLine="0"/>
        <w:contextualSpacing/>
        <w:jc w:val="both"/>
        <w:outlineLvl w:val="1"/>
        <w:rPr>
          <w:bCs/>
          <w:iCs/>
        </w:rPr>
      </w:pPr>
      <w:r w:rsidRPr="001C5954">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1F3E60" w:rsidRPr="001C5954" w:rsidRDefault="001F3E60" w:rsidP="001F3E60">
      <w:pPr>
        <w:keepNext/>
        <w:numPr>
          <w:ilvl w:val="0"/>
          <w:numId w:val="49"/>
        </w:numPr>
        <w:spacing w:before="120" w:after="60" w:line="276" w:lineRule="auto"/>
        <w:ind w:left="567" w:firstLine="0"/>
        <w:contextualSpacing/>
        <w:jc w:val="both"/>
        <w:outlineLvl w:val="1"/>
        <w:rPr>
          <w:bCs/>
          <w:iCs/>
        </w:rPr>
      </w:pPr>
      <w:r w:rsidRPr="001C5954">
        <w:rPr>
          <w:bCs/>
          <w:iCs/>
        </w:rPr>
        <w:t>Толщина наружной оболочки ОК должна быть не менее 1,5 мм.</w:t>
      </w:r>
    </w:p>
    <w:p w:rsidR="001F3E60" w:rsidRPr="001C5954" w:rsidRDefault="001F3E60" w:rsidP="001F3E60">
      <w:pPr>
        <w:keepNext/>
        <w:numPr>
          <w:ilvl w:val="0"/>
          <w:numId w:val="49"/>
        </w:numPr>
        <w:spacing w:before="120" w:after="60" w:line="276" w:lineRule="auto"/>
        <w:ind w:left="567" w:firstLine="0"/>
        <w:contextualSpacing/>
        <w:jc w:val="both"/>
        <w:outlineLvl w:val="1"/>
        <w:rPr>
          <w:bCs/>
          <w:iCs/>
        </w:rPr>
      </w:pPr>
      <w:r w:rsidRPr="001C5954">
        <w:rPr>
          <w:bCs/>
          <w:iCs/>
        </w:rPr>
        <w:t>Ассортимент кабельной продукции должен включать емкости ОК: 288, 192, 144, 96, 48, 32, 24, 12, 8 оптических волокон (общее количество).</w:t>
      </w:r>
    </w:p>
    <w:p w:rsidR="001F3E60" w:rsidRPr="001C5954" w:rsidRDefault="001F3E60" w:rsidP="001F3E60">
      <w:pPr>
        <w:spacing w:line="276" w:lineRule="auto"/>
      </w:pPr>
    </w:p>
    <w:p w:rsidR="001F3E60" w:rsidRPr="001C5954" w:rsidRDefault="001F3E60" w:rsidP="001F3E60">
      <w:pPr>
        <w:numPr>
          <w:ilvl w:val="1"/>
          <w:numId w:val="62"/>
        </w:numPr>
        <w:spacing w:before="120" w:line="276" w:lineRule="auto"/>
        <w:ind w:left="851" w:firstLine="0"/>
        <w:rPr>
          <w:b/>
          <w:i/>
        </w:rPr>
      </w:pPr>
      <w:r w:rsidRPr="001C5954">
        <w:rPr>
          <w:b/>
          <w:i/>
        </w:rPr>
        <w:t>Требования по стойкости к механическим воздействиям</w:t>
      </w:r>
    </w:p>
    <w:p w:rsidR="001F3E60" w:rsidRPr="001C5954" w:rsidRDefault="001F3E60" w:rsidP="001F3E60">
      <w:pPr>
        <w:numPr>
          <w:ilvl w:val="0"/>
          <w:numId w:val="50"/>
        </w:numPr>
        <w:spacing w:before="120" w:after="60" w:line="276" w:lineRule="auto"/>
        <w:ind w:left="567" w:firstLine="0"/>
        <w:jc w:val="both"/>
        <w:outlineLvl w:val="1"/>
        <w:rPr>
          <w:bCs/>
          <w:iCs/>
        </w:rPr>
      </w:pPr>
      <w:r w:rsidRPr="001C5954">
        <w:rPr>
          <w:bCs/>
          <w:iCs/>
        </w:rPr>
        <w:t xml:space="preserve">ОК должен быть стойким к долговременным растягивающим нагрузкам (метод </w:t>
      </w:r>
      <w:r w:rsidRPr="001C5954">
        <w:rPr>
          <w:bCs/>
          <w:iCs/>
          <w:lang w:val="en-US"/>
        </w:rPr>
        <w:t>IEC</w:t>
      </w:r>
      <w:r w:rsidRPr="001C5954">
        <w:rPr>
          <w:bCs/>
          <w:iCs/>
        </w:rPr>
        <w:t>-60794-1-2-</w:t>
      </w:r>
      <w:r w:rsidRPr="001C5954">
        <w:rPr>
          <w:bCs/>
          <w:iCs/>
          <w:lang w:val="en-US"/>
        </w:rPr>
        <w:t>E</w:t>
      </w:r>
      <w:r w:rsidRPr="001C5954">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1F3E60" w:rsidRPr="001C5954" w:rsidRDefault="001F3E60" w:rsidP="001F3E60">
      <w:pPr>
        <w:numPr>
          <w:ilvl w:val="0"/>
          <w:numId w:val="51"/>
        </w:numPr>
        <w:spacing w:before="40" w:after="40" w:line="276" w:lineRule="auto"/>
        <w:ind w:left="993" w:firstLine="0"/>
        <w:jc w:val="both"/>
        <w:outlineLvl w:val="2"/>
        <w:rPr>
          <w:bCs/>
        </w:rPr>
      </w:pPr>
      <w:r w:rsidRPr="001C5954">
        <w:rPr>
          <w:bCs/>
        </w:rPr>
        <w:t>ОК-ЗПТ, не менее 2,7 кН;</w:t>
      </w:r>
    </w:p>
    <w:p w:rsidR="001F3E60" w:rsidRPr="001C5954" w:rsidRDefault="001F3E60" w:rsidP="001F3E60">
      <w:pPr>
        <w:numPr>
          <w:ilvl w:val="0"/>
          <w:numId w:val="51"/>
        </w:numPr>
        <w:spacing w:before="40" w:after="40" w:line="276" w:lineRule="auto"/>
        <w:ind w:left="993" w:firstLine="0"/>
        <w:jc w:val="both"/>
        <w:outlineLvl w:val="2"/>
        <w:rPr>
          <w:bCs/>
        </w:rPr>
      </w:pPr>
      <w:r w:rsidRPr="001C5954">
        <w:rPr>
          <w:bCs/>
        </w:rPr>
        <w:t>ОК-ГТС, не менее 2,7 кН;</w:t>
      </w:r>
    </w:p>
    <w:p w:rsidR="001F3E60" w:rsidRPr="001C5954" w:rsidRDefault="001F3E60" w:rsidP="001F3E60">
      <w:pPr>
        <w:numPr>
          <w:ilvl w:val="0"/>
          <w:numId w:val="51"/>
        </w:numPr>
        <w:spacing w:before="40" w:after="40" w:line="276" w:lineRule="auto"/>
        <w:ind w:left="993" w:firstLine="0"/>
        <w:jc w:val="both"/>
        <w:outlineLvl w:val="2"/>
        <w:rPr>
          <w:bCs/>
        </w:rPr>
      </w:pPr>
      <w:r w:rsidRPr="001C5954">
        <w:rPr>
          <w:bCs/>
        </w:rPr>
        <w:t>ОК-ГРУНТ, не менее 7 кН;</w:t>
      </w:r>
    </w:p>
    <w:p w:rsidR="001F3E60" w:rsidRPr="001C5954" w:rsidRDefault="001F3E60" w:rsidP="001F3E60">
      <w:pPr>
        <w:numPr>
          <w:ilvl w:val="0"/>
          <w:numId w:val="51"/>
        </w:numPr>
        <w:spacing w:before="40" w:after="40" w:line="276" w:lineRule="auto"/>
        <w:ind w:left="993" w:firstLine="0"/>
        <w:jc w:val="both"/>
        <w:outlineLvl w:val="2"/>
        <w:rPr>
          <w:bCs/>
        </w:rPr>
      </w:pPr>
      <w:r w:rsidRPr="001C5954">
        <w:rPr>
          <w:bCs/>
        </w:rPr>
        <w:t>ОКЛЖ-ВС (ВД) (тип «8»), не менее 9 кН;</w:t>
      </w:r>
    </w:p>
    <w:p w:rsidR="001F3E60" w:rsidRPr="001C5954" w:rsidRDefault="001F3E60" w:rsidP="001F3E60">
      <w:pPr>
        <w:numPr>
          <w:ilvl w:val="0"/>
          <w:numId w:val="51"/>
        </w:numPr>
        <w:spacing w:before="40" w:after="40" w:line="276" w:lineRule="auto"/>
        <w:ind w:left="993" w:firstLine="0"/>
        <w:jc w:val="both"/>
        <w:outlineLvl w:val="2"/>
        <w:rPr>
          <w:bCs/>
        </w:rPr>
      </w:pPr>
      <w:r w:rsidRPr="001C5954">
        <w:rPr>
          <w:bCs/>
        </w:rPr>
        <w:t>ОК-ОБЪЕКТ, не менее 1,5 кН.</w:t>
      </w:r>
    </w:p>
    <w:p w:rsidR="001F3E60" w:rsidRPr="001C5954" w:rsidRDefault="001F3E60" w:rsidP="001F3E60">
      <w:pPr>
        <w:numPr>
          <w:ilvl w:val="0"/>
          <w:numId w:val="50"/>
        </w:numPr>
        <w:spacing w:before="120" w:after="60" w:line="276" w:lineRule="auto"/>
        <w:ind w:left="567" w:firstLine="0"/>
        <w:jc w:val="both"/>
        <w:outlineLvl w:val="1"/>
        <w:rPr>
          <w:bCs/>
          <w:iCs/>
        </w:rPr>
      </w:pPr>
      <w:r w:rsidRPr="001C5954">
        <w:rPr>
          <w:bCs/>
          <w:iCs/>
        </w:rPr>
        <w:t xml:space="preserve">ОК должен быть стойким к раздавливающим нагрузкам, прикладываемым к ОК в течение 5 минут (метод </w:t>
      </w:r>
      <w:r w:rsidRPr="001C5954">
        <w:rPr>
          <w:bCs/>
          <w:iCs/>
          <w:lang w:val="en-US"/>
        </w:rPr>
        <w:t>IEC</w:t>
      </w:r>
      <w:r w:rsidRPr="001C5954">
        <w:rPr>
          <w:bCs/>
          <w:iCs/>
        </w:rPr>
        <w:t>-60794-1-2-</w:t>
      </w:r>
      <w:r w:rsidRPr="001C5954">
        <w:rPr>
          <w:bCs/>
          <w:iCs/>
          <w:lang w:val="en-US"/>
        </w:rPr>
        <w:t>E</w:t>
      </w:r>
      <w:r w:rsidRPr="001C5954">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1F3E60" w:rsidRPr="001C5954" w:rsidRDefault="001F3E60" w:rsidP="001F3E60">
      <w:pPr>
        <w:numPr>
          <w:ilvl w:val="0"/>
          <w:numId w:val="52"/>
        </w:numPr>
        <w:spacing w:before="40" w:after="40" w:line="276" w:lineRule="auto"/>
        <w:ind w:left="993" w:firstLine="0"/>
        <w:jc w:val="both"/>
        <w:outlineLvl w:val="2"/>
        <w:rPr>
          <w:bCs/>
        </w:rPr>
      </w:pPr>
      <w:r w:rsidRPr="001C5954">
        <w:rPr>
          <w:bCs/>
        </w:rPr>
        <w:t>ОК-ЗПТ, не менее 0,2 кН/см;</w:t>
      </w:r>
    </w:p>
    <w:p w:rsidR="001F3E60" w:rsidRPr="001C5954" w:rsidRDefault="001F3E60" w:rsidP="001F3E60">
      <w:pPr>
        <w:numPr>
          <w:ilvl w:val="0"/>
          <w:numId w:val="52"/>
        </w:numPr>
        <w:spacing w:before="40" w:after="40" w:line="276" w:lineRule="auto"/>
        <w:ind w:left="993" w:firstLine="0"/>
        <w:jc w:val="both"/>
        <w:outlineLvl w:val="2"/>
        <w:rPr>
          <w:bCs/>
        </w:rPr>
      </w:pPr>
      <w:r w:rsidRPr="001C5954">
        <w:rPr>
          <w:bCs/>
        </w:rPr>
        <w:t>ОК-ГТС, не менее 0,4 кН/см;</w:t>
      </w:r>
    </w:p>
    <w:p w:rsidR="001F3E60" w:rsidRPr="001C5954" w:rsidRDefault="001F3E60" w:rsidP="001F3E60">
      <w:pPr>
        <w:numPr>
          <w:ilvl w:val="0"/>
          <w:numId w:val="52"/>
        </w:numPr>
        <w:spacing w:before="40" w:after="40" w:line="276" w:lineRule="auto"/>
        <w:ind w:left="993" w:firstLine="0"/>
        <w:jc w:val="both"/>
        <w:outlineLvl w:val="2"/>
        <w:rPr>
          <w:bCs/>
        </w:rPr>
      </w:pPr>
      <w:r w:rsidRPr="001C5954">
        <w:rPr>
          <w:bCs/>
        </w:rPr>
        <w:t>ОК-ГРУНТ, не менее 0,4 кН/см;</w:t>
      </w:r>
    </w:p>
    <w:p w:rsidR="001F3E60" w:rsidRPr="001C5954" w:rsidRDefault="001F3E60" w:rsidP="001F3E60">
      <w:pPr>
        <w:numPr>
          <w:ilvl w:val="0"/>
          <w:numId w:val="52"/>
        </w:numPr>
        <w:spacing w:before="40" w:after="40" w:line="276" w:lineRule="auto"/>
        <w:ind w:left="993" w:firstLine="0"/>
        <w:jc w:val="both"/>
        <w:outlineLvl w:val="2"/>
        <w:rPr>
          <w:bCs/>
        </w:rPr>
      </w:pPr>
      <w:r w:rsidRPr="001C5954">
        <w:rPr>
          <w:bCs/>
        </w:rPr>
        <w:t>ОКЛЖ-ВС (ВД) (тип «8»), не менее 0,3 кН/см;</w:t>
      </w:r>
    </w:p>
    <w:p w:rsidR="001F3E60" w:rsidRPr="001C5954" w:rsidRDefault="001F3E60" w:rsidP="001F3E60">
      <w:pPr>
        <w:numPr>
          <w:ilvl w:val="0"/>
          <w:numId w:val="52"/>
        </w:numPr>
        <w:spacing w:before="40" w:after="40" w:line="276" w:lineRule="auto"/>
        <w:ind w:left="993" w:firstLine="0"/>
        <w:jc w:val="both"/>
        <w:outlineLvl w:val="2"/>
        <w:rPr>
          <w:bCs/>
        </w:rPr>
      </w:pPr>
      <w:r w:rsidRPr="001C5954">
        <w:rPr>
          <w:bCs/>
        </w:rPr>
        <w:t>ОК-ОБЪЕКТ, не менее 0,2 кН/см.</w:t>
      </w:r>
    </w:p>
    <w:p w:rsidR="001F3E60" w:rsidRPr="001C5954" w:rsidRDefault="001F3E60" w:rsidP="001F3E60">
      <w:pPr>
        <w:numPr>
          <w:ilvl w:val="0"/>
          <w:numId w:val="50"/>
        </w:numPr>
        <w:spacing w:before="120" w:after="60" w:line="276" w:lineRule="auto"/>
        <w:ind w:left="567" w:firstLine="0"/>
        <w:jc w:val="both"/>
        <w:outlineLvl w:val="1"/>
        <w:rPr>
          <w:bCs/>
          <w:iCs/>
        </w:rPr>
      </w:pPr>
      <w:r w:rsidRPr="001C5954">
        <w:rPr>
          <w:bCs/>
          <w:iCs/>
        </w:rPr>
        <w:t>ОК должен быть стойким к ударному воздействию с энергией:</w:t>
      </w:r>
    </w:p>
    <w:p w:rsidR="001F3E60" w:rsidRPr="001C5954" w:rsidRDefault="001F3E60" w:rsidP="001F3E60">
      <w:pPr>
        <w:numPr>
          <w:ilvl w:val="0"/>
          <w:numId w:val="53"/>
        </w:numPr>
        <w:spacing w:before="40" w:after="40" w:line="276" w:lineRule="auto"/>
        <w:ind w:left="993" w:firstLine="0"/>
        <w:jc w:val="both"/>
        <w:outlineLvl w:val="2"/>
        <w:rPr>
          <w:bCs/>
        </w:rPr>
      </w:pPr>
      <w:r w:rsidRPr="001C5954">
        <w:rPr>
          <w:bCs/>
        </w:rPr>
        <w:t>ОК-ЗПТ, не менее 10 Дж;</w:t>
      </w:r>
    </w:p>
    <w:p w:rsidR="001F3E60" w:rsidRPr="001C5954" w:rsidRDefault="001F3E60" w:rsidP="001F3E60">
      <w:pPr>
        <w:numPr>
          <w:ilvl w:val="0"/>
          <w:numId w:val="53"/>
        </w:numPr>
        <w:spacing w:before="40" w:after="40" w:line="276" w:lineRule="auto"/>
        <w:ind w:left="993" w:firstLine="0"/>
        <w:jc w:val="both"/>
        <w:outlineLvl w:val="2"/>
        <w:rPr>
          <w:bCs/>
        </w:rPr>
      </w:pPr>
      <w:r w:rsidRPr="001C5954">
        <w:rPr>
          <w:bCs/>
        </w:rPr>
        <w:t>ОК-ГТС, не менее 10 Дж;</w:t>
      </w:r>
    </w:p>
    <w:p w:rsidR="001F3E60" w:rsidRPr="001C5954" w:rsidRDefault="001F3E60" w:rsidP="001F3E60">
      <w:pPr>
        <w:numPr>
          <w:ilvl w:val="0"/>
          <w:numId w:val="53"/>
        </w:numPr>
        <w:spacing w:before="40" w:after="40" w:line="276" w:lineRule="auto"/>
        <w:ind w:left="993" w:firstLine="0"/>
        <w:jc w:val="both"/>
        <w:outlineLvl w:val="2"/>
        <w:rPr>
          <w:bCs/>
        </w:rPr>
      </w:pPr>
      <w:r w:rsidRPr="001C5954">
        <w:rPr>
          <w:bCs/>
        </w:rPr>
        <w:t>ОК-ГРУНТ, не менее 30 Дж;</w:t>
      </w:r>
    </w:p>
    <w:p w:rsidR="001F3E60" w:rsidRPr="001C5954" w:rsidRDefault="001F3E60" w:rsidP="001F3E60">
      <w:pPr>
        <w:numPr>
          <w:ilvl w:val="0"/>
          <w:numId w:val="53"/>
        </w:numPr>
        <w:spacing w:before="40" w:after="40" w:line="276" w:lineRule="auto"/>
        <w:ind w:left="993" w:firstLine="0"/>
        <w:jc w:val="both"/>
        <w:outlineLvl w:val="2"/>
        <w:rPr>
          <w:bCs/>
        </w:rPr>
      </w:pPr>
      <w:r w:rsidRPr="001C5954">
        <w:rPr>
          <w:bCs/>
        </w:rPr>
        <w:t>ОКЛЖ-ВС (ВД) (тип «8»), не менее 5 Дж;</w:t>
      </w:r>
    </w:p>
    <w:p w:rsidR="001F3E60" w:rsidRPr="001C5954" w:rsidRDefault="001F3E60" w:rsidP="001F3E60">
      <w:pPr>
        <w:numPr>
          <w:ilvl w:val="0"/>
          <w:numId w:val="53"/>
        </w:numPr>
        <w:spacing w:before="40" w:after="40" w:line="276" w:lineRule="auto"/>
        <w:ind w:left="993" w:firstLine="0"/>
        <w:jc w:val="both"/>
        <w:outlineLvl w:val="2"/>
        <w:rPr>
          <w:bCs/>
        </w:rPr>
      </w:pPr>
      <w:r w:rsidRPr="001C5954">
        <w:rPr>
          <w:bCs/>
        </w:rPr>
        <w:t>ОК-ОБЪЕКТ, не менее 3 Дж.</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ОК должен быть стойким к осевому кручению (10 циклов) на угол ±360°, на длине 4 м при нормальной температуре окружающей среды.</w:t>
      </w:r>
    </w:p>
    <w:p w:rsidR="001F3E60" w:rsidRPr="001C5954" w:rsidRDefault="001F3E60" w:rsidP="001F3E60">
      <w:pPr>
        <w:numPr>
          <w:ilvl w:val="0"/>
          <w:numId w:val="50"/>
        </w:numPr>
        <w:spacing w:before="120" w:after="60" w:line="276" w:lineRule="auto"/>
        <w:ind w:left="567" w:firstLine="0"/>
        <w:jc w:val="both"/>
        <w:outlineLvl w:val="1"/>
        <w:rPr>
          <w:bCs/>
          <w:iCs/>
        </w:rPr>
      </w:pPr>
      <w:r w:rsidRPr="001C5954">
        <w:rPr>
          <w:bCs/>
          <w:iCs/>
        </w:rPr>
        <w:t>ОК должны быть стойкими к вибрационным нагрузкам с ускорением до 4</w:t>
      </w:r>
      <w:r w:rsidRPr="001C5954">
        <w:rPr>
          <w:bCs/>
          <w:iCs/>
          <w:lang w:val="en-US"/>
        </w:rPr>
        <w:t>g</w:t>
      </w:r>
      <w:r w:rsidRPr="001C5954">
        <w:rPr>
          <w:bCs/>
          <w:iCs/>
        </w:rPr>
        <w:t xml:space="preserve"> в диапазоне частот от 10 Гц до 200 Гц.</w:t>
      </w:r>
    </w:p>
    <w:p w:rsidR="001F3E60" w:rsidRPr="001C5954" w:rsidRDefault="001F3E60" w:rsidP="001F3E60">
      <w:pPr>
        <w:numPr>
          <w:ilvl w:val="0"/>
          <w:numId w:val="50"/>
        </w:numPr>
        <w:spacing w:before="120" w:after="60" w:line="276" w:lineRule="auto"/>
        <w:ind w:left="567" w:firstLine="0"/>
        <w:jc w:val="both"/>
        <w:outlineLvl w:val="1"/>
        <w:rPr>
          <w:bCs/>
          <w:iCs/>
        </w:rPr>
      </w:pPr>
      <w:r w:rsidRPr="001C5954">
        <w:rPr>
          <w:bCs/>
          <w:iCs/>
        </w:rPr>
        <w:t>Требования  по  стойкости  к  климатическим  воздействиям.</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Диапазон эксплуатационных температур (от пониженной до повышенной) ОК должен быть:</w:t>
      </w:r>
    </w:p>
    <w:p w:rsidR="001F3E60" w:rsidRPr="001C5954" w:rsidRDefault="001F3E60" w:rsidP="001F3E60">
      <w:pPr>
        <w:numPr>
          <w:ilvl w:val="0"/>
          <w:numId w:val="54"/>
        </w:numPr>
        <w:spacing w:before="40" w:after="40" w:line="276" w:lineRule="auto"/>
        <w:ind w:left="993" w:firstLine="0"/>
        <w:contextualSpacing/>
        <w:jc w:val="both"/>
        <w:outlineLvl w:val="2"/>
        <w:rPr>
          <w:bCs/>
        </w:rPr>
      </w:pPr>
      <w:r w:rsidRPr="001C5954">
        <w:rPr>
          <w:bCs/>
        </w:rPr>
        <w:t>ОК-ЗПТ, от минус 40°С до плюс 60°С;</w:t>
      </w:r>
    </w:p>
    <w:p w:rsidR="001F3E60" w:rsidRPr="001C5954" w:rsidRDefault="001F3E60" w:rsidP="001F3E60">
      <w:pPr>
        <w:numPr>
          <w:ilvl w:val="0"/>
          <w:numId w:val="54"/>
        </w:numPr>
        <w:spacing w:before="40" w:after="40" w:line="276" w:lineRule="auto"/>
        <w:ind w:left="993" w:firstLine="0"/>
        <w:jc w:val="both"/>
        <w:outlineLvl w:val="2"/>
        <w:rPr>
          <w:bCs/>
        </w:rPr>
      </w:pPr>
      <w:r w:rsidRPr="001C5954">
        <w:rPr>
          <w:bCs/>
        </w:rPr>
        <w:t>ОК-ГТС, от минус 40°С до плюс 60°С;</w:t>
      </w:r>
    </w:p>
    <w:p w:rsidR="001F3E60" w:rsidRPr="001C5954" w:rsidRDefault="001F3E60" w:rsidP="001F3E60">
      <w:pPr>
        <w:numPr>
          <w:ilvl w:val="0"/>
          <w:numId w:val="54"/>
        </w:numPr>
        <w:spacing w:before="40" w:after="40" w:line="276" w:lineRule="auto"/>
        <w:ind w:left="993" w:firstLine="0"/>
        <w:jc w:val="both"/>
        <w:outlineLvl w:val="2"/>
        <w:rPr>
          <w:bCs/>
        </w:rPr>
      </w:pPr>
      <w:r w:rsidRPr="001C5954">
        <w:rPr>
          <w:bCs/>
        </w:rPr>
        <w:t>ОК-ГРУНТ, от минус 40°С до плюс 60°С;</w:t>
      </w:r>
    </w:p>
    <w:p w:rsidR="001F3E60" w:rsidRPr="001C5954" w:rsidRDefault="001F3E60" w:rsidP="001F3E60">
      <w:pPr>
        <w:numPr>
          <w:ilvl w:val="0"/>
          <w:numId w:val="54"/>
        </w:numPr>
        <w:spacing w:before="40" w:after="40" w:line="276" w:lineRule="auto"/>
        <w:ind w:left="993" w:firstLine="0"/>
        <w:jc w:val="both"/>
        <w:outlineLvl w:val="2"/>
        <w:rPr>
          <w:bCs/>
        </w:rPr>
      </w:pPr>
      <w:r w:rsidRPr="001C5954">
        <w:rPr>
          <w:bCs/>
        </w:rPr>
        <w:t>ОКЛЖ-ВС (ВД) (тип «8»), от минус 60°С до плюс 70°С;</w:t>
      </w:r>
    </w:p>
    <w:p w:rsidR="001F3E60" w:rsidRPr="001C5954" w:rsidRDefault="001F3E60" w:rsidP="001F3E60">
      <w:pPr>
        <w:numPr>
          <w:ilvl w:val="0"/>
          <w:numId w:val="54"/>
        </w:numPr>
        <w:spacing w:before="40" w:after="40" w:line="276" w:lineRule="auto"/>
        <w:ind w:left="993" w:firstLine="0"/>
        <w:jc w:val="both"/>
        <w:outlineLvl w:val="2"/>
        <w:rPr>
          <w:bCs/>
        </w:rPr>
      </w:pPr>
      <w:r w:rsidRPr="001C5954">
        <w:rPr>
          <w:bCs/>
        </w:rPr>
        <w:t>ОК-ОБЪЕКТ, от минус 40°С до плюс 60°С.</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 xml:space="preserve">ОК должны быть стойкими к циклической смене температур в диапазоне эксплуатационных температур, (метод испытания </w:t>
      </w:r>
      <w:r w:rsidRPr="001C5954">
        <w:rPr>
          <w:bCs/>
          <w:iCs/>
          <w:lang w:val="en-US"/>
        </w:rPr>
        <w:t>IEC</w:t>
      </w:r>
      <w:r w:rsidRPr="001C5954">
        <w:rPr>
          <w:bCs/>
          <w:iCs/>
        </w:rPr>
        <w:t xml:space="preserve">-60794-1-2 </w:t>
      </w:r>
      <w:r w:rsidRPr="001C5954">
        <w:rPr>
          <w:bCs/>
          <w:iCs/>
          <w:lang w:val="en-US"/>
        </w:rPr>
        <w:t>F</w:t>
      </w:r>
      <w:r w:rsidRPr="001C5954">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1C5954">
        <w:rPr>
          <w:bCs/>
          <w:iCs/>
          <w:lang w:val="en-US"/>
        </w:rPr>
        <w:t>IEC</w:t>
      </w:r>
      <w:r w:rsidRPr="001C5954">
        <w:rPr>
          <w:bCs/>
          <w:iCs/>
        </w:rPr>
        <w:t>-60793-1-40-</w:t>
      </w:r>
      <w:r w:rsidRPr="001C5954">
        <w:rPr>
          <w:bCs/>
          <w:iCs/>
          <w:lang w:val="en-US"/>
        </w:rPr>
        <w:t>B</w:t>
      </w:r>
      <w:r w:rsidRPr="001C5954">
        <w:rPr>
          <w:bCs/>
          <w:iCs/>
        </w:rPr>
        <w:t>) с компенсацией флуктуации по обратному каналу; число циклов не менее 2, изменение затухания не менее 0,05 дБ/км).</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Не должно быть вытекания гидрофобного компаунда при максимальном значении повышенной эксплуатационной температуры.</w:t>
      </w:r>
    </w:p>
    <w:p w:rsidR="001F3E60" w:rsidRPr="001C5954" w:rsidRDefault="001F3E60" w:rsidP="001F3E60">
      <w:pPr>
        <w:numPr>
          <w:ilvl w:val="0"/>
          <w:numId w:val="50"/>
        </w:numPr>
        <w:spacing w:before="120" w:after="60" w:line="276" w:lineRule="auto"/>
        <w:ind w:left="567" w:firstLine="0"/>
        <w:contextualSpacing/>
        <w:jc w:val="both"/>
        <w:outlineLvl w:val="1"/>
        <w:rPr>
          <w:bCs/>
          <w:i/>
          <w:iCs/>
        </w:rPr>
      </w:pPr>
      <w:r w:rsidRPr="001C5954">
        <w:rPr>
          <w:bCs/>
          <w:iCs/>
        </w:rPr>
        <w:t>ОК должны быть стойкими к воздействию повышенной влажности воздуха до 98% при температуре плюс 35°С.</w:t>
      </w:r>
      <w:r w:rsidRPr="001C5954">
        <w:rPr>
          <w:bCs/>
          <w:i/>
          <w:iCs/>
        </w:rPr>
        <w:t xml:space="preserve"> </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Требования  по  стойкости  к  специальным  воздействиям.</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ОК-Грунт, ОК-ГТС должны быть стойкими к повреждению грызунами (сертификации по ГОСТ 9.057-75 опционально).</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bCs/>
          <w:iCs/>
        </w:rPr>
        <w:t xml:space="preserve">ОК-ГТС, ОК-ЗПТ, ОК-ГРУНТ должны быть стойкими к вмораживанию в лед в соответствии с методикой </w:t>
      </w:r>
      <w:r w:rsidRPr="001C5954">
        <w:rPr>
          <w:bCs/>
          <w:iCs/>
          <w:lang w:val="en-US"/>
        </w:rPr>
        <w:t>EIA</w:t>
      </w:r>
      <w:r w:rsidRPr="001C5954">
        <w:rPr>
          <w:bCs/>
          <w:iCs/>
        </w:rPr>
        <w:t>/</w:t>
      </w:r>
      <w:r w:rsidRPr="001C5954">
        <w:rPr>
          <w:bCs/>
          <w:iCs/>
          <w:lang w:val="en-US"/>
        </w:rPr>
        <w:t>TIA</w:t>
      </w:r>
      <w:r w:rsidRPr="001C5954">
        <w:rPr>
          <w:bCs/>
          <w:iCs/>
        </w:rPr>
        <w:t>-455-98</w:t>
      </w:r>
      <w:r w:rsidRPr="001C5954">
        <w:rPr>
          <w:bCs/>
          <w:iCs/>
          <w:lang w:val="en-US"/>
        </w:rPr>
        <w:t>A</w:t>
      </w:r>
      <w:r w:rsidRPr="001C5954">
        <w:rPr>
          <w:bCs/>
          <w:iCs/>
        </w:rPr>
        <w:t xml:space="preserve"> (</w:t>
      </w:r>
      <w:r w:rsidRPr="001C5954">
        <w:rPr>
          <w:bCs/>
          <w:iCs/>
          <w:lang w:val="en-US"/>
        </w:rPr>
        <w:t>FOTP</w:t>
      </w:r>
      <w:r w:rsidRPr="001C5954">
        <w:rPr>
          <w:bCs/>
          <w:iCs/>
        </w:rPr>
        <w:t xml:space="preserve">-98), метод </w:t>
      </w:r>
      <w:r w:rsidRPr="001C5954">
        <w:rPr>
          <w:bCs/>
          <w:iCs/>
          <w:lang w:val="en-US"/>
        </w:rPr>
        <w:t>B</w:t>
      </w:r>
      <w:r w:rsidRPr="001C5954">
        <w:rPr>
          <w:bCs/>
          <w:iCs/>
        </w:rPr>
        <w:t>.</w:t>
      </w:r>
    </w:p>
    <w:p w:rsidR="001F3E60" w:rsidRPr="001C5954" w:rsidRDefault="001F3E60" w:rsidP="001F3E60">
      <w:pPr>
        <w:numPr>
          <w:ilvl w:val="0"/>
          <w:numId w:val="50"/>
        </w:numPr>
        <w:spacing w:before="120" w:after="60" w:line="276" w:lineRule="auto"/>
        <w:ind w:left="567" w:firstLine="0"/>
        <w:contextualSpacing/>
        <w:jc w:val="both"/>
        <w:outlineLvl w:val="1"/>
        <w:rPr>
          <w:bCs/>
          <w:iCs/>
        </w:rPr>
      </w:pPr>
      <w:r w:rsidRPr="001C5954">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1C5954">
        <w:rPr>
          <w:bCs/>
          <w:iCs/>
        </w:rPr>
        <w:t>(</w:t>
      </w:r>
      <w:r w:rsidRPr="001C5954">
        <w:rPr>
          <w:bCs/>
          <w:iCs/>
          <w:lang w:val="en-US"/>
        </w:rPr>
        <w:t>HF</w:t>
      </w:r>
      <w:r w:rsidRPr="001C5954">
        <w:rPr>
          <w:bCs/>
          <w:iCs/>
        </w:rPr>
        <w:t>) согласно ГОСТ-Р 53315-2009.</w:t>
      </w:r>
    </w:p>
    <w:p w:rsidR="001F3E60" w:rsidRPr="001C5954" w:rsidRDefault="001F3E60" w:rsidP="001F3E60">
      <w:pPr>
        <w:keepNext/>
        <w:numPr>
          <w:ilvl w:val="0"/>
          <w:numId w:val="55"/>
        </w:numPr>
        <w:spacing w:before="240" w:after="60" w:line="276" w:lineRule="auto"/>
        <w:outlineLvl w:val="0"/>
        <w:rPr>
          <w:b/>
          <w:bCs/>
          <w:i/>
          <w:kern w:val="32"/>
        </w:rPr>
      </w:pPr>
      <w:r w:rsidRPr="001C5954">
        <w:rPr>
          <w:b/>
          <w:bCs/>
          <w:i/>
          <w:kern w:val="32"/>
        </w:rPr>
        <w:t>Требования к оптическим  параметрам передачи</w:t>
      </w:r>
    </w:p>
    <w:p w:rsidR="001F3E60" w:rsidRPr="001C5954" w:rsidRDefault="001F3E60" w:rsidP="001F3E60">
      <w:pPr>
        <w:numPr>
          <w:ilvl w:val="0"/>
          <w:numId w:val="56"/>
        </w:numPr>
        <w:spacing w:before="120" w:after="60" w:line="276" w:lineRule="auto"/>
        <w:ind w:left="567" w:firstLine="0"/>
        <w:jc w:val="both"/>
        <w:outlineLvl w:val="1"/>
        <w:rPr>
          <w:bCs/>
          <w:iCs/>
        </w:rPr>
      </w:pPr>
      <w:r w:rsidRPr="001C5954">
        <w:rPr>
          <w:bCs/>
          <w:iCs/>
        </w:rPr>
        <w:t>Коэффициент затухания ОВ в ОК:</w:t>
      </w:r>
    </w:p>
    <w:p w:rsidR="001F3E60" w:rsidRPr="001C5954" w:rsidRDefault="001F3E60" w:rsidP="001F3E60">
      <w:pPr>
        <w:numPr>
          <w:ilvl w:val="2"/>
          <w:numId w:val="57"/>
        </w:numPr>
        <w:spacing w:before="40" w:after="40" w:line="276" w:lineRule="auto"/>
        <w:ind w:left="993" w:firstLine="0"/>
        <w:jc w:val="both"/>
        <w:outlineLvl w:val="2"/>
        <w:rPr>
          <w:bCs/>
        </w:rPr>
      </w:pPr>
      <w:r w:rsidRPr="001C5954">
        <w:rPr>
          <w:bCs/>
        </w:rPr>
        <w:t xml:space="preserve">Тип ОВ – </w:t>
      </w:r>
      <w:r w:rsidRPr="001C5954">
        <w:rPr>
          <w:bCs/>
          <w:lang w:val="en-US"/>
        </w:rPr>
        <w:t>G</w:t>
      </w:r>
      <w:r w:rsidRPr="001C5954">
        <w:rPr>
          <w:bCs/>
        </w:rPr>
        <w:t>.652</w:t>
      </w:r>
      <w:r w:rsidRPr="001C5954">
        <w:rPr>
          <w:bCs/>
          <w:lang w:val="en-US"/>
        </w:rPr>
        <w:t>D</w:t>
      </w:r>
      <w:r w:rsidRPr="001C5954">
        <w:rPr>
          <w:bCs/>
        </w:rPr>
        <w:t xml:space="preserve"> </w:t>
      </w:r>
      <w:r w:rsidRPr="001C5954">
        <w:rPr>
          <w:bCs/>
          <w:iCs/>
        </w:rPr>
        <w:t>для построения городских сетей и сетей доступа, с улучшенными изгибными характеристики</w:t>
      </w:r>
      <w:r w:rsidRPr="001C5954">
        <w:rPr>
          <w:bCs/>
        </w:rPr>
        <w:t>;</w:t>
      </w:r>
    </w:p>
    <w:p w:rsidR="001F3E60" w:rsidRPr="001C5954" w:rsidRDefault="001F3E60" w:rsidP="001F3E60">
      <w:pPr>
        <w:numPr>
          <w:ilvl w:val="2"/>
          <w:numId w:val="57"/>
        </w:numPr>
        <w:spacing w:before="40" w:after="40" w:line="276" w:lineRule="auto"/>
        <w:ind w:left="993" w:firstLine="0"/>
        <w:jc w:val="both"/>
        <w:outlineLvl w:val="2"/>
        <w:rPr>
          <w:bCs/>
        </w:rPr>
      </w:pPr>
      <w:r w:rsidRPr="001C5954">
        <w:rPr>
          <w:bCs/>
        </w:rPr>
        <w:t>Длины волн – 1310 нм и 1550 нм;</w:t>
      </w:r>
    </w:p>
    <w:p w:rsidR="001F3E60" w:rsidRPr="001C5954" w:rsidRDefault="001F3E60" w:rsidP="001F3E60">
      <w:pPr>
        <w:numPr>
          <w:ilvl w:val="2"/>
          <w:numId w:val="57"/>
        </w:numPr>
        <w:spacing w:before="40" w:after="40" w:line="276" w:lineRule="auto"/>
        <w:ind w:left="993" w:firstLine="0"/>
        <w:jc w:val="both"/>
        <w:outlineLvl w:val="2"/>
        <w:rPr>
          <w:bCs/>
        </w:rPr>
      </w:pPr>
      <w:r w:rsidRPr="001C5954">
        <w:rPr>
          <w:bCs/>
        </w:rPr>
        <w:t>Коэффициент затухания;</w:t>
      </w:r>
    </w:p>
    <w:p w:rsidR="001F3E60" w:rsidRPr="001C5954" w:rsidRDefault="001F3E60" w:rsidP="001F3E60">
      <w:pPr>
        <w:numPr>
          <w:ilvl w:val="2"/>
          <w:numId w:val="57"/>
        </w:numPr>
        <w:spacing w:before="40" w:after="40" w:line="276" w:lineRule="auto"/>
        <w:ind w:left="993" w:firstLine="0"/>
        <w:jc w:val="both"/>
        <w:outlineLvl w:val="2"/>
        <w:rPr>
          <w:bCs/>
        </w:rPr>
      </w:pPr>
      <w:r w:rsidRPr="001C5954">
        <w:rPr>
          <w:bCs/>
        </w:rPr>
        <w:t>При длине волны 1310 нм - не более 0,35 дб/км;</w:t>
      </w:r>
    </w:p>
    <w:p w:rsidR="001F3E60" w:rsidRPr="001C5954" w:rsidRDefault="001F3E60" w:rsidP="001F3E60">
      <w:pPr>
        <w:numPr>
          <w:ilvl w:val="2"/>
          <w:numId w:val="57"/>
        </w:numPr>
        <w:spacing w:before="40" w:after="40" w:line="276" w:lineRule="auto"/>
        <w:ind w:left="993" w:firstLine="0"/>
        <w:jc w:val="both"/>
        <w:outlineLvl w:val="2"/>
        <w:rPr>
          <w:bCs/>
        </w:rPr>
      </w:pPr>
      <w:r w:rsidRPr="001C5954">
        <w:rPr>
          <w:bCs/>
        </w:rPr>
        <w:t>При длине волны 1550 нм - не более 0,22 дБ/км.</w:t>
      </w:r>
    </w:p>
    <w:p w:rsidR="001F3E60" w:rsidRPr="001C5954" w:rsidRDefault="001F3E60" w:rsidP="001F3E60">
      <w:pPr>
        <w:numPr>
          <w:ilvl w:val="0"/>
          <w:numId w:val="56"/>
        </w:numPr>
        <w:spacing w:before="120" w:after="60" w:line="276" w:lineRule="auto"/>
        <w:jc w:val="both"/>
        <w:outlineLvl w:val="1"/>
        <w:rPr>
          <w:bCs/>
          <w:iCs/>
        </w:rPr>
      </w:pPr>
      <w:r w:rsidRPr="001C5954">
        <w:rPr>
          <w:bCs/>
          <w:iCs/>
        </w:rPr>
        <w:t>Хроматическая дисперсия</w:t>
      </w:r>
      <w:r w:rsidRPr="001C5954">
        <w:rPr>
          <w:bCs/>
          <w:iCs/>
          <w:lang w:val="en-US"/>
        </w:rPr>
        <w:t>:</w:t>
      </w:r>
    </w:p>
    <w:p w:rsidR="001F3E60" w:rsidRPr="001C5954" w:rsidRDefault="001F3E60" w:rsidP="001F3E60">
      <w:pPr>
        <w:numPr>
          <w:ilvl w:val="0"/>
          <w:numId w:val="58"/>
        </w:numPr>
        <w:tabs>
          <w:tab w:val="num" w:pos="1276"/>
        </w:tabs>
        <w:spacing w:before="40" w:after="40" w:line="276" w:lineRule="auto"/>
        <w:ind w:left="993" w:firstLine="0"/>
        <w:jc w:val="both"/>
        <w:outlineLvl w:val="2"/>
        <w:rPr>
          <w:bCs/>
        </w:rPr>
      </w:pPr>
      <w:r w:rsidRPr="001C5954">
        <w:rPr>
          <w:bCs/>
        </w:rPr>
        <w:t>Интервалы длин волн – 1285…1330 нм и 1525…1575 нм;</w:t>
      </w:r>
    </w:p>
    <w:p w:rsidR="001F3E60" w:rsidRPr="001C5954" w:rsidRDefault="001F3E60" w:rsidP="001F3E60">
      <w:pPr>
        <w:numPr>
          <w:ilvl w:val="0"/>
          <w:numId w:val="58"/>
        </w:numPr>
        <w:tabs>
          <w:tab w:val="num" w:pos="1276"/>
        </w:tabs>
        <w:spacing w:before="40" w:after="40" w:line="276" w:lineRule="auto"/>
        <w:ind w:left="993" w:firstLine="0"/>
        <w:jc w:val="both"/>
        <w:outlineLvl w:val="2"/>
        <w:rPr>
          <w:bCs/>
        </w:rPr>
      </w:pPr>
      <w:r w:rsidRPr="001C5954">
        <w:rPr>
          <w:bCs/>
        </w:rPr>
        <w:t>Хроматическая дисперсия:</w:t>
      </w:r>
    </w:p>
    <w:p w:rsidR="001F3E60" w:rsidRPr="001C5954" w:rsidRDefault="001F3E60" w:rsidP="001F3E60">
      <w:pPr>
        <w:keepLines/>
        <w:tabs>
          <w:tab w:val="num" w:pos="1276"/>
        </w:tabs>
        <w:spacing w:before="40" w:after="40" w:line="276" w:lineRule="auto"/>
        <w:ind w:left="993"/>
        <w:jc w:val="both"/>
        <w:outlineLvl w:val="2"/>
        <w:rPr>
          <w:bCs/>
        </w:rPr>
      </w:pPr>
      <w:r w:rsidRPr="001C5954">
        <w:rPr>
          <w:bCs/>
        </w:rPr>
        <w:tab/>
      </w:r>
      <w:r w:rsidRPr="001C5954">
        <w:rPr>
          <w:bCs/>
        </w:rPr>
        <w:tab/>
      </w:r>
      <w:r w:rsidRPr="001C5954">
        <w:rPr>
          <w:bCs/>
        </w:rPr>
        <w:tab/>
        <w:t>При длине волны 1310 нм - не более 3,5 пс/(нм*км);</w:t>
      </w:r>
    </w:p>
    <w:p w:rsidR="001F3E60" w:rsidRPr="001C5954" w:rsidRDefault="001F3E60" w:rsidP="001F3E60">
      <w:pPr>
        <w:keepLines/>
        <w:spacing w:before="40" w:after="40" w:line="276" w:lineRule="auto"/>
        <w:ind w:left="993"/>
        <w:jc w:val="both"/>
        <w:outlineLvl w:val="2"/>
        <w:rPr>
          <w:bCs/>
        </w:rPr>
      </w:pPr>
      <w:r w:rsidRPr="001C5954">
        <w:rPr>
          <w:bCs/>
        </w:rPr>
        <w:tab/>
      </w:r>
      <w:r w:rsidRPr="001C5954">
        <w:rPr>
          <w:bCs/>
        </w:rPr>
        <w:tab/>
        <w:t>При длине волны 1550 нм - не более 18 пс/(нм*км).</w:t>
      </w:r>
    </w:p>
    <w:p w:rsidR="001F3E60" w:rsidRPr="001C5954" w:rsidRDefault="001F3E60" w:rsidP="001F3E60">
      <w:pPr>
        <w:numPr>
          <w:ilvl w:val="0"/>
          <w:numId w:val="56"/>
        </w:numPr>
        <w:spacing w:before="120" w:after="60" w:line="276" w:lineRule="auto"/>
        <w:jc w:val="both"/>
        <w:outlineLvl w:val="1"/>
        <w:rPr>
          <w:bCs/>
          <w:iCs/>
        </w:rPr>
      </w:pPr>
      <w:r w:rsidRPr="001C5954">
        <w:rPr>
          <w:bCs/>
          <w:iCs/>
        </w:rPr>
        <w:t xml:space="preserve">Поляризационная модовая дисперсия (ПМД) линии, </w:t>
      </w:r>
      <w:r w:rsidRPr="001C5954">
        <w:rPr>
          <w:bCs/>
          <w:iCs/>
          <w:lang w:val="en-US"/>
        </w:rPr>
        <w:t>PMDQ</w:t>
      </w:r>
      <w:r w:rsidRPr="001C5954">
        <w:rPr>
          <w:bCs/>
          <w:iCs/>
        </w:rPr>
        <w:t xml:space="preserve"> не более 0,1 пс/√км.</w:t>
      </w:r>
    </w:p>
    <w:p w:rsidR="001F3E60" w:rsidRPr="001C5954" w:rsidRDefault="001F3E60" w:rsidP="001F3E60">
      <w:pPr>
        <w:ind w:firstLine="567"/>
      </w:pPr>
    </w:p>
    <w:p w:rsidR="001F3E60" w:rsidRPr="001C5954" w:rsidRDefault="001F3E60" w:rsidP="001F3E60">
      <w:pPr>
        <w:numPr>
          <w:ilvl w:val="0"/>
          <w:numId w:val="59"/>
        </w:numPr>
        <w:spacing w:before="120" w:after="60" w:line="276" w:lineRule="auto"/>
        <w:jc w:val="both"/>
        <w:outlineLvl w:val="1"/>
        <w:rPr>
          <w:b/>
          <w:bCs/>
          <w:i/>
          <w:iCs/>
        </w:rPr>
      </w:pPr>
      <w:r w:rsidRPr="001C5954">
        <w:rPr>
          <w:b/>
          <w:bCs/>
          <w:i/>
          <w:iCs/>
        </w:rPr>
        <w:t>Требования к материалам ОК</w:t>
      </w:r>
    </w:p>
    <w:p w:rsidR="001F3E60" w:rsidRPr="001C5954" w:rsidRDefault="001F3E60" w:rsidP="001F3E60">
      <w:pPr>
        <w:numPr>
          <w:ilvl w:val="0"/>
          <w:numId w:val="60"/>
        </w:numPr>
        <w:spacing w:before="120" w:after="60" w:line="276" w:lineRule="auto"/>
        <w:ind w:left="426" w:firstLine="0"/>
        <w:contextualSpacing/>
        <w:jc w:val="both"/>
        <w:outlineLvl w:val="1"/>
        <w:rPr>
          <w:b/>
          <w:bCs/>
          <w:i/>
          <w:iCs/>
        </w:rPr>
      </w:pPr>
      <w:r w:rsidRPr="001C5954">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1F3E60" w:rsidRPr="001C5954" w:rsidRDefault="001F3E60" w:rsidP="001F3E60">
      <w:pPr>
        <w:numPr>
          <w:ilvl w:val="0"/>
          <w:numId w:val="60"/>
        </w:numPr>
        <w:spacing w:before="120" w:after="60" w:line="276" w:lineRule="auto"/>
        <w:ind w:left="426" w:firstLine="0"/>
        <w:contextualSpacing/>
        <w:jc w:val="both"/>
        <w:outlineLvl w:val="1"/>
        <w:rPr>
          <w:b/>
          <w:bCs/>
          <w:i/>
          <w:iCs/>
        </w:rPr>
      </w:pPr>
      <w:r w:rsidRPr="001C5954">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1F3E60" w:rsidRPr="001C5954" w:rsidRDefault="001F3E60" w:rsidP="001F3E60">
      <w:pPr>
        <w:numPr>
          <w:ilvl w:val="0"/>
          <w:numId w:val="60"/>
        </w:numPr>
        <w:spacing w:before="120" w:after="60" w:line="276" w:lineRule="auto"/>
        <w:ind w:left="426" w:firstLine="0"/>
        <w:contextualSpacing/>
        <w:jc w:val="both"/>
        <w:outlineLvl w:val="1"/>
        <w:rPr>
          <w:b/>
          <w:bCs/>
          <w:i/>
          <w:iCs/>
        </w:rPr>
      </w:pPr>
      <w:r w:rsidRPr="001C5954">
        <w:rPr>
          <w:bCs/>
          <w:iCs/>
        </w:rPr>
        <w:t>Наружная полиэтиленовая оболочка должна быть изготовлена из полиэтилена средней плотности.</w:t>
      </w:r>
    </w:p>
    <w:p w:rsidR="001F3E60" w:rsidRPr="001C5954" w:rsidRDefault="001F3E60" w:rsidP="001F3E60">
      <w:pPr>
        <w:numPr>
          <w:ilvl w:val="0"/>
          <w:numId w:val="60"/>
        </w:numPr>
        <w:spacing w:before="120" w:after="60" w:line="276" w:lineRule="auto"/>
        <w:ind w:left="426" w:firstLine="0"/>
        <w:contextualSpacing/>
        <w:jc w:val="both"/>
        <w:outlineLvl w:val="1"/>
        <w:rPr>
          <w:b/>
          <w:bCs/>
          <w:i/>
          <w:iCs/>
        </w:rPr>
      </w:pPr>
      <w:r w:rsidRPr="001C5954">
        <w:rPr>
          <w:bCs/>
          <w:iCs/>
        </w:rPr>
        <w:t>Стальная проволока, должна быть плакирована алюминием.</w:t>
      </w:r>
    </w:p>
    <w:p w:rsidR="001F3E60" w:rsidRPr="001C5954" w:rsidRDefault="001F3E60" w:rsidP="001F3E60">
      <w:pPr>
        <w:keepNext/>
        <w:numPr>
          <w:ilvl w:val="0"/>
          <w:numId w:val="61"/>
        </w:numPr>
        <w:tabs>
          <w:tab w:val="num" w:pos="432"/>
        </w:tabs>
        <w:spacing w:before="240" w:after="120" w:line="276" w:lineRule="auto"/>
        <w:ind w:left="432" w:hanging="432"/>
        <w:outlineLvl w:val="0"/>
        <w:rPr>
          <w:b/>
          <w:bCs/>
          <w:kern w:val="32"/>
        </w:rPr>
      </w:pPr>
      <w:r w:rsidRPr="001C5954">
        <w:rPr>
          <w:b/>
          <w:bCs/>
          <w:kern w:val="32"/>
        </w:rPr>
        <w:t>Требования к надежности</w:t>
      </w:r>
    </w:p>
    <w:p w:rsidR="001F3E60" w:rsidRPr="001C5954" w:rsidRDefault="001F3E60" w:rsidP="001F3E60">
      <w:pPr>
        <w:numPr>
          <w:ilvl w:val="1"/>
          <w:numId w:val="66"/>
        </w:numPr>
        <w:spacing w:before="120" w:after="60" w:line="276" w:lineRule="auto"/>
        <w:jc w:val="both"/>
        <w:outlineLvl w:val="1"/>
        <w:rPr>
          <w:bCs/>
          <w:iCs/>
        </w:rPr>
      </w:pPr>
      <w:r w:rsidRPr="001C5954">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1F3E60" w:rsidRPr="001C5954" w:rsidRDefault="001F3E60" w:rsidP="001F3E60">
      <w:pPr>
        <w:numPr>
          <w:ilvl w:val="1"/>
          <w:numId w:val="66"/>
        </w:numPr>
        <w:spacing w:before="120" w:after="60" w:line="276" w:lineRule="auto"/>
        <w:jc w:val="both"/>
        <w:outlineLvl w:val="1"/>
        <w:rPr>
          <w:bCs/>
          <w:iCs/>
        </w:rPr>
      </w:pPr>
      <w:r w:rsidRPr="001C5954">
        <w:rPr>
          <w:bCs/>
          <w:iCs/>
        </w:rPr>
        <w:t>Срок хранения материалов составляет не менее одного года со дня производства:</w:t>
      </w:r>
    </w:p>
    <w:p w:rsidR="001F3E60" w:rsidRPr="001C5954" w:rsidRDefault="001F3E60" w:rsidP="001F3E60">
      <w:pPr>
        <w:numPr>
          <w:ilvl w:val="2"/>
          <w:numId w:val="66"/>
        </w:numPr>
        <w:spacing w:before="40" w:after="40" w:line="276" w:lineRule="auto"/>
        <w:ind w:left="2346"/>
        <w:jc w:val="both"/>
        <w:outlineLvl w:val="2"/>
        <w:rPr>
          <w:bCs/>
        </w:rPr>
      </w:pPr>
      <w:r w:rsidRPr="001C5954">
        <w:rPr>
          <w:bCs/>
        </w:rPr>
        <w:t>Срок хранения ОК в условиях, рекомендуемых Заводом должен быть не менее 25 лет;</w:t>
      </w:r>
    </w:p>
    <w:p w:rsidR="001F3E60" w:rsidRPr="001C5954" w:rsidRDefault="001F3E60" w:rsidP="001F3E60">
      <w:pPr>
        <w:numPr>
          <w:ilvl w:val="2"/>
          <w:numId w:val="66"/>
        </w:numPr>
        <w:spacing w:before="40" w:after="40" w:line="276" w:lineRule="auto"/>
        <w:ind w:left="2346"/>
        <w:jc w:val="both"/>
        <w:outlineLvl w:val="2"/>
        <w:rPr>
          <w:bCs/>
        </w:rPr>
      </w:pPr>
      <w:r w:rsidRPr="001C5954">
        <w:rPr>
          <w:bCs/>
        </w:rPr>
        <w:t>Срок хранения ОК при хранении его на таре Завода под навесом в полевых условиях должен быть не менее 10 лет.</w:t>
      </w:r>
    </w:p>
    <w:p w:rsidR="001F3E60" w:rsidRPr="001C5954" w:rsidRDefault="001F3E60" w:rsidP="001F3E60">
      <w:pPr>
        <w:numPr>
          <w:ilvl w:val="1"/>
          <w:numId w:val="66"/>
        </w:numPr>
        <w:spacing w:before="120" w:after="60" w:line="276" w:lineRule="auto"/>
        <w:ind w:left="1211"/>
        <w:jc w:val="both"/>
        <w:outlineLvl w:val="1"/>
        <w:rPr>
          <w:bCs/>
          <w:iCs/>
        </w:rPr>
      </w:pPr>
      <w:r w:rsidRPr="001C5954">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1C5954">
        <w:rPr>
          <w:b/>
          <w:bCs/>
          <w:i/>
          <w:iCs/>
        </w:rPr>
        <w:t xml:space="preserve"> </w:t>
      </w:r>
    </w:p>
    <w:p w:rsidR="001F3E60" w:rsidRPr="001C5954" w:rsidRDefault="001F3E60" w:rsidP="001F3E60">
      <w:pPr>
        <w:keepNext/>
        <w:numPr>
          <w:ilvl w:val="0"/>
          <w:numId w:val="61"/>
        </w:numPr>
        <w:tabs>
          <w:tab w:val="num" w:pos="432"/>
        </w:tabs>
        <w:spacing w:before="240" w:after="120" w:line="276" w:lineRule="auto"/>
        <w:ind w:left="432" w:hanging="432"/>
        <w:outlineLvl w:val="0"/>
        <w:rPr>
          <w:b/>
          <w:bCs/>
          <w:kern w:val="32"/>
        </w:rPr>
      </w:pPr>
      <w:r w:rsidRPr="001C5954">
        <w:rPr>
          <w:b/>
          <w:bCs/>
          <w:kern w:val="32"/>
        </w:rPr>
        <w:t xml:space="preserve">Требования к безопасности и охране окружающей среды </w:t>
      </w:r>
    </w:p>
    <w:p w:rsidR="001F3E60" w:rsidRPr="001C5954" w:rsidRDefault="001F3E60" w:rsidP="001F3E60">
      <w:pPr>
        <w:numPr>
          <w:ilvl w:val="1"/>
          <w:numId w:val="45"/>
        </w:numPr>
        <w:spacing w:before="120" w:after="60" w:line="276" w:lineRule="auto"/>
        <w:ind w:left="1134" w:hanging="567"/>
        <w:jc w:val="both"/>
        <w:outlineLvl w:val="1"/>
        <w:rPr>
          <w:bCs/>
          <w:iCs/>
        </w:rPr>
      </w:pPr>
      <w:r w:rsidRPr="001C5954">
        <w:rPr>
          <w:bCs/>
          <w:iCs/>
        </w:rPr>
        <w:t>Конструкция ОК должна исключать применение специальных мер безопасности при монтаже и эксплуатации ОК.</w:t>
      </w:r>
    </w:p>
    <w:p w:rsidR="001F3E60" w:rsidRPr="001C5954" w:rsidRDefault="001F3E60" w:rsidP="001F3E60">
      <w:pPr>
        <w:numPr>
          <w:ilvl w:val="1"/>
          <w:numId w:val="45"/>
        </w:numPr>
        <w:spacing w:before="120" w:after="60" w:line="276" w:lineRule="auto"/>
        <w:ind w:left="1134" w:hanging="567"/>
        <w:jc w:val="both"/>
        <w:outlineLvl w:val="1"/>
        <w:rPr>
          <w:bCs/>
          <w:iCs/>
        </w:rPr>
      </w:pPr>
      <w:r w:rsidRPr="001C5954">
        <w:rPr>
          <w:bCs/>
          <w:iCs/>
        </w:rPr>
        <w:t>Оптический ОК-ОБЪЕКТ должен соответствовать требованиям пожарной безопасности, установленным ГОСТ 12.2.007.14 п.2 и ГОСТ-Р 53315-2009.</w:t>
      </w:r>
    </w:p>
    <w:p w:rsidR="001F3E60" w:rsidRPr="001C5954" w:rsidRDefault="001F3E60" w:rsidP="001F3E60">
      <w:pPr>
        <w:numPr>
          <w:ilvl w:val="1"/>
          <w:numId w:val="45"/>
        </w:numPr>
        <w:spacing w:before="120" w:after="60" w:line="276" w:lineRule="auto"/>
        <w:ind w:left="1134" w:hanging="567"/>
        <w:jc w:val="both"/>
        <w:outlineLvl w:val="1"/>
        <w:rPr>
          <w:bCs/>
          <w:iCs/>
        </w:rPr>
      </w:pPr>
      <w:r w:rsidRPr="001C5954">
        <w:rPr>
          <w:bCs/>
          <w:iCs/>
        </w:rPr>
        <w:t>ОК не должны содержать опасных или токсичных химических веществ.</w:t>
      </w:r>
    </w:p>
    <w:p w:rsidR="001F3E60" w:rsidRPr="001C5954" w:rsidRDefault="001F3E60" w:rsidP="001F3E60">
      <w:pPr>
        <w:numPr>
          <w:ilvl w:val="1"/>
          <w:numId w:val="45"/>
        </w:numPr>
        <w:spacing w:before="120" w:after="60" w:line="276" w:lineRule="auto"/>
        <w:ind w:left="1134" w:hanging="567"/>
        <w:jc w:val="both"/>
        <w:outlineLvl w:val="1"/>
        <w:rPr>
          <w:bCs/>
          <w:iCs/>
        </w:rPr>
      </w:pPr>
      <w:r w:rsidRPr="001C5954">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1F3E60" w:rsidRPr="001C5954" w:rsidRDefault="001F3E60" w:rsidP="001F3E60">
      <w:pPr>
        <w:keepNext/>
        <w:numPr>
          <w:ilvl w:val="0"/>
          <w:numId w:val="61"/>
        </w:numPr>
        <w:tabs>
          <w:tab w:val="num" w:pos="432"/>
        </w:tabs>
        <w:spacing w:before="240" w:after="120" w:line="276" w:lineRule="auto"/>
        <w:ind w:left="432" w:hanging="432"/>
        <w:outlineLvl w:val="0"/>
        <w:rPr>
          <w:b/>
          <w:bCs/>
          <w:kern w:val="32"/>
        </w:rPr>
      </w:pPr>
      <w:r w:rsidRPr="001C5954">
        <w:rPr>
          <w:b/>
          <w:bCs/>
          <w:kern w:val="32"/>
        </w:rPr>
        <w:t>Требования к сертификации</w:t>
      </w:r>
    </w:p>
    <w:p w:rsidR="001F3E60" w:rsidRPr="001C5954" w:rsidRDefault="001F3E60" w:rsidP="001F3E60">
      <w:pPr>
        <w:spacing w:line="276" w:lineRule="auto"/>
        <w:ind w:firstLine="567"/>
        <w:jc w:val="both"/>
      </w:pPr>
      <w:r w:rsidRPr="001C5954">
        <w:t xml:space="preserve">6.1 </w:t>
      </w:r>
      <w:r w:rsidRPr="001C5954">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Требования к маркировке ОК</w:t>
      </w:r>
    </w:p>
    <w:p w:rsidR="001F3E60" w:rsidRPr="001C5954" w:rsidRDefault="001F3E60" w:rsidP="001F3E60">
      <w:pPr>
        <w:numPr>
          <w:ilvl w:val="1"/>
          <w:numId w:val="63"/>
        </w:numPr>
        <w:spacing w:before="120" w:after="60" w:line="276" w:lineRule="auto"/>
        <w:jc w:val="both"/>
        <w:outlineLvl w:val="1"/>
        <w:rPr>
          <w:bCs/>
          <w:iCs/>
        </w:rPr>
      </w:pPr>
      <w:r w:rsidRPr="001C5954">
        <w:rPr>
          <w:bCs/>
          <w:iCs/>
        </w:rPr>
        <w:t>Маркировка ОК должны быть выполнена методом тиснения на внешней полиэтиленовой оболочке. Цвет маркировки – белый.</w:t>
      </w:r>
    </w:p>
    <w:p w:rsidR="001F3E60" w:rsidRPr="001C5954" w:rsidRDefault="001F3E60" w:rsidP="001F3E60">
      <w:pPr>
        <w:numPr>
          <w:ilvl w:val="1"/>
          <w:numId w:val="63"/>
        </w:numPr>
        <w:spacing w:before="120" w:after="60" w:line="276" w:lineRule="auto"/>
        <w:jc w:val="both"/>
        <w:outlineLvl w:val="1"/>
        <w:rPr>
          <w:bCs/>
          <w:iCs/>
        </w:rPr>
      </w:pPr>
      <w:r w:rsidRPr="001C5954">
        <w:rPr>
          <w:bCs/>
          <w:iCs/>
        </w:rPr>
        <w:t>ОК должен иметь равномерно размещенную маркировку, содержащую следующую информацию:</w:t>
      </w:r>
    </w:p>
    <w:p w:rsidR="001F3E60" w:rsidRPr="001C5954" w:rsidRDefault="001F3E60" w:rsidP="001F3E60">
      <w:pPr>
        <w:numPr>
          <w:ilvl w:val="2"/>
          <w:numId w:val="63"/>
        </w:numPr>
        <w:spacing w:before="40" w:after="40" w:line="276" w:lineRule="auto"/>
        <w:jc w:val="both"/>
        <w:outlineLvl w:val="2"/>
        <w:rPr>
          <w:bCs/>
        </w:rPr>
      </w:pPr>
      <w:r w:rsidRPr="001C5954">
        <w:rPr>
          <w:bCs/>
        </w:rPr>
        <w:t>Производитель ОК</w:t>
      </w:r>
      <w:r w:rsidRPr="001C5954">
        <w:rPr>
          <w:bCs/>
          <w:lang w:val="en-US"/>
        </w:rPr>
        <w:t>;</w:t>
      </w:r>
    </w:p>
    <w:p w:rsidR="001F3E60" w:rsidRPr="001C5954" w:rsidRDefault="001F3E60" w:rsidP="001F3E60">
      <w:pPr>
        <w:numPr>
          <w:ilvl w:val="2"/>
          <w:numId w:val="63"/>
        </w:numPr>
        <w:spacing w:before="40" w:after="40" w:line="276" w:lineRule="auto"/>
        <w:jc w:val="both"/>
        <w:outlineLvl w:val="2"/>
        <w:rPr>
          <w:bCs/>
        </w:rPr>
      </w:pPr>
      <w:r w:rsidRPr="001C5954">
        <w:rPr>
          <w:bCs/>
        </w:rPr>
        <w:t>Условное обозначение ОК</w:t>
      </w:r>
      <w:r w:rsidRPr="001C5954">
        <w:rPr>
          <w:bCs/>
          <w:lang w:val="en-US"/>
        </w:rPr>
        <w:t>;</w:t>
      </w:r>
    </w:p>
    <w:p w:rsidR="001F3E60" w:rsidRPr="001C5954" w:rsidRDefault="001F3E60" w:rsidP="001F3E60">
      <w:pPr>
        <w:numPr>
          <w:ilvl w:val="2"/>
          <w:numId w:val="63"/>
        </w:numPr>
        <w:spacing w:before="40" w:after="40" w:line="276" w:lineRule="auto"/>
        <w:jc w:val="both"/>
        <w:outlineLvl w:val="2"/>
        <w:rPr>
          <w:bCs/>
        </w:rPr>
      </w:pPr>
      <w:r w:rsidRPr="001C5954">
        <w:rPr>
          <w:bCs/>
        </w:rPr>
        <w:t>Количество ОВ в ОК</w:t>
      </w:r>
      <w:r w:rsidRPr="001C5954">
        <w:rPr>
          <w:bCs/>
          <w:lang w:val="en-US"/>
        </w:rPr>
        <w:t>;</w:t>
      </w:r>
    </w:p>
    <w:p w:rsidR="001F3E60" w:rsidRPr="001C5954" w:rsidRDefault="001F3E60" w:rsidP="001F3E60">
      <w:pPr>
        <w:numPr>
          <w:ilvl w:val="2"/>
          <w:numId w:val="63"/>
        </w:numPr>
        <w:spacing w:before="40" w:after="40" w:line="276" w:lineRule="auto"/>
        <w:jc w:val="both"/>
        <w:outlineLvl w:val="2"/>
        <w:rPr>
          <w:bCs/>
        </w:rPr>
      </w:pPr>
      <w:r w:rsidRPr="001C5954">
        <w:rPr>
          <w:bCs/>
        </w:rPr>
        <w:t>Наименование владельца ОК – ПАО «Башинформсвязь»;</w:t>
      </w:r>
    </w:p>
    <w:p w:rsidR="001F3E60" w:rsidRPr="001C5954" w:rsidRDefault="001F3E60" w:rsidP="001F3E60">
      <w:pPr>
        <w:numPr>
          <w:ilvl w:val="2"/>
          <w:numId w:val="63"/>
        </w:numPr>
        <w:spacing w:before="40" w:after="40" w:line="276" w:lineRule="auto"/>
        <w:jc w:val="both"/>
        <w:outlineLvl w:val="2"/>
        <w:rPr>
          <w:bCs/>
        </w:rPr>
      </w:pPr>
      <w:r w:rsidRPr="001C5954">
        <w:rPr>
          <w:bCs/>
        </w:rPr>
        <w:t>Год изготовления – 201Х год</w:t>
      </w:r>
      <w:r w:rsidRPr="001C5954">
        <w:rPr>
          <w:bCs/>
          <w:lang w:val="en-US"/>
        </w:rPr>
        <w:t>;</w:t>
      </w:r>
    </w:p>
    <w:p w:rsidR="001F3E60" w:rsidRPr="001C5954" w:rsidRDefault="001F3E60" w:rsidP="001F3E60">
      <w:pPr>
        <w:numPr>
          <w:ilvl w:val="2"/>
          <w:numId w:val="63"/>
        </w:numPr>
        <w:spacing w:before="40" w:after="40" w:line="276" w:lineRule="auto"/>
        <w:jc w:val="both"/>
        <w:outlineLvl w:val="2"/>
        <w:rPr>
          <w:bCs/>
        </w:rPr>
      </w:pPr>
      <w:r w:rsidRPr="001C5954">
        <w:rPr>
          <w:bCs/>
        </w:rPr>
        <w:t>Погонный метр – ХХХХ м</w:t>
      </w:r>
      <w:r w:rsidRPr="001C5954">
        <w:rPr>
          <w:bCs/>
          <w:lang w:val="en-US"/>
        </w:rPr>
        <w:t>.</w:t>
      </w:r>
    </w:p>
    <w:p w:rsidR="001F3E60" w:rsidRPr="001C5954" w:rsidRDefault="001F3E60" w:rsidP="001F3E60">
      <w:pPr>
        <w:numPr>
          <w:ilvl w:val="1"/>
          <w:numId w:val="63"/>
        </w:numPr>
        <w:spacing w:before="120" w:after="60" w:line="276" w:lineRule="auto"/>
        <w:jc w:val="both"/>
        <w:outlineLvl w:val="1"/>
        <w:rPr>
          <w:bCs/>
          <w:iCs/>
        </w:rPr>
      </w:pPr>
      <w:r w:rsidRPr="001C5954">
        <w:rPr>
          <w:bCs/>
          <w:iCs/>
        </w:rPr>
        <w:t xml:space="preserve">Маркировка ОК должна быть нанесена регулярно с шагом 1 м. </w:t>
      </w: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Требования к упаковке  и маркировке, нанесенной на ярлыках, этикетках, таре</w:t>
      </w:r>
    </w:p>
    <w:p w:rsidR="001F3E60" w:rsidRPr="001C5954" w:rsidRDefault="001F3E60" w:rsidP="001F3E60">
      <w:pPr>
        <w:numPr>
          <w:ilvl w:val="1"/>
          <w:numId w:val="64"/>
        </w:numPr>
        <w:spacing w:before="120" w:after="60" w:line="276" w:lineRule="auto"/>
        <w:jc w:val="both"/>
        <w:outlineLvl w:val="1"/>
        <w:rPr>
          <w:bCs/>
          <w:iCs/>
        </w:rPr>
      </w:pPr>
      <w:r w:rsidRPr="001C5954">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1F3E60" w:rsidRPr="001C5954" w:rsidRDefault="001F3E60" w:rsidP="001F3E60">
      <w:pPr>
        <w:numPr>
          <w:ilvl w:val="1"/>
          <w:numId w:val="64"/>
        </w:numPr>
        <w:spacing w:before="120" w:after="60" w:line="276" w:lineRule="auto"/>
        <w:jc w:val="both"/>
        <w:outlineLvl w:val="1"/>
        <w:rPr>
          <w:bCs/>
          <w:iCs/>
        </w:rPr>
      </w:pPr>
      <w:r w:rsidRPr="001C5954">
        <w:rPr>
          <w:bCs/>
          <w:iCs/>
        </w:rPr>
        <w:t>Основные требования к упаковке:</w:t>
      </w:r>
    </w:p>
    <w:p w:rsidR="001F3E60" w:rsidRPr="001C5954" w:rsidRDefault="001F3E60" w:rsidP="001F3E60">
      <w:pPr>
        <w:numPr>
          <w:ilvl w:val="2"/>
          <w:numId w:val="64"/>
        </w:numPr>
        <w:spacing w:before="40" w:after="40" w:line="276" w:lineRule="auto"/>
        <w:jc w:val="both"/>
        <w:outlineLvl w:val="2"/>
        <w:rPr>
          <w:bCs/>
        </w:rPr>
      </w:pPr>
      <w:r w:rsidRPr="001C5954">
        <w:rPr>
          <w:bCs/>
        </w:rPr>
        <w:t>ОК должен поставляться на барабанах, выполненных в соответствии с ГОСТ-5151-79 с диаметром шейки не менее 40 номинальных диаметров ОК;</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ОК должен быть намотан без перехлеста витков;</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1C5954">
        <w:rPr>
          <w:bCs/>
          <w:lang w:val="en-US"/>
        </w:rPr>
        <w:t>;</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Барабаны должны выдерживать все требуемые условия при транспортировке и инсталляции ОК без деформации барабана;</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Каждый барабан должен иметь сплошную обшивку, обеспечивающую защиту ОК.</w:t>
      </w:r>
    </w:p>
    <w:p w:rsidR="001F3E60" w:rsidRPr="001C5954" w:rsidRDefault="001F3E60" w:rsidP="001F3E60">
      <w:pPr>
        <w:numPr>
          <w:ilvl w:val="1"/>
          <w:numId w:val="64"/>
        </w:numPr>
        <w:spacing w:before="120" w:after="60" w:line="276" w:lineRule="auto"/>
        <w:jc w:val="both"/>
        <w:outlineLvl w:val="1"/>
        <w:rPr>
          <w:bCs/>
          <w:iCs/>
        </w:rPr>
      </w:pPr>
      <w:r w:rsidRPr="001C5954">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1F3E60" w:rsidRPr="001C5954" w:rsidRDefault="001F3E60" w:rsidP="001F3E60">
      <w:pPr>
        <w:numPr>
          <w:ilvl w:val="2"/>
          <w:numId w:val="64"/>
        </w:numPr>
        <w:spacing w:before="40" w:after="40" w:line="276" w:lineRule="auto"/>
        <w:jc w:val="both"/>
        <w:outlineLvl w:val="2"/>
        <w:rPr>
          <w:bCs/>
        </w:rPr>
      </w:pPr>
      <w:r w:rsidRPr="001C5954">
        <w:rPr>
          <w:bCs/>
        </w:rPr>
        <w:t>Товарный знак изготовителя</w:t>
      </w:r>
      <w:r w:rsidRPr="001C5954">
        <w:rPr>
          <w:bCs/>
          <w:lang w:val="en-US"/>
        </w:rPr>
        <w:t>;</w:t>
      </w:r>
    </w:p>
    <w:p w:rsidR="001F3E60" w:rsidRPr="001C5954" w:rsidRDefault="001F3E60" w:rsidP="001F3E60">
      <w:pPr>
        <w:numPr>
          <w:ilvl w:val="2"/>
          <w:numId w:val="64"/>
        </w:numPr>
        <w:spacing w:before="40" w:after="40" w:line="276" w:lineRule="auto"/>
        <w:jc w:val="both"/>
        <w:outlineLvl w:val="2"/>
        <w:rPr>
          <w:bCs/>
        </w:rPr>
      </w:pPr>
      <w:r w:rsidRPr="001C5954">
        <w:rPr>
          <w:bCs/>
        </w:rPr>
        <w:t>№ договора/Заказа</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Грузополучатель;</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Марка ОК;</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 барабана;</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Длина ОК, м;</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Масса ОК брутто/нетто, кг;</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Диаметр ОК, мм;</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Допустимый радиус изгиба, мм;</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Дата изготовления</w:t>
      </w:r>
      <w:r w:rsidRPr="001C5954">
        <w:rPr>
          <w:bCs/>
          <w:lang w:val="en-US"/>
        </w:rPr>
        <w:t>;</w:t>
      </w:r>
    </w:p>
    <w:p w:rsidR="001F3E60" w:rsidRPr="001C5954" w:rsidRDefault="001F3E60" w:rsidP="001F3E60">
      <w:pPr>
        <w:numPr>
          <w:ilvl w:val="2"/>
          <w:numId w:val="64"/>
        </w:numPr>
        <w:spacing w:before="40" w:after="40" w:line="276" w:lineRule="auto"/>
        <w:ind w:left="1134" w:firstLine="0"/>
        <w:jc w:val="both"/>
        <w:outlineLvl w:val="2"/>
        <w:rPr>
          <w:bCs/>
        </w:rPr>
      </w:pPr>
      <w:r w:rsidRPr="001C5954">
        <w:rPr>
          <w:bCs/>
        </w:rPr>
        <w:t>Знак Сертификата Минсвязи России по ОСТ.45.02-97.</w:t>
      </w:r>
    </w:p>
    <w:p w:rsidR="001F3E60" w:rsidRPr="001C5954" w:rsidRDefault="001F3E60" w:rsidP="001F3E60">
      <w:pPr>
        <w:numPr>
          <w:ilvl w:val="1"/>
          <w:numId w:val="64"/>
        </w:numPr>
        <w:spacing w:before="120" w:after="60" w:line="276" w:lineRule="auto"/>
        <w:jc w:val="both"/>
        <w:outlineLvl w:val="1"/>
        <w:rPr>
          <w:bCs/>
          <w:iCs/>
        </w:rPr>
      </w:pPr>
      <w:r w:rsidRPr="001C5954">
        <w:rPr>
          <w:bCs/>
          <w:iCs/>
        </w:rPr>
        <w:t>Информация, указываемая в Паспорте на ОК:</w:t>
      </w:r>
    </w:p>
    <w:p w:rsidR="001F3E60" w:rsidRPr="001C5954" w:rsidRDefault="001F3E60" w:rsidP="001F3E60">
      <w:pPr>
        <w:numPr>
          <w:ilvl w:val="2"/>
          <w:numId w:val="64"/>
        </w:numPr>
        <w:spacing w:before="40" w:after="40" w:line="276" w:lineRule="auto"/>
        <w:jc w:val="both"/>
        <w:outlineLvl w:val="2"/>
        <w:rPr>
          <w:bCs/>
        </w:rPr>
      </w:pPr>
      <w:r w:rsidRPr="001C5954">
        <w:rPr>
          <w:bCs/>
        </w:rPr>
        <w:t>Товарный знак изготовителя</w:t>
      </w:r>
      <w:r w:rsidRPr="001C5954">
        <w:rPr>
          <w:bCs/>
          <w:lang w:val="en-US"/>
        </w:rPr>
        <w:t>;</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Номер технических условий и Сертификата соответствия (Декларации о соответствии);</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Тип ОК</w:t>
      </w:r>
      <w:r w:rsidRPr="001C5954">
        <w:rPr>
          <w:bCs/>
          <w:lang w:val="en-US"/>
        </w:rPr>
        <w:t>;</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 барабана</w:t>
      </w:r>
      <w:r w:rsidRPr="001C5954">
        <w:rPr>
          <w:bCs/>
          <w:lang w:val="en-US"/>
        </w:rPr>
        <w:t>;</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Копия Сертификата соответствия Минсвязи РФ (Декларации о соответствии);</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Оптическая и физическая длины ОК, 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Номинальный диаметр, мм</w:t>
      </w:r>
      <w:r w:rsidRPr="001C5954">
        <w:rPr>
          <w:bCs/>
          <w:lang w:val="en-US"/>
        </w:rPr>
        <w:t>;</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Погонная масса ОК, кг/км;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Сопротивление изоляции наружной оболочки, МОм*км;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Омическое сопротивление алюмополиэтиленовой ленты (если используется), ОМ/км;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Показатель преломления в ОВ на длине волны 1,31 мкм и 1,55 мкм;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Номер ОВ, номер ОМ, Цветовая кодировка ОВ и ОМ, при этом сортировка по номеру ОВ по возрастанию;</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Тип ОВ и фирма производитель ОВ;</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Коэффициент затухания в ОВ, на длине волны 1,55 мкм, дБ/км;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ПМД в ОВ в ОК, пс/√км, на длине волны 1,55 мкм;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Хроматическая дисперсия в ОВ (по паспорту изготовителя ОВ), пс/(нм*км);</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Дата изготовления ОК</w:t>
      </w:r>
      <w:r w:rsidRPr="001C5954">
        <w:rPr>
          <w:bCs/>
          <w:lang w:val="en-US"/>
        </w:rPr>
        <w:t>;</w:t>
      </w:r>
    </w:p>
    <w:p w:rsidR="001F3E60" w:rsidRPr="001C5954" w:rsidRDefault="001F3E60" w:rsidP="001F3E60">
      <w:pPr>
        <w:numPr>
          <w:ilvl w:val="2"/>
          <w:numId w:val="64"/>
        </w:numPr>
        <w:spacing w:before="40" w:after="40" w:line="276" w:lineRule="auto"/>
        <w:ind w:left="1134" w:hanging="76"/>
        <w:jc w:val="both"/>
        <w:outlineLvl w:val="2"/>
        <w:rPr>
          <w:bCs/>
        </w:rPr>
      </w:pPr>
      <w:r w:rsidRPr="001C5954">
        <w:rPr>
          <w:bCs/>
        </w:rPr>
        <w:t>Другая информация, согласованная с Заказчиком.</w:t>
      </w:r>
    </w:p>
    <w:p w:rsidR="001F3E60" w:rsidRPr="001C5954" w:rsidRDefault="001F3E60" w:rsidP="001F3E60">
      <w:pPr>
        <w:numPr>
          <w:ilvl w:val="1"/>
          <w:numId w:val="64"/>
        </w:numPr>
        <w:spacing w:before="120" w:after="60" w:line="276" w:lineRule="auto"/>
        <w:jc w:val="both"/>
        <w:outlineLvl w:val="1"/>
        <w:rPr>
          <w:bCs/>
          <w:iCs/>
        </w:rPr>
      </w:pPr>
      <w:r w:rsidRPr="001C5954">
        <w:rPr>
          <w:bCs/>
          <w:iCs/>
        </w:rPr>
        <w:t>Второй экземпляр паспорта, в том числе электронная версия, должны быть направлены Заказчику вместе с документами об отгрузке.</w:t>
      </w:r>
    </w:p>
    <w:p w:rsidR="001F3E60" w:rsidRPr="001C5954" w:rsidRDefault="001F3E60" w:rsidP="001F3E60">
      <w:pPr>
        <w:numPr>
          <w:ilvl w:val="1"/>
          <w:numId w:val="64"/>
        </w:numPr>
        <w:spacing w:line="276" w:lineRule="auto"/>
        <w:jc w:val="both"/>
      </w:pPr>
      <w:r w:rsidRPr="001C5954">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Требования к монтажу</w:t>
      </w:r>
    </w:p>
    <w:p w:rsidR="001F3E60" w:rsidRPr="001C5954" w:rsidRDefault="001F3E60" w:rsidP="001F3E60">
      <w:pPr>
        <w:spacing w:line="276" w:lineRule="auto"/>
        <w:ind w:firstLine="567"/>
        <w:jc w:val="both"/>
      </w:pPr>
      <w:r w:rsidRPr="001C5954">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1F3E60" w:rsidRPr="001C5954" w:rsidRDefault="001F3E60" w:rsidP="001F3E60">
      <w:pPr>
        <w:keepNext/>
        <w:numPr>
          <w:ilvl w:val="0"/>
          <w:numId w:val="61"/>
        </w:numPr>
        <w:tabs>
          <w:tab w:val="num" w:pos="432"/>
        </w:tabs>
        <w:spacing w:before="240" w:after="120"/>
        <w:ind w:left="432" w:hanging="432"/>
        <w:outlineLvl w:val="0"/>
        <w:rPr>
          <w:b/>
          <w:bCs/>
          <w:kern w:val="32"/>
        </w:rPr>
      </w:pPr>
      <w:r w:rsidRPr="001C5954">
        <w:rPr>
          <w:b/>
          <w:bCs/>
          <w:kern w:val="32"/>
        </w:rPr>
        <w:t>Требования к условиям транспортировки и хранения</w:t>
      </w:r>
    </w:p>
    <w:p w:rsidR="001F3E60" w:rsidRPr="001C5954" w:rsidRDefault="001F3E60" w:rsidP="001F3E60">
      <w:pPr>
        <w:spacing w:line="276" w:lineRule="auto"/>
        <w:ind w:left="514" w:firstLine="319"/>
        <w:jc w:val="both"/>
      </w:pPr>
      <w:r w:rsidRPr="001C5954">
        <w:t>Не предъявляются в связи с тем, что ответственность за доставку возлагается на Поставщика.</w:t>
      </w:r>
    </w:p>
    <w:p w:rsidR="001F3E60" w:rsidRPr="001C5954" w:rsidRDefault="001F3E60" w:rsidP="001F3E60">
      <w:pPr>
        <w:pageBreakBefore/>
        <w:jc w:val="right"/>
      </w:pPr>
      <w:r w:rsidRPr="001C5954">
        <w:t>Приложение №2 к Техническому заданию</w:t>
      </w:r>
    </w:p>
    <w:p w:rsidR="001F3E60" w:rsidRPr="001C5954" w:rsidRDefault="001F3E60" w:rsidP="001F3E60">
      <w:pPr>
        <w:keepNext/>
        <w:keepLines/>
        <w:spacing w:before="480"/>
        <w:ind w:left="432" w:hanging="432"/>
        <w:jc w:val="center"/>
        <w:outlineLvl w:val="0"/>
        <w:rPr>
          <w:b/>
          <w:bCs/>
          <w:kern w:val="32"/>
        </w:rPr>
      </w:pPr>
      <w:bookmarkStart w:id="116" w:name="_Toc367866172"/>
      <w:bookmarkStart w:id="117" w:name="_Toc369858242"/>
      <w:r w:rsidRPr="001C5954">
        <w:rPr>
          <w:b/>
          <w:bCs/>
          <w:kern w:val="32"/>
        </w:rPr>
        <w:t>Список терминов, определений и сокращени</w:t>
      </w:r>
      <w:bookmarkEnd w:id="116"/>
      <w:bookmarkEnd w:id="117"/>
      <w:r w:rsidRPr="001C5954">
        <w:rPr>
          <w:b/>
          <w:bCs/>
          <w:kern w:val="32"/>
        </w:rPr>
        <w:t>й</w:t>
      </w:r>
    </w:p>
    <w:p w:rsidR="001F3E60" w:rsidRPr="001C5954" w:rsidRDefault="001F3E60" w:rsidP="001F3E60">
      <w:pPr>
        <w:ind w:firstLine="540"/>
        <w:jc w:val="both"/>
      </w:pPr>
    </w:p>
    <w:p w:rsidR="001F3E60" w:rsidRPr="001C5954" w:rsidRDefault="001F3E60" w:rsidP="001F3E60">
      <w:pPr>
        <w:ind w:firstLine="540"/>
        <w:jc w:val="both"/>
      </w:pPr>
      <w:r w:rsidRPr="001C5954">
        <w:t>Определения:</w:t>
      </w:r>
    </w:p>
    <w:p w:rsidR="001F3E60" w:rsidRPr="001C5954" w:rsidRDefault="001F3E60" w:rsidP="001F3E60">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1F3E60" w:rsidRPr="001C5954" w:rsidTr="001F3E60">
        <w:trPr>
          <w:trHeight w:val="601"/>
        </w:trPr>
        <w:tc>
          <w:tcPr>
            <w:tcW w:w="1564" w:type="dxa"/>
          </w:tcPr>
          <w:p w:rsidR="001F3E60" w:rsidRPr="001C5954" w:rsidRDefault="001F3E60" w:rsidP="001F3E60">
            <w:r w:rsidRPr="001C5954">
              <w:t>Заказчик</w:t>
            </w:r>
          </w:p>
        </w:tc>
        <w:tc>
          <w:tcPr>
            <w:tcW w:w="236" w:type="dxa"/>
          </w:tcPr>
          <w:p w:rsidR="001F3E60" w:rsidRPr="001C5954" w:rsidRDefault="001F3E60" w:rsidP="001F3E60">
            <w:pPr>
              <w:rPr>
                <w:lang w:val="en-US"/>
              </w:rPr>
            </w:pPr>
            <w:r w:rsidRPr="001C5954">
              <w:rPr>
                <w:lang w:val="en-US"/>
              </w:rPr>
              <w:t>-</w:t>
            </w:r>
          </w:p>
        </w:tc>
        <w:tc>
          <w:tcPr>
            <w:tcW w:w="7839" w:type="dxa"/>
          </w:tcPr>
          <w:p w:rsidR="001F3E60" w:rsidRPr="001C5954" w:rsidRDefault="001F3E60" w:rsidP="001F3E60">
            <w:r w:rsidRPr="001C5954">
              <w:t xml:space="preserve">ПАО «Башинформсвязь» </w:t>
            </w:r>
          </w:p>
        </w:tc>
      </w:tr>
      <w:tr w:rsidR="001F3E60" w:rsidRPr="001C5954" w:rsidTr="001F3E60">
        <w:trPr>
          <w:trHeight w:val="70"/>
        </w:trPr>
        <w:tc>
          <w:tcPr>
            <w:tcW w:w="1564" w:type="dxa"/>
          </w:tcPr>
          <w:p w:rsidR="001F3E60" w:rsidRPr="001C5954" w:rsidRDefault="001F3E60" w:rsidP="001F3E60"/>
        </w:tc>
        <w:tc>
          <w:tcPr>
            <w:tcW w:w="236" w:type="dxa"/>
          </w:tcPr>
          <w:p w:rsidR="001F3E60" w:rsidRPr="001C5954" w:rsidRDefault="001F3E60" w:rsidP="001F3E60"/>
        </w:tc>
        <w:tc>
          <w:tcPr>
            <w:tcW w:w="7839" w:type="dxa"/>
          </w:tcPr>
          <w:p w:rsidR="001F3E60" w:rsidRPr="001C5954" w:rsidRDefault="001F3E60" w:rsidP="001F3E60">
            <w:pPr>
              <w:rPr>
                <w:lang w:val="en-US"/>
              </w:rPr>
            </w:pPr>
          </w:p>
        </w:tc>
      </w:tr>
    </w:tbl>
    <w:p w:rsidR="001F3E60" w:rsidRPr="001C5954" w:rsidRDefault="001F3E60" w:rsidP="001F3E60">
      <w:pPr>
        <w:ind w:firstLine="540"/>
        <w:jc w:val="both"/>
        <w:rPr>
          <w:lang w:val="en-US"/>
        </w:rPr>
      </w:pPr>
    </w:p>
    <w:p w:rsidR="001F3E60" w:rsidRPr="001C5954" w:rsidRDefault="001F3E60" w:rsidP="001F3E60">
      <w:pPr>
        <w:ind w:firstLine="540"/>
        <w:jc w:val="both"/>
      </w:pPr>
      <w:r w:rsidRPr="001C5954">
        <w:t>Сокращения:</w:t>
      </w:r>
    </w:p>
    <w:p w:rsidR="001F3E60" w:rsidRPr="001C5954" w:rsidRDefault="001F3E60" w:rsidP="001F3E60">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1F3E60" w:rsidRPr="001C5954" w:rsidTr="001F3E60">
        <w:tc>
          <w:tcPr>
            <w:tcW w:w="1701" w:type="dxa"/>
          </w:tcPr>
          <w:p w:rsidR="001F3E60" w:rsidRPr="001C5954" w:rsidRDefault="001F3E60" w:rsidP="001F3E60">
            <w:r w:rsidRPr="001C5954">
              <w:rPr>
                <w:bCs/>
                <w:lang w:val="en-US"/>
              </w:rPr>
              <w:t>ETTH</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rPr>
                <w:bCs/>
              </w:rPr>
              <w:t>(</w:t>
            </w:r>
            <w:r w:rsidRPr="001C5954">
              <w:rPr>
                <w:bCs/>
                <w:lang w:val="en-US"/>
              </w:rPr>
              <w:t>Ethernet</w:t>
            </w:r>
            <w:r w:rsidRPr="001C5954">
              <w:rPr>
                <w:bCs/>
              </w:rPr>
              <w:t xml:space="preserve"> </w:t>
            </w:r>
            <w:r w:rsidRPr="001C5954">
              <w:rPr>
                <w:bCs/>
                <w:lang w:val="en-US"/>
              </w:rPr>
              <w:t>To</w:t>
            </w:r>
            <w:r w:rsidRPr="001C5954">
              <w:rPr>
                <w:bCs/>
              </w:rPr>
              <w:t xml:space="preserve"> </w:t>
            </w:r>
            <w:r w:rsidRPr="001C5954">
              <w:rPr>
                <w:bCs/>
                <w:lang w:val="en-US"/>
              </w:rPr>
              <w:t>The</w:t>
            </w:r>
            <w:r w:rsidRPr="001C5954">
              <w:rPr>
                <w:bCs/>
              </w:rPr>
              <w:t xml:space="preserve"> </w:t>
            </w:r>
            <w:r w:rsidRPr="001C5954">
              <w:rPr>
                <w:bCs/>
                <w:lang w:val="en-US"/>
              </w:rPr>
              <w:t>Home</w:t>
            </w:r>
            <w:r w:rsidRPr="001C5954">
              <w:rPr>
                <w:bCs/>
              </w:rPr>
              <w:t xml:space="preserve">) </w:t>
            </w:r>
            <w:r w:rsidRPr="001C5954">
              <w:t xml:space="preserve">способ постоянного подключения к Интернету по протоколу </w:t>
            </w:r>
            <w:r w:rsidRPr="001C5954">
              <w:rPr>
                <w:lang w:val="en-US"/>
              </w:rPr>
              <w:t>Ethernet</w:t>
            </w:r>
            <w:r w:rsidRPr="001C5954">
              <w:t xml:space="preserve"> (FE, </w:t>
            </w:r>
            <w:r w:rsidRPr="001C5954">
              <w:rPr>
                <w:lang w:val="en-US"/>
              </w:rPr>
              <w:t>GE</w:t>
            </w:r>
            <w:r w:rsidRPr="001C5954">
              <w:t>).</w:t>
            </w:r>
          </w:p>
        </w:tc>
      </w:tr>
      <w:tr w:rsidR="001F3E60" w:rsidRPr="001C5954" w:rsidTr="001F3E60">
        <w:tc>
          <w:tcPr>
            <w:tcW w:w="1701" w:type="dxa"/>
          </w:tcPr>
          <w:p w:rsidR="001F3E60" w:rsidRPr="001C5954" w:rsidRDefault="001F3E60" w:rsidP="001F3E60">
            <w:pPr>
              <w:rPr>
                <w:bCs/>
                <w:lang w:val="en-US"/>
              </w:rPr>
            </w:pPr>
            <w:r w:rsidRPr="001C5954">
              <w:rPr>
                <w:bCs/>
                <w:lang w:val="en-US"/>
              </w:rPr>
              <w:t>FTTB</w:t>
            </w: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rPr>
            </w:pPr>
            <w:r w:rsidRPr="001C5954">
              <w:rPr>
                <w:bCs/>
              </w:rPr>
              <w:t>АК</w:t>
            </w:r>
          </w:p>
          <w:p w:rsidR="001F3E60" w:rsidRPr="001C5954" w:rsidRDefault="001F3E60" w:rsidP="001F3E60">
            <w:pPr>
              <w:rPr>
                <w:bCs/>
              </w:rPr>
            </w:pPr>
            <w:r w:rsidRPr="001C5954">
              <w:rPr>
                <w:bCs/>
              </w:rPr>
              <w:t>АРБП</w:t>
            </w:r>
          </w:p>
          <w:p w:rsidR="001F3E60" w:rsidRPr="001C5954" w:rsidRDefault="001F3E60" w:rsidP="001F3E60">
            <w:pPr>
              <w:rPr>
                <w:bCs/>
              </w:rPr>
            </w:pPr>
            <w:r w:rsidRPr="001C5954">
              <w:rPr>
                <w:bCs/>
              </w:rPr>
              <w:t>ВОК</w:t>
            </w:r>
          </w:p>
        </w:tc>
        <w:tc>
          <w:tcPr>
            <w:tcW w:w="284" w:type="dxa"/>
          </w:tcPr>
          <w:p w:rsidR="001F3E60" w:rsidRPr="001C5954" w:rsidRDefault="001F3E60" w:rsidP="001F3E60">
            <w:pPr>
              <w:rPr>
                <w:lang w:val="en-US"/>
              </w:rPr>
            </w:pPr>
            <w:r w:rsidRPr="001C5954">
              <w:rPr>
                <w:lang w:val="en-US"/>
              </w:rPr>
              <w:t>-</w:t>
            </w: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r w:rsidRPr="001C5954">
              <w:rPr>
                <w:lang w:val="en-US"/>
              </w:rPr>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 xml:space="preserve">(Fiber to the </w:t>
            </w:r>
            <w:r w:rsidRPr="001C5954">
              <w:rPr>
                <w:lang w:val="en-US"/>
              </w:rPr>
              <w:t>Building</w:t>
            </w:r>
            <w:r w:rsidRPr="001C5954">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1F3E60" w:rsidRPr="001C5954" w:rsidRDefault="001F3E60" w:rsidP="001F3E60">
            <w:r w:rsidRPr="001C5954">
              <w:t>Антивандальная коробка</w:t>
            </w:r>
          </w:p>
          <w:p w:rsidR="001F3E60" w:rsidRPr="001C5954" w:rsidRDefault="001F3E60" w:rsidP="001F3E60">
            <w:r w:rsidRPr="001C5954">
              <w:t>Акт разграничения балансовой принадлежности</w:t>
            </w:r>
          </w:p>
          <w:p w:rsidR="001F3E60" w:rsidRPr="001C5954" w:rsidRDefault="001F3E60" w:rsidP="001F3E60">
            <w:pPr>
              <w:rPr>
                <w:bCs/>
              </w:rPr>
            </w:pPr>
            <w:r w:rsidRPr="001C5954">
              <w:rPr>
                <w:bCs/>
              </w:rPr>
              <w:t>Волоконно-оптический кабель</w:t>
            </w:r>
          </w:p>
        </w:tc>
      </w:tr>
      <w:tr w:rsidR="001F3E60" w:rsidRPr="001C5954" w:rsidTr="001F3E60">
        <w:tc>
          <w:tcPr>
            <w:tcW w:w="1701" w:type="dxa"/>
          </w:tcPr>
          <w:p w:rsidR="001F3E60" w:rsidRPr="001C5954" w:rsidRDefault="001F3E60" w:rsidP="001F3E60">
            <w:r w:rsidRPr="001C5954">
              <w:t>ВОЛС</w:t>
            </w:r>
          </w:p>
          <w:p w:rsidR="001F3E60" w:rsidRPr="001C5954" w:rsidRDefault="001F3E60" w:rsidP="001F3E60">
            <w:r w:rsidRPr="001C5954">
              <w:t>ВРУ</w:t>
            </w:r>
          </w:p>
          <w:p w:rsidR="001F3E60" w:rsidRPr="001C5954" w:rsidRDefault="001F3E60" w:rsidP="001F3E60">
            <w:r w:rsidRPr="001C5954">
              <w:t>ДРС</w:t>
            </w:r>
          </w:p>
          <w:p w:rsidR="001F3E60" w:rsidRPr="001C5954" w:rsidRDefault="001F3E60" w:rsidP="001F3E60">
            <w:r w:rsidRPr="001C5954">
              <w:t>КТВ</w:t>
            </w:r>
          </w:p>
        </w:tc>
        <w:tc>
          <w:tcPr>
            <w:tcW w:w="284" w:type="dxa"/>
          </w:tcPr>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Волоконно-оптическая линия связи</w:t>
            </w:r>
          </w:p>
          <w:p w:rsidR="001F3E60" w:rsidRPr="001C5954" w:rsidRDefault="001F3E60" w:rsidP="001F3E60">
            <w:r w:rsidRPr="001C5954">
              <w:t>Вводно-распределительное устройство</w:t>
            </w:r>
          </w:p>
          <w:p w:rsidR="001F3E60" w:rsidRPr="001C5954" w:rsidRDefault="001F3E60" w:rsidP="001F3E60">
            <w:r w:rsidRPr="001C5954">
              <w:t>Домовая распределительная сеть</w:t>
            </w:r>
          </w:p>
          <w:p w:rsidR="001F3E60" w:rsidRPr="001C5954" w:rsidRDefault="001F3E60" w:rsidP="001F3E60">
            <w:r w:rsidRPr="001C5954">
              <w:t>Кабельное ТВ (телевидение)</w:t>
            </w:r>
          </w:p>
        </w:tc>
      </w:tr>
      <w:tr w:rsidR="001F3E60" w:rsidRPr="001C5954" w:rsidTr="001F3E60">
        <w:tc>
          <w:tcPr>
            <w:tcW w:w="1701" w:type="dxa"/>
          </w:tcPr>
          <w:p w:rsidR="001F3E60" w:rsidRPr="001C5954" w:rsidRDefault="001F3E60" w:rsidP="001F3E60">
            <w:pPr>
              <w:ind w:right="-245"/>
            </w:pPr>
            <w:r w:rsidRPr="001C5954">
              <w:t>ЛКС</w:t>
            </w:r>
          </w:p>
          <w:p w:rsidR="001F3E60" w:rsidRPr="001C5954" w:rsidRDefault="001F3E60" w:rsidP="001F3E60">
            <w:pPr>
              <w:ind w:right="-245"/>
            </w:pPr>
            <w:r w:rsidRPr="001C5954">
              <w:t>МПК</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Линейно-кабельные сооружения</w:t>
            </w:r>
          </w:p>
          <w:p w:rsidR="001F3E60" w:rsidRPr="001C5954" w:rsidRDefault="001F3E60" w:rsidP="001F3E60">
            <w:pPr>
              <w:rPr>
                <w:bCs/>
                <w:iCs/>
                <w:shd w:val="clear" w:color="auto" w:fill="FFFFFF"/>
              </w:rPr>
            </w:pPr>
            <w:r w:rsidRPr="001C5954">
              <w:rPr>
                <w:bCs/>
                <w:iCs/>
                <w:shd w:val="clear" w:color="auto" w:fill="FFFFFF"/>
              </w:rPr>
              <w:t>Многопарный передаточный кабель (медный - категория 5е).</w:t>
            </w:r>
          </w:p>
        </w:tc>
      </w:tr>
      <w:tr w:rsidR="001F3E60" w:rsidRPr="001C5954" w:rsidTr="001F3E60">
        <w:tc>
          <w:tcPr>
            <w:tcW w:w="1701" w:type="dxa"/>
          </w:tcPr>
          <w:p w:rsidR="001F3E60" w:rsidRPr="001C5954" w:rsidRDefault="001F3E60" w:rsidP="001F3E60">
            <w:pPr>
              <w:ind w:right="-245"/>
              <w:rPr>
                <w:bCs/>
                <w:shd w:val="clear" w:color="auto" w:fill="FFFFFF"/>
              </w:rPr>
            </w:pPr>
            <w:r w:rsidRPr="001C5954">
              <w:rPr>
                <w:bCs/>
                <w:shd w:val="clear" w:color="auto" w:fill="FFFFFF"/>
              </w:rPr>
              <w:t>МР-2п</w:t>
            </w:r>
          </w:p>
          <w:p w:rsidR="001F3E60" w:rsidRPr="001C5954" w:rsidRDefault="001F3E60" w:rsidP="001F3E60">
            <w:pPr>
              <w:ind w:right="-245"/>
              <w:rPr>
                <w:bCs/>
                <w:shd w:val="clear" w:color="auto" w:fill="FFFFFF"/>
              </w:rPr>
            </w:pPr>
          </w:p>
          <w:p w:rsidR="001F3E60" w:rsidRPr="001C5954" w:rsidRDefault="001F3E60" w:rsidP="001F3E60">
            <w:pPr>
              <w:ind w:right="-245"/>
              <w:rPr>
                <w:bCs/>
                <w:shd w:val="clear" w:color="auto" w:fill="FFFFFF"/>
              </w:rPr>
            </w:pPr>
          </w:p>
          <w:p w:rsidR="001F3E60" w:rsidRPr="001C5954" w:rsidRDefault="001F3E60" w:rsidP="001F3E60">
            <w:pPr>
              <w:ind w:right="-245"/>
              <w:rPr>
                <w:bCs/>
                <w:shd w:val="clear" w:color="auto" w:fill="FFFFFF"/>
              </w:rPr>
            </w:pPr>
          </w:p>
          <w:p w:rsidR="001F3E60" w:rsidRPr="001C5954" w:rsidRDefault="001F3E60" w:rsidP="001F3E60">
            <w:pPr>
              <w:ind w:right="-245"/>
            </w:pPr>
            <w:r w:rsidRPr="001C5954">
              <w:rPr>
                <w:bCs/>
                <w:shd w:val="clear" w:color="auto" w:fill="FFFFFF"/>
              </w:rPr>
              <w:t>ОСТИ</w:t>
            </w:r>
          </w:p>
        </w:tc>
        <w:tc>
          <w:tcPr>
            <w:tcW w:w="284" w:type="dxa"/>
          </w:tcPr>
          <w:p w:rsidR="001F3E60" w:rsidRPr="001C5954" w:rsidRDefault="001F3E60" w:rsidP="001F3E60">
            <w:r w:rsidRPr="001C5954">
              <w:t>-</w:t>
            </w:r>
          </w:p>
          <w:p w:rsidR="001F3E60" w:rsidRPr="001C5954" w:rsidRDefault="001F3E60" w:rsidP="001F3E60"/>
          <w:p w:rsidR="001F3E60" w:rsidRPr="001C5954" w:rsidRDefault="001F3E60" w:rsidP="001F3E60"/>
          <w:p w:rsidR="001F3E60" w:rsidRPr="001C5954" w:rsidRDefault="001F3E60" w:rsidP="001F3E60"/>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1F3E60" w:rsidRPr="001C5954" w:rsidRDefault="001F3E60" w:rsidP="001F3E60">
            <w:pPr>
              <w:rPr>
                <w:bCs/>
                <w:iCs/>
                <w:shd w:val="clear" w:color="auto" w:fill="FFFFFF"/>
              </w:rPr>
            </w:pPr>
            <w:r w:rsidRPr="001C5954">
              <w:rPr>
                <w:bCs/>
                <w:iCs/>
                <w:shd w:val="clear" w:color="auto" w:fill="FFFFFF"/>
              </w:rPr>
              <w:t>Отдел строительства технической инфраструктуры Заказчика</w:t>
            </w:r>
          </w:p>
        </w:tc>
      </w:tr>
      <w:tr w:rsidR="001F3E60" w:rsidRPr="001C5954" w:rsidTr="001F3E60">
        <w:tc>
          <w:tcPr>
            <w:tcW w:w="1701" w:type="dxa"/>
          </w:tcPr>
          <w:p w:rsidR="001F3E60" w:rsidRPr="001C5954" w:rsidRDefault="001F3E60" w:rsidP="001F3E60">
            <w:pPr>
              <w:ind w:right="-245"/>
            </w:pPr>
            <w:r w:rsidRPr="001C5954">
              <w:t>ПСД</w:t>
            </w:r>
          </w:p>
          <w:p w:rsidR="001F3E60" w:rsidRPr="001C5954" w:rsidRDefault="001F3E60" w:rsidP="001F3E60">
            <w:pPr>
              <w:ind w:right="-245"/>
            </w:pPr>
            <w:r w:rsidRPr="001C5954">
              <w:t>СМР</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Проектно-сетная документация</w:t>
            </w:r>
          </w:p>
          <w:p w:rsidR="001F3E60" w:rsidRPr="001C5954" w:rsidRDefault="001F3E60" w:rsidP="001F3E60">
            <w:r w:rsidRPr="001C5954">
              <w:t>Строительно-монтажные работы</w:t>
            </w:r>
          </w:p>
        </w:tc>
      </w:tr>
      <w:tr w:rsidR="001F3E60" w:rsidRPr="001C5954" w:rsidTr="001F3E60">
        <w:tc>
          <w:tcPr>
            <w:tcW w:w="1701" w:type="dxa"/>
          </w:tcPr>
          <w:p w:rsidR="001F3E60" w:rsidRPr="001C5954" w:rsidRDefault="001F3E60" w:rsidP="001F3E60">
            <w:pPr>
              <w:ind w:right="-245"/>
            </w:pPr>
            <w:r w:rsidRPr="001C5954">
              <w:t>СПД</w:t>
            </w:r>
          </w:p>
          <w:p w:rsidR="001F3E60" w:rsidRPr="001C5954" w:rsidRDefault="001F3E60" w:rsidP="001F3E60">
            <w:pPr>
              <w:ind w:right="-245"/>
            </w:pPr>
            <w:r w:rsidRPr="001C5954">
              <w:t>ТЗ</w:t>
            </w:r>
          </w:p>
          <w:p w:rsidR="001F3E60" w:rsidRPr="001C5954" w:rsidRDefault="001F3E60" w:rsidP="001F3E60">
            <w:pPr>
              <w:ind w:right="-245"/>
            </w:pPr>
            <w:r w:rsidRPr="001C5954">
              <w:t>ТСЖ</w:t>
            </w:r>
          </w:p>
          <w:p w:rsidR="001F3E60" w:rsidRPr="001C5954" w:rsidRDefault="001F3E60" w:rsidP="001F3E60">
            <w:pPr>
              <w:ind w:right="-245"/>
            </w:pPr>
            <w:r w:rsidRPr="001C5954">
              <w:t>ТУ</w:t>
            </w:r>
          </w:p>
          <w:p w:rsidR="001F3E60" w:rsidRPr="001C5954" w:rsidRDefault="001F3E60" w:rsidP="001F3E60">
            <w:pPr>
              <w:ind w:right="-245"/>
            </w:pPr>
            <w:r w:rsidRPr="001C5954">
              <w:t>УА</w:t>
            </w:r>
          </w:p>
          <w:p w:rsidR="001F3E60" w:rsidRPr="001C5954" w:rsidRDefault="001F3E60" w:rsidP="001F3E60">
            <w:pPr>
              <w:ind w:right="-245"/>
            </w:pPr>
            <w:r w:rsidRPr="001C5954">
              <w:t>УК</w:t>
            </w:r>
          </w:p>
        </w:tc>
        <w:tc>
          <w:tcPr>
            <w:tcW w:w="284" w:type="dxa"/>
          </w:tcPr>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Сеть передачи данных</w:t>
            </w:r>
          </w:p>
          <w:p w:rsidR="001F3E60" w:rsidRPr="001C5954" w:rsidRDefault="001F3E60" w:rsidP="001F3E60">
            <w:pPr>
              <w:rPr>
                <w:bCs/>
                <w:iCs/>
                <w:shd w:val="clear" w:color="auto" w:fill="FFFFFF"/>
              </w:rPr>
            </w:pPr>
            <w:r w:rsidRPr="001C5954">
              <w:rPr>
                <w:bCs/>
                <w:iCs/>
                <w:shd w:val="clear" w:color="auto" w:fill="FFFFFF"/>
              </w:rPr>
              <w:t>Техническое задание</w:t>
            </w:r>
          </w:p>
          <w:p w:rsidR="001F3E60" w:rsidRPr="001C5954" w:rsidRDefault="001F3E60" w:rsidP="001F3E60">
            <w:pPr>
              <w:rPr>
                <w:bCs/>
                <w:iCs/>
                <w:shd w:val="clear" w:color="auto" w:fill="FFFFFF"/>
              </w:rPr>
            </w:pPr>
            <w:r w:rsidRPr="001C5954">
              <w:rPr>
                <w:bCs/>
                <w:iCs/>
                <w:shd w:val="clear" w:color="auto" w:fill="FFFFFF"/>
              </w:rPr>
              <w:t>Товарищество собственников жилья</w:t>
            </w:r>
          </w:p>
          <w:p w:rsidR="001F3E60" w:rsidRPr="001C5954" w:rsidRDefault="001F3E60" w:rsidP="001F3E60">
            <w:pPr>
              <w:rPr>
                <w:bCs/>
                <w:iCs/>
                <w:shd w:val="clear" w:color="auto" w:fill="FFFFFF"/>
              </w:rPr>
            </w:pPr>
            <w:r w:rsidRPr="001C5954">
              <w:rPr>
                <w:bCs/>
                <w:iCs/>
                <w:shd w:val="clear" w:color="auto" w:fill="FFFFFF"/>
              </w:rPr>
              <w:t>Технические условия</w:t>
            </w:r>
          </w:p>
          <w:p w:rsidR="001F3E60" w:rsidRPr="001C5954" w:rsidRDefault="001F3E60" w:rsidP="001F3E60">
            <w:pPr>
              <w:rPr>
                <w:bCs/>
                <w:iCs/>
                <w:shd w:val="clear" w:color="auto" w:fill="FFFFFF"/>
              </w:rPr>
            </w:pPr>
            <w:r w:rsidRPr="001C5954">
              <w:rPr>
                <w:bCs/>
                <w:iCs/>
                <w:shd w:val="clear" w:color="auto" w:fill="FFFFFF"/>
              </w:rPr>
              <w:t>Узел агрегации</w:t>
            </w:r>
          </w:p>
          <w:p w:rsidR="001F3E60" w:rsidRPr="001C5954" w:rsidRDefault="001F3E60" w:rsidP="001F3E60">
            <w:pPr>
              <w:rPr>
                <w:bCs/>
                <w:iCs/>
                <w:shd w:val="clear" w:color="auto" w:fill="FFFFFF"/>
              </w:rPr>
            </w:pPr>
            <w:r w:rsidRPr="001C5954">
              <w:rPr>
                <w:bCs/>
                <w:iCs/>
                <w:shd w:val="clear" w:color="auto" w:fill="FFFFFF"/>
              </w:rPr>
              <w:t>Управляющая компания (в сфере ЖКХ)</w:t>
            </w:r>
          </w:p>
        </w:tc>
      </w:tr>
      <w:tr w:rsidR="001F3E60" w:rsidRPr="001C5954" w:rsidTr="001F3E60">
        <w:trPr>
          <w:trHeight w:val="689"/>
        </w:trPr>
        <w:tc>
          <w:tcPr>
            <w:tcW w:w="1701" w:type="dxa"/>
          </w:tcPr>
          <w:p w:rsidR="001F3E60" w:rsidRPr="001C5954" w:rsidRDefault="001F3E60" w:rsidP="001F3E60">
            <w:pPr>
              <w:ind w:right="-245"/>
            </w:pPr>
            <w:r w:rsidRPr="001C5954">
              <w:t>УС</w:t>
            </w:r>
          </w:p>
        </w:tc>
        <w:tc>
          <w:tcPr>
            <w:tcW w:w="284" w:type="dxa"/>
          </w:tcPr>
          <w:p w:rsidR="001F3E60" w:rsidRPr="001C5954" w:rsidRDefault="001F3E60" w:rsidP="001F3E60">
            <w:r w:rsidRPr="001C5954">
              <w:t>-</w:t>
            </w:r>
          </w:p>
        </w:tc>
        <w:tc>
          <w:tcPr>
            <w:tcW w:w="7654" w:type="dxa"/>
          </w:tcPr>
          <w:p w:rsidR="001F3E60" w:rsidRPr="001C5954" w:rsidRDefault="001F3E60" w:rsidP="001F3E60">
            <w:pPr>
              <w:autoSpaceDE w:val="0"/>
              <w:autoSpaceDN w:val="0"/>
              <w:adjustRightInd w:val="0"/>
            </w:pPr>
            <w:r w:rsidRPr="001C5954">
              <w:t>Узел связи сети передачи данных – средства связи, выполняющие функции систем коммутации на уровне агрегации</w:t>
            </w:r>
          </w:p>
        </w:tc>
      </w:tr>
      <w:tr w:rsidR="001F3E60" w:rsidRPr="001C5954" w:rsidTr="001F3E60">
        <w:tc>
          <w:tcPr>
            <w:tcW w:w="1701" w:type="dxa"/>
          </w:tcPr>
          <w:p w:rsidR="001F3E60" w:rsidRPr="001C5954" w:rsidRDefault="001F3E60" w:rsidP="001F3E60">
            <w:pPr>
              <w:ind w:right="-245"/>
            </w:pPr>
            <w:r w:rsidRPr="001C5954">
              <w:t>УД</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Узел доступа сети передачи данных – средства связи, выполняющие функции систем коммутации на уровне доступа</w:t>
            </w:r>
          </w:p>
        </w:tc>
      </w:tr>
      <w:tr w:rsidR="001F3E60" w:rsidRPr="001C5954" w:rsidTr="001F3E60">
        <w:tc>
          <w:tcPr>
            <w:tcW w:w="1701" w:type="dxa"/>
          </w:tcPr>
          <w:p w:rsidR="001F3E60" w:rsidRPr="001C5954" w:rsidRDefault="001F3E60" w:rsidP="001F3E60">
            <w:pPr>
              <w:ind w:right="-245"/>
            </w:pPr>
            <w:r w:rsidRPr="001C5954">
              <w:t>ТШ</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Телекоммуникационный шкаф</w:t>
            </w:r>
          </w:p>
        </w:tc>
      </w:tr>
      <w:tr w:rsidR="001F3E60" w:rsidRPr="001C5954" w:rsidTr="001F3E60">
        <w:tc>
          <w:tcPr>
            <w:tcW w:w="1701" w:type="dxa"/>
          </w:tcPr>
          <w:p w:rsidR="001F3E60" w:rsidRPr="001C5954" w:rsidRDefault="001F3E60" w:rsidP="001F3E60">
            <w:pPr>
              <w:ind w:right="-245"/>
            </w:pPr>
            <w:r w:rsidRPr="001C5954">
              <w:t xml:space="preserve">ОВ </w:t>
            </w:r>
          </w:p>
          <w:p w:rsidR="001F3E60" w:rsidRPr="001C5954" w:rsidRDefault="001F3E60" w:rsidP="001F3E60">
            <w:pPr>
              <w:ind w:right="-245"/>
            </w:pPr>
            <w:r w:rsidRPr="001C5954">
              <w:t>ОМ</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Оптическое волокно в волоконно-оптическом кабеле</w:t>
            </w:r>
          </w:p>
          <w:p w:rsidR="001F3E60" w:rsidRPr="001C5954" w:rsidRDefault="001F3E60" w:rsidP="001F3E60">
            <w:r w:rsidRPr="001C5954">
              <w:t>Оптическая магистраль</w:t>
            </w:r>
          </w:p>
        </w:tc>
      </w:tr>
      <w:tr w:rsidR="001F3E60" w:rsidRPr="001C5954" w:rsidTr="001F3E60">
        <w:tc>
          <w:tcPr>
            <w:tcW w:w="1701" w:type="dxa"/>
          </w:tcPr>
          <w:p w:rsidR="001F3E60" w:rsidRPr="001C5954" w:rsidRDefault="001F3E60" w:rsidP="001F3E60">
            <w:pPr>
              <w:ind w:right="-245"/>
            </w:pPr>
          </w:p>
        </w:tc>
        <w:tc>
          <w:tcPr>
            <w:tcW w:w="284" w:type="dxa"/>
          </w:tcPr>
          <w:p w:rsidR="001F3E60" w:rsidRPr="001C5954" w:rsidRDefault="001F3E60" w:rsidP="001F3E60"/>
        </w:tc>
        <w:tc>
          <w:tcPr>
            <w:tcW w:w="7654" w:type="dxa"/>
          </w:tcPr>
          <w:p w:rsidR="001F3E60" w:rsidRPr="001C5954" w:rsidRDefault="001F3E60" w:rsidP="001F3E60"/>
        </w:tc>
      </w:tr>
      <w:tr w:rsidR="001F3E60" w:rsidRPr="001C5954" w:rsidTr="001F3E60">
        <w:tc>
          <w:tcPr>
            <w:tcW w:w="1701" w:type="dxa"/>
          </w:tcPr>
          <w:p w:rsidR="001F3E60" w:rsidRPr="001C5954" w:rsidRDefault="001F3E60" w:rsidP="001F3E60">
            <w:pPr>
              <w:ind w:right="-245"/>
            </w:pPr>
            <w:r w:rsidRPr="001C5954">
              <w:t>ГНБ</w:t>
            </w:r>
          </w:p>
        </w:tc>
        <w:tc>
          <w:tcPr>
            <w:tcW w:w="284" w:type="dxa"/>
          </w:tcPr>
          <w:p w:rsidR="001F3E60" w:rsidRPr="001C5954" w:rsidRDefault="001F3E60" w:rsidP="001F3E60">
            <w:r w:rsidRPr="001C5954">
              <w:t xml:space="preserve">- </w:t>
            </w:r>
          </w:p>
        </w:tc>
        <w:tc>
          <w:tcPr>
            <w:tcW w:w="7654" w:type="dxa"/>
          </w:tcPr>
          <w:p w:rsidR="001F3E60" w:rsidRPr="001C5954" w:rsidRDefault="001F3E60" w:rsidP="001F3E60">
            <w:r w:rsidRPr="001C5954">
              <w:t>Горизонтально-направленное бурение</w:t>
            </w:r>
          </w:p>
        </w:tc>
      </w:tr>
      <w:tr w:rsidR="001F3E60" w:rsidRPr="001C5954" w:rsidTr="001F3E60">
        <w:tc>
          <w:tcPr>
            <w:tcW w:w="1701" w:type="dxa"/>
          </w:tcPr>
          <w:p w:rsidR="001F3E60" w:rsidRPr="001C5954" w:rsidRDefault="001F3E60" w:rsidP="001F3E60">
            <w:pPr>
              <w:ind w:right="-245"/>
            </w:pPr>
          </w:p>
        </w:tc>
        <w:tc>
          <w:tcPr>
            <w:tcW w:w="284" w:type="dxa"/>
          </w:tcPr>
          <w:p w:rsidR="001F3E60" w:rsidRPr="001C5954" w:rsidRDefault="001F3E60" w:rsidP="001F3E60"/>
        </w:tc>
        <w:tc>
          <w:tcPr>
            <w:tcW w:w="7654" w:type="dxa"/>
          </w:tcPr>
          <w:p w:rsidR="001F3E60" w:rsidRPr="001C5954" w:rsidRDefault="001F3E60" w:rsidP="001F3E60"/>
        </w:tc>
      </w:tr>
      <w:tr w:rsidR="001F3E60" w:rsidRPr="001C5954" w:rsidTr="001F3E60">
        <w:tc>
          <w:tcPr>
            <w:tcW w:w="1701" w:type="dxa"/>
          </w:tcPr>
          <w:p w:rsidR="001F3E60" w:rsidRPr="001C5954" w:rsidRDefault="001F3E60" w:rsidP="001F3E60">
            <w:pPr>
              <w:ind w:right="-245"/>
            </w:pPr>
            <w:r w:rsidRPr="001C5954">
              <w:rPr>
                <w:lang w:val="en-US"/>
              </w:rPr>
              <w:t>B</w:t>
            </w:r>
            <w:r w:rsidRPr="001C5954">
              <w:t>2</w:t>
            </w:r>
            <w:r w:rsidRPr="001C5954">
              <w:rPr>
                <w:lang w:val="en-US"/>
              </w:rPr>
              <w:t>B</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Совокупность клиентов, являющихся юридическими лицами</w:t>
            </w:r>
          </w:p>
        </w:tc>
      </w:tr>
      <w:tr w:rsidR="001F3E60" w:rsidRPr="001C5954" w:rsidTr="001F3E60">
        <w:trPr>
          <w:trHeight w:val="761"/>
        </w:trPr>
        <w:tc>
          <w:tcPr>
            <w:tcW w:w="1701" w:type="dxa"/>
          </w:tcPr>
          <w:p w:rsidR="001F3E60" w:rsidRPr="001C5954" w:rsidRDefault="001F3E60" w:rsidP="001F3E60">
            <w:pPr>
              <w:ind w:right="-245"/>
              <w:rPr>
                <w:lang w:val="en-US"/>
              </w:rPr>
            </w:pPr>
            <w:r w:rsidRPr="001C5954">
              <w:rPr>
                <w:lang w:val="en-US"/>
              </w:rPr>
              <w:t>B</w:t>
            </w:r>
            <w:r w:rsidRPr="001C5954">
              <w:t>2</w:t>
            </w:r>
            <w:r w:rsidRPr="001C5954">
              <w:rPr>
                <w:lang w:val="en-US"/>
              </w:rPr>
              <w:t>G</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Совокупность клиентов - органов государственной власти и/или местного самоуправления</w:t>
            </w:r>
          </w:p>
        </w:tc>
      </w:tr>
      <w:tr w:rsidR="001F3E60" w:rsidRPr="001C5954" w:rsidTr="001F3E60">
        <w:trPr>
          <w:trHeight w:val="80"/>
        </w:trPr>
        <w:tc>
          <w:tcPr>
            <w:tcW w:w="1701" w:type="dxa"/>
          </w:tcPr>
          <w:p w:rsidR="001F3E60" w:rsidRPr="001C5954" w:rsidRDefault="001F3E60" w:rsidP="001F3E60">
            <w:pPr>
              <w:ind w:right="-245"/>
            </w:pPr>
            <w:r w:rsidRPr="001C5954">
              <w:t>МВН</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rPr>
                <w:lang w:val="en-US"/>
              </w:rPr>
              <w:t>M</w:t>
            </w:r>
            <w:r w:rsidRPr="001C5954">
              <w:t xml:space="preserve">obile </w:t>
            </w:r>
            <w:r w:rsidRPr="001C5954">
              <w:rPr>
                <w:lang w:val="en-US"/>
              </w:rPr>
              <w:t>B</w:t>
            </w:r>
            <w:r w:rsidRPr="001C5954">
              <w:t>ackhaul</w:t>
            </w:r>
          </w:p>
        </w:tc>
      </w:tr>
    </w:tbl>
    <w:p w:rsidR="001F3E60" w:rsidRPr="000735B3" w:rsidRDefault="001F3E60" w:rsidP="001F3E60">
      <w:pPr>
        <w:spacing w:line="360" w:lineRule="auto"/>
        <w:ind w:left="-567"/>
        <w:jc w:val="center"/>
        <w:rPr>
          <w:b/>
        </w:rPr>
      </w:pPr>
    </w:p>
    <w:p w:rsidR="001F3E60" w:rsidRPr="000735B3" w:rsidRDefault="001F3E60" w:rsidP="001F3E60">
      <w:pPr>
        <w:spacing w:line="360" w:lineRule="auto"/>
        <w:ind w:left="-567"/>
        <w:jc w:val="center"/>
        <w:rPr>
          <w:b/>
        </w:rPr>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Приложение № 3 к Техническому заданию</w:t>
      </w:r>
    </w:p>
    <w:p w:rsidR="001F3E60" w:rsidRPr="001C5954" w:rsidRDefault="001F3E60" w:rsidP="001F3E60">
      <w:pPr>
        <w:spacing w:line="360" w:lineRule="auto"/>
        <w:ind w:left="-567"/>
        <w:jc w:val="right"/>
        <w:rPr>
          <w:b/>
          <w:bCs/>
          <w:iCs/>
        </w:rPr>
      </w:pPr>
    </w:p>
    <w:p w:rsidR="001F3E60" w:rsidRPr="001C5954" w:rsidRDefault="001F3E60" w:rsidP="001F3E60">
      <w:pPr>
        <w:spacing w:line="360" w:lineRule="auto"/>
        <w:ind w:left="-567"/>
        <w:jc w:val="right"/>
        <w:rPr>
          <w:b/>
          <w:bCs/>
          <w:iCs/>
        </w:rPr>
      </w:pPr>
      <w:r w:rsidRPr="001C5954">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1F3E60" w:rsidRPr="001C5954" w:rsidTr="001F3E60">
        <w:tc>
          <w:tcPr>
            <w:tcW w:w="6062" w:type="dxa"/>
            <w:shd w:val="clear" w:color="auto" w:fill="auto"/>
          </w:tcPr>
          <w:p w:rsidR="001F3E60" w:rsidRPr="001C5954" w:rsidRDefault="001F3E60" w:rsidP="001F3E60">
            <w:pPr>
              <w:spacing w:line="360" w:lineRule="auto"/>
              <w:ind w:left="-567"/>
              <w:jc w:val="right"/>
              <w:rPr>
                <w:b/>
              </w:rPr>
            </w:pPr>
            <w:r w:rsidRPr="001C5954">
              <w:rPr>
                <w:b/>
              </w:rPr>
              <w:t>Макет наклейки тип.1</w:t>
            </w:r>
          </w:p>
          <w:p w:rsidR="001F3E60" w:rsidRPr="001C5954" w:rsidRDefault="001F3E60" w:rsidP="001F3E60">
            <w:pPr>
              <w:spacing w:line="360" w:lineRule="auto"/>
              <w:ind w:left="-567"/>
              <w:jc w:val="right"/>
            </w:pPr>
            <w:r w:rsidRPr="001C5954">
              <w:t>Для наклейки на ТШ, КБ/КЯ, АК, слаботочный щит</w:t>
            </w:r>
          </w:p>
          <w:p w:rsidR="001F3E60" w:rsidRPr="001C5954" w:rsidRDefault="001F3E60" w:rsidP="001F3E60">
            <w:pPr>
              <w:spacing w:line="360" w:lineRule="auto"/>
              <w:ind w:left="-567"/>
              <w:jc w:val="right"/>
            </w:pPr>
          </w:p>
        </w:tc>
        <w:tc>
          <w:tcPr>
            <w:tcW w:w="3685" w:type="dxa"/>
            <w:shd w:val="clear" w:color="auto" w:fill="auto"/>
          </w:tcPr>
          <w:p w:rsidR="001F3E60" w:rsidRPr="001C5954" w:rsidRDefault="001F3E60" w:rsidP="001F3E60">
            <w:pPr>
              <w:spacing w:line="360" w:lineRule="auto"/>
              <w:ind w:left="-567"/>
              <w:jc w:val="right"/>
              <w:rPr>
                <w:b/>
              </w:rPr>
            </w:pPr>
            <w:r w:rsidRPr="001C5954">
              <w:rPr>
                <w:b/>
              </w:rPr>
              <w:t>Макет наклейки тип.2</w:t>
            </w:r>
          </w:p>
          <w:p w:rsidR="001F3E60" w:rsidRPr="001C5954" w:rsidRDefault="001F3E60" w:rsidP="001F3E60">
            <w:pPr>
              <w:spacing w:line="360" w:lineRule="auto"/>
              <w:ind w:left="-567"/>
              <w:jc w:val="right"/>
            </w:pPr>
            <w:r w:rsidRPr="001C5954">
              <w:t>Для наклейки на трубостойку</w:t>
            </w:r>
          </w:p>
          <w:p w:rsidR="001F3E60" w:rsidRPr="001C5954" w:rsidRDefault="001F3E60" w:rsidP="001F3E60">
            <w:pPr>
              <w:spacing w:line="360" w:lineRule="auto"/>
              <w:ind w:left="-567"/>
              <w:jc w:val="right"/>
            </w:pPr>
          </w:p>
        </w:tc>
      </w:tr>
      <w:tr w:rsidR="001F3E60" w:rsidRPr="000735B3" w:rsidTr="001F3E60">
        <w:trPr>
          <w:trHeight w:val="9186"/>
        </w:trPr>
        <w:tc>
          <w:tcPr>
            <w:tcW w:w="6062" w:type="dxa"/>
            <w:shd w:val="clear" w:color="auto" w:fill="auto"/>
          </w:tcPr>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r w:rsidRPr="000735B3">
              <w:rPr>
                <w:noProof/>
              </w:rPr>
              <w:drawing>
                <wp:inline distT="0" distB="0" distL="0" distR="0" wp14:anchorId="57C0068F" wp14:editId="7CC88D03">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r w:rsidRPr="000735B3">
              <w:rPr>
                <w:noProof/>
              </w:rPr>
              <w:drawing>
                <wp:inline distT="0" distB="0" distL="0" distR="0" wp14:anchorId="34D6AFF7" wp14:editId="2B296495">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Все размеры на чертеже указаны в мм.</w:t>
      </w:r>
    </w:p>
    <w:p w:rsidR="001F3E60" w:rsidRPr="001C5954" w:rsidRDefault="001F3E60" w:rsidP="001F3E60">
      <w:pPr>
        <w:spacing w:line="360" w:lineRule="auto"/>
        <w:ind w:left="-567"/>
        <w:jc w:val="right"/>
      </w:pPr>
      <w:r w:rsidRPr="001C5954">
        <w:t xml:space="preserve">Материал ламинированная самоклеящаяся бумага. </w:t>
      </w:r>
    </w:p>
    <w:p w:rsidR="001F3E60" w:rsidRPr="001C5954" w:rsidRDefault="001F3E60" w:rsidP="001F3E60">
      <w:pPr>
        <w:spacing w:line="360" w:lineRule="auto"/>
        <w:ind w:left="-567"/>
        <w:jc w:val="right"/>
      </w:pPr>
      <w:r w:rsidRPr="001C5954">
        <w:t>Макет для печати получить у Заказчика</w:t>
      </w: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rPr>
          <w:b/>
          <w:bCs/>
          <w:iCs/>
        </w:rPr>
      </w:pPr>
      <w:r w:rsidRPr="001C5954">
        <w:rPr>
          <w:b/>
          <w:bCs/>
          <w:iCs/>
        </w:rPr>
        <w:t>Формат идентификационных кабельных бирок</w:t>
      </w:r>
    </w:p>
    <w:p w:rsidR="001F3E60" w:rsidRPr="001C5954" w:rsidRDefault="001F3E60" w:rsidP="001F3E60">
      <w:pPr>
        <w:spacing w:line="360" w:lineRule="auto"/>
        <w:ind w:left="-567"/>
        <w:jc w:val="right"/>
      </w:pPr>
    </w:p>
    <w:p w:rsidR="001F3E60" w:rsidRPr="001C5954" w:rsidRDefault="001F3E60" w:rsidP="001F3E60">
      <w:pPr>
        <w:spacing w:line="360" w:lineRule="auto"/>
        <w:ind w:left="-567"/>
        <w:jc w:val="right"/>
        <w:rPr>
          <w:b/>
        </w:rPr>
      </w:pPr>
      <w:r w:rsidRPr="001C5954">
        <w:rPr>
          <w:b/>
        </w:rPr>
        <w:t>Макет маркировочной бирки (идентификационной бирки-шильда) тип. 3</w:t>
      </w:r>
    </w:p>
    <w:p w:rsidR="001F3E60" w:rsidRPr="00FA4070" w:rsidRDefault="001F3E60" w:rsidP="001F3E60">
      <w:pPr>
        <w:spacing w:line="360" w:lineRule="auto"/>
        <w:ind w:left="-567"/>
        <w:jc w:val="right"/>
        <w:rPr>
          <w:color w:val="0070C0"/>
        </w:rPr>
      </w:pPr>
      <w:r w:rsidRPr="001C5954">
        <w:t xml:space="preserve">Для маркировки кабелей исключительно внутри помещений. Применяется для кабелей МПК, </w:t>
      </w:r>
      <w:r w:rsidRPr="001C5954">
        <w:rPr>
          <w:lang w:val="en-US"/>
        </w:rPr>
        <w:t>RG</w:t>
      </w:r>
      <w:r w:rsidRPr="001C5954">
        <w:t>-11, кабелей эл. питания (кроме ВОК)</w:t>
      </w:r>
      <w:r w:rsidRPr="00FA4070">
        <w:rPr>
          <w:color w:val="0070C0"/>
        </w:rPr>
        <w:t>.</w:t>
      </w:r>
    </w:p>
    <w:p w:rsidR="001F3E60" w:rsidRPr="000735B3" w:rsidRDefault="001F3E60" w:rsidP="001F3E60">
      <w:pPr>
        <w:spacing w:line="360" w:lineRule="auto"/>
        <w:ind w:left="-567"/>
        <w:jc w:val="right"/>
      </w:pPr>
      <w:r w:rsidRPr="000735B3">
        <w:rPr>
          <w:noProof/>
        </w:rPr>
        <w:drawing>
          <wp:inline distT="0" distB="0" distL="0" distR="0" wp14:anchorId="6E047767" wp14:editId="3C658B00">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Все размеры на чертеже указаны в мм.</w:t>
      </w:r>
    </w:p>
    <w:p w:rsidR="001F3E60" w:rsidRPr="001C5954" w:rsidRDefault="001F3E60" w:rsidP="001F3E60">
      <w:pPr>
        <w:spacing w:line="360" w:lineRule="auto"/>
        <w:ind w:left="-567"/>
        <w:jc w:val="right"/>
      </w:pPr>
      <w:r w:rsidRPr="001C5954">
        <w:t>Материал ламинированная самоклеящаяся бумага. Цвет: пантон -258С</w:t>
      </w:r>
    </w:p>
    <w:p w:rsidR="001F3E60" w:rsidRPr="001C5954" w:rsidRDefault="001F3E60" w:rsidP="001F3E60">
      <w:pPr>
        <w:spacing w:line="360" w:lineRule="auto"/>
        <w:ind w:left="-567"/>
        <w:jc w:val="right"/>
      </w:pPr>
      <w:r w:rsidRPr="001C5954">
        <w:t>Макет для печати получить у Заказчика</w:t>
      </w:r>
    </w:p>
    <w:p w:rsidR="001F3E60" w:rsidRPr="001C5954" w:rsidRDefault="001F3E60" w:rsidP="001F3E60">
      <w:pPr>
        <w:spacing w:line="360" w:lineRule="auto"/>
        <w:ind w:left="-567"/>
        <w:jc w:val="right"/>
      </w:pPr>
    </w:p>
    <w:p w:rsidR="001F3E60" w:rsidRPr="001C5954" w:rsidRDefault="001F3E60" w:rsidP="001F3E60">
      <w:pPr>
        <w:spacing w:line="360" w:lineRule="auto"/>
        <w:ind w:left="-567"/>
        <w:jc w:val="right"/>
        <w:rPr>
          <w:b/>
        </w:rPr>
      </w:pPr>
      <w:r w:rsidRPr="001C5954">
        <w:rPr>
          <w:b/>
        </w:rPr>
        <w:t>Макет маркировочной бирки (идентификационной бирки-шильда) тип. 4</w:t>
      </w:r>
    </w:p>
    <w:p w:rsidR="001F3E60" w:rsidRPr="00FA4070" w:rsidRDefault="001F3E60" w:rsidP="001F3E60">
      <w:pPr>
        <w:spacing w:line="360" w:lineRule="auto"/>
        <w:ind w:left="-567"/>
        <w:jc w:val="right"/>
        <w:rPr>
          <w:color w:val="0070C0"/>
        </w:rPr>
      </w:pPr>
      <w:r w:rsidRPr="001C5954">
        <w:t xml:space="preserve">Применяется для маркировки всех кабелей (кабели ВОК, МПК, </w:t>
      </w:r>
      <w:r w:rsidRPr="001C5954">
        <w:rPr>
          <w:lang w:val="en-US"/>
        </w:rPr>
        <w:t>RG</w:t>
      </w:r>
      <w:r w:rsidRPr="001C5954">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r w:rsidRPr="00FA4070">
        <w:rPr>
          <w:color w:val="0070C0"/>
        </w:rPr>
        <w:t>.</w:t>
      </w:r>
    </w:p>
    <w:p w:rsidR="001F3E60" w:rsidRPr="000735B3" w:rsidRDefault="001F3E60" w:rsidP="001F3E60">
      <w:pPr>
        <w:spacing w:line="360" w:lineRule="auto"/>
        <w:ind w:left="-567"/>
        <w:jc w:val="right"/>
      </w:pPr>
    </w:p>
    <w:p w:rsidR="001F3E60" w:rsidRDefault="001F3E60" w:rsidP="001F3E60">
      <w:pPr>
        <w:spacing w:line="360" w:lineRule="auto"/>
        <w:ind w:left="-567"/>
        <w:jc w:val="right"/>
        <w:rPr>
          <w:sz w:val="26"/>
          <w:szCs w:val="26"/>
        </w:rPr>
      </w:pPr>
      <w:r w:rsidRPr="000735B3">
        <w:rPr>
          <w:noProof/>
        </w:rPr>
        <w:drawing>
          <wp:inline distT="0" distB="0" distL="0" distR="0" wp14:anchorId="1E925E16" wp14:editId="703038B9">
            <wp:extent cx="6210300" cy="35236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5">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1F3E60" w:rsidRPr="00F10093" w:rsidRDefault="001F3E60" w:rsidP="001F3E60">
      <w:pPr>
        <w:pageBreakBefore/>
        <w:jc w:val="right"/>
      </w:pPr>
      <w:r w:rsidRPr="00F10093">
        <w:t>Приложение № 4 к Техническому заданию</w:t>
      </w:r>
    </w:p>
    <w:p w:rsidR="001F3E60" w:rsidRPr="00F10093" w:rsidRDefault="001F3E60" w:rsidP="001F3E60">
      <w:pPr>
        <w:jc w:val="right"/>
        <w:rPr>
          <w:b/>
        </w:rPr>
      </w:pPr>
    </w:p>
    <w:p w:rsidR="001F3E60" w:rsidRPr="00F10093" w:rsidRDefault="001F3E60" w:rsidP="001F3E60">
      <w:pPr>
        <w:jc w:val="center"/>
        <w:rPr>
          <w:sz w:val="26"/>
          <w:szCs w:val="26"/>
        </w:rPr>
      </w:pPr>
      <w:r w:rsidRPr="00F10093">
        <w:rPr>
          <w:b/>
        </w:rPr>
        <w:t>«</w:t>
      </w:r>
      <w:r w:rsidRPr="00F10093">
        <w:t>Требования к телекоммуникационным боксам (антивандальным коробкам АК) для размещения пассивного оборудования КТВ</w:t>
      </w:r>
      <w:r w:rsidRPr="00F10093">
        <w:rPr>
          <w:b/>
          <w:bCs/>
        </w:rPr>
        <w:t>».</w:t>
      </w:r>
    </w:p>
    <w:p w:rsidR="001F3E60" w:rsidRPr="00F10093" w:rsidRDefault="001F3E60" w:rsidP="001F3E60">
      <w:pPr>
        <w:spacing w:line="240" w:lineRule="atLeast"/>
        <w:ind w:right="4"/>
        <w:rPr>
          <w:sz w:val="26"/>
          <w:szCs w:val="26"/>
        </w:rPr>
      </w:pPr>
    </w:p>
    <w:p w:rsidR="001F3E60" w:rsidRPr="00F10093" w:rsidRDefault="001F3E60" w:rsidP="001F3E60">
      <w:pPr>
        <w:spacing w:line="240" w:lineRule="atLeast"/>
        <w:ind w:right="4"/>
        <w:rPr>
          <w:sz w:val="26"/>
          <w:szCs w:val="26"/>
        </w:rPr>
      </w:pPr>
    </w:p>
    <w:p w:rsidR="001F3E60" w:rsidRPr="00F10093" w:rsidRDefault="001F3E60" w:rsidP="001F3E60">
      <w:pPr>
        <w:spacing w:line="360" w:lineRule="auto"/>
        <w:ind w:firstLine="709"/>
        <w:rPr>
          <w:b/>
        </w:rPr>
      </w:pPr>
      <w:r w:rsidRPr="00F10093">
        <w:rPr>
          <w:b/>
        </w:rPr>
        <w:t xml:space="preserve">Коробка антивандальная АК. </w:t>
      </w:r>
    </w:p>
    <w:p w:rsidR="001F3E60" w:rsidRPr="00F10093" w:rsidRDefault="001F3E60" w:rsidP="001F3E60">
      <w:pPr>
        <w:spacing w:line="360" w:lineRule="auto"/>
        <w:ind w:firstLine="709"/>
      </w:pPr>
      <w:r w:rsidRPr="00F10093">
        <w:t xml:space="preserve">Коробка АК предназначена для установки в ней устройств по распределению сигналов КТВ к абонентам, внутри помещений, доступ к которым для посторонних лиц ограничен. Она состоит из металлического корпуса с толщиной металла 1,5 мм </w:t>
      </w:r>
      <w:r w:rsidRPr="00F10093">
        <w:rPr>
          <w:bCs/>
          <w:iCs/>
        </w:rPr>
        <w:t>с открывающейся дверцей на шарнирах</w:t>
      </w:r>
      <w:r w:rsidRPr="00F10093">
        <w:t xml:space="preserve"> с толщиной металла 1,5 мм. Наличие универсального замка (универсальный ключ – один ключ должен открывать и закрывать замки всех АК). В корпусе имеются отверстия для производства необходимой разводки (в стандартном исполнении 2 отверстия Ø50). Монтаж на стену производится дюбель-гвоздем Ø6*60 в количестве 4 шт.  Размер 255х180х70мм.</w:t>
      </w:r>
    </w:p>
    <w:p w:rsidR="001F3E60" w:rsidRPr="007A3304" w:rsidRDefault="001F3E60" w:rsidP="001F3E60">
      <w:pPr>
        <w:spacing w:line="360" w:lineRule="auto"/>
        <w:ind w:left="567" w:hanging="567"/>
        <w:jc w:val="center"/>
      </w:pPr>
      <w:r w:rsidRPr="007A3304">
        <w:rPr>
          <w:b/>
          <w:noProof/>
        </w:rPr>
        <w:drawing>
          <wp:anchor distT="0" distB="0" distL="114300" distR="114300" simplePos="0" relativeHeight="251659264" behindDoc="0" locked="0" layoutInCell="1" allowOverlap="1" wp14:anchorId="04FCFD08" wp14:editId="7883DE11">
            <wp:simplePos x="0" y="0"/>
            <wp:positionH relativeFrom="column">
              <wp:posOffset>452755</wp:posOffset>
            </wp:positionH>
            <wp:positionV relativeFrom="paragraph">
              <wp:posOffset>177165</wp:posOffset>
            </wp:positionV>
            <wp:extent cx="4733925" cy="5334928"/>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АК.png"/>
                    <pic:cNvPicPr/>
                  </pic:nvPicPr>
                  <pic:blipFill>
                    <a:blip r:embed="rId56">
                      <a:extLst>
                        <a:ext uri="{28A0092B-C50C-407E-A947-70E740481C1C}">
                          <a14:useLocalDpi xmlns:a14="http://schemas.microsoft.com/office/drawing/2010/main" val="0"/>
                        </a:ext>
                      </a:extLst>
                    </a:blip>
                    <a:stretch>
                      <a:fillRect/>
                    </a:stretch>
                  </pic:blipFill>
                  <pic:spPr>
                    <a:xfrm>
                      <a:off x="0" y="0"/>
                      <a:ext cx="4733925" cy="5334928"/>
                    </a:xfrm>
                    <a:prstGeom prst="rect">
                      <a:avLst/>
                    </a:prstGeom>
                  </pic:spPr>
                </pic:pic>
              </a:graphicData>
            </a:graphic>
          </wp:anchor>
        </w:drawing>
      </w:r>
    </w:p>
    <w:p w:rsidR="001F3E60" w:rsidRPr="007A3304" w:rsidRDefault="001F3E60" w:rsidP="001F3E60">
      <w:pPr>
        <w:spacing w:line="360" w:lineRule="auto"/>
        <w:ind w:left="-567"/>
        <w:rPr>
          <w:b/>
        </w:rPr>
      </w:pPr>
      <w:r>
        <w:rPr>
          <w:b/>
        </w:rPr>
        <w:br w:type="textWrapping" w:clear="all"/>
      </w:r>
    </w:p>
    <w:p w:rsidR="001F3E60" w:rsidRPr="001F52AE" w:rsidRDefault="001F3E60" w:rsidP="00C514CD">
      <w:pPr>
        <w:spacing w:line="240" w:lineRule="atLeast"/>
        <w:ind w:right="4"/>
        <w:rPr>
          <w:sz w:val="26"/>
          <w:szCs w:val="26"/>
        </w:rPr>
        <w:sectPr w:rsidR="001F3E60" w:rsidRPr="001F52AE" w:rsidSect="00C514CD">
          <w:headerReference w:type="even" r:id="rId57"/>
          <w:headerReference w:type="default" r:id="rId58"/>
          <w:footerReference w:type="default" r:id="rId59"/>
          <w:pgSz w:w="11904" w:h="16834"/>
          <w:pgMar w:top="1134" w:right="851" w:bottom="1134" w:left="1418" w:header="720" w:footer="720" w:gutter="0"/>
          <w:cols w:space="720"/>
          <w:noEndnote/>
          <w:titlePg/>
          <w:docGrid w:linePitch="326"/>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Start w:id="119" w:name="_Toc438136425"/>
      <w:bookmarkEnd w:id="118"/>
      <w:r w:rsidRPr="00325455">
        <w:rPr>
          <w:rFonts w:ascii="Times New Roman" w:eastAsia="MS Mincho" w:hAnsi="Times New Roman"/>
          <w:color w:val="17365D"/>
          <w:kern w:val="32"/>
          <w:szCs w:val="24"/>
          <w:lang w:val="x-none" w:eastAsia="x-none"/>
        </w:rPr>
        <w:t>РАЗДЕЛ V. Проект договора</w:t>
      </w:r>
      <w:bookmarkEnd w:id="119"/>
    </w:p>
    <w:p w:rsidR="001F3E60" w:rsidRPr="001F3E60" w:rsidRDefault="001F3E60" w:rsidP="001F3E60">
      <w:pPr>
        <w:pStyle w:val="13"/>
        <w:widowControl w:val="0"/>
        <w:suppressAutoHyphens/>
        <w:spacing w:before="240"/>
        <w:jc w:val="center"/>
        <w:rPr>
          <w:rFonts w:ascii="Times New Roman" w:hAnsi="Times New Roman"/>
          <w:color w:val="auto"/>
          <w:sz w:val="26"/>
        </w:rPr>
      </w:pPr>
      <w:r w:rsidRPr="001F3E60">
        <w:rPr>
          <w:rFonts w:ascii="Times New Roman" w:hAnsi="Times New Roman"/>
          <w:color w:val="auto"/>
          <w:sz w:val="26"/>
        </w:rPr>
        <w:t>ДОГОВОР № _________</w:t>
      </w:r>
    </w:p>
    <w:p w:rsidR="001F3E60" w:rsidRPr="001A2448" w:rsidRDefault="001F3E60" w:rsidP="001F3E60">
      <w:pPr>
        <w:widowControl w:val="0"/>
        <w:suppressAutoHyphens/>
        <w:jc w:val="center"/>
        <w:rPr>
          <w:sz w:val="16"/>
          <w:szCs w:val="16"/>
        </w:rPr>
      </w:pPr>
    </w:p>
    <w:p w:rsidR="001F3E60" w:rsidRPr="00EA3AFD" w:rsidRDefault="001F3E60" w:rsidP="001F3E60">
      <w:pPr>
        <w:pStyle w:val="aff8"/>
        <w:widowControl w:val="0"/>
        <w:tabs>
          <w:tab w:val="left" w:pos="0"/>
        </w:tabs>
        <w:suppressAutoHyphens/>
        <w:rPr>
          <w:b/>
          <w:bCs/>
        </w:rPr>
      </w:pPr>
      <w:r w:rsidRPr="00EA3AFD">
        <w:rPr>
          <w:b/>
          <w:bCs/>
        </w:rPr>
        <w:t>г.</w:t>
      </w:r>
      <w:r w:rsidRPr="00EA3AFD">
        <w:rPr>
          <w:b/>
          <w:bCs/>
          <w:lang w:val="en-US"/>
        </w:rPr>
        <w:t> </w:t>
      </w:r>
      <w:r w:rsidRPr="00EA3AFD">
        <w:rPr>
          <w:b/>
          <w:bCs/>
        </w:rPr>
        <w:t>___________</w:t>
      </w:r>
      <w:r w:rsidRPr="00EA3AFD">
        <w:rPr>
          <w:b/>
          <w:bCs/>
        </w:rPr>
        <w:tab/>
      </w:r>
      <w:r w:rsidRPr="00EA3AFD">
        <w:rPr>
          <w:b/>
          <w:bCs/>
        </w:rPr>
        <w:tab/>
      </w:r>
      <w:r w:rsidRPr="00EA3AFD">
        <w:rPr>
          <w:b/>
          <w:bCs/>
        </w:rPr>
        <w:tab/>
      </w:r>
      <w:r w:rsidRPr="00EA3AFD">
        <w:rPr>
          <w:b/>
          <w:bCs/>
        </w:rPr>
        <w:tab/>
      </w:r>
      <w:r w:rsidRPr="00EA3AFD">
        <w:rPr>
          <w:b/>
          <w:bCs/>
        </w:rPr>
        <w:tab/>
        <w:t xml:space="preserve">                      «____»</w:t>
      </w:r>
      <w:r w:rsidRPr="00EA3AFD">
        <w:rPr>
          <w:b/>
          <w:bCs/>
          <w:lang w:val="en-US"/>
        </w:rPr>
        <w:t> </w:t>
      </w:r>
      <w:r w:rsidRPr="00EA3AFD">
        <w:rPr>
          <w:b/>
          <w:bCs/>
        </w:rPr>
        <w:t>___________</w:t>
      </w:r>
      <w:r w:rsidRPr="00EA3AFD">
        <w:rPr>
          <w:b/>
          <w:bCs/>
          <w:lang w:val="en-US"/>
        </w:rPr>
        <w:t> </w:t>
      </w:r>
      <w:r w:rsidRPr="00EA3AFD">
        <w:rPr>
          <w:b/>
          <w:bCs/>
        </w:rPr>
        <w:t>20__</w:t>
      </w:r>
      <w:r w:rsidRPr="00EA3AFD">
        <w:rPr>
          <w:b/>
          <w:bCs/>
          <w:lang w:val="en-US"/>
        </w:rPr>
        <w:t> </w:t>
      </w:r>
      <w:r w:rsidRPr="00EA3AFD">
        <w:rPr>
          <w:b/>
          <w:bCs/>
        </w:rPr>
        <w:t>г.</w:t>
      </w:r>
    </w:p>
    <w:p w:rsidR="001F3E60" w:rsidRPr="001A2448" w:rsidRDefault="001F3E60" w:rsidP="001F3E60">
      <w:pPr>
        <w:widowControl w:val="0"/>
        <w:suppressAutoHyphens/>
        <w:jc w:val="center"/>
        <w:rPr>
          <w:sz w:val="16"/>
          <w:szCs w:val="16"/>
        </w:rPr>
      </w:pPr>
    </w:p>
    <w:p w:rsidR="001F3E60" w:rsidRPr="00EA3AFD" w:rsidRDefault="001F3E60" w:rsidP="001F3E60">
      <w:pPr>
        <w:pStyle w:val="37"/>
        <w:widowControl w:val="0"/>
        <w:suppressAutoHyphens/>
        <w:spacing w:before="60"/>
        <w:ind w:firstLine="851"/>
        <w:jc w:val="both"/>
      </w:pPr>
      <w:r w:rsidRPr="00EA3AFD">
        <w:rPr>
          <w:b/>
          <w:bCs/>
        </w:rPr>
        <w:t>Публичное акционерное общество «Башинформсвязь» (ПАО «Башинформсвязь»)</w:t>
      </w:r>
      <w:r w:rsidRPr="00EA3AFD">
        <w:rPr>
          <w:bCs/>
          <w:i/>
          <w:iCs/>
        </w:rPr>
        <w:t>,</w:t>
      </w:r>
      <w:r w:rsidRPr="00EA3AFD">
        <w:t xml:space="preserve"> именуемое в дальнейшем </w:t>
      </w:r>
      <w:r w:rsidRPr="00EA3AFD">
        <w:rPr>
          <w:b/>
          <w:bCs/>
        </w:rPr>
        <w:t>«Заказчик»</w:t>
      </w:r>
      <w:r w:rsidRPr="00EA3AFD">
        <w:rPr>
          <w:b/>
        </w:rPr>
        <w:t>,</w:t>
      </w:r>
      <w:r w:rsidRPr="00EA3AFD">
        <w:t xml:space="preserve"> в лице Генерального директора </w:t>
      </w:r>
      <w:r w:rsidRPr="00EA3AFD">
        <w:rPr>
          <w:b/>
        </w:rPr>
        <w:t>Долгоаршинных Марата Гайнулловича</w:t>
      </w:r>
      <w:r w:rsidRPr="00EA3AFD">
        <w:t xml:space="preserve">, действующего на основании </w:t>
      </w:r>
      <w:r w:rsidRPr="00EA3AFD">
        <w:rPr>
          <w:b/>
        </w:rPr>
        <w:t>Устава</w:t>
      </w:r>
      <w:r w:rsidRPr="00EA3AFD">
        <w:t xml:space="preserve">, с одной стороны, и </w:t>
      </w:r>
      <w:r w:rsidRPr="00EA3AFD">
        <w:rPr>
          <w:b/>
          <w:bCs/>
        </w:rPr>
        <w:t>____________________</w:t>
      </w:r>
      <w:r w:rsidRPr="00EA3AFD">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1F3E60" w:rsidRPr="006112A4" w:rsidRDefault="001F3E60" w:rsidP="001F3E60">
      <w:pPr>
        <w:autoSpaceDE w:val="0"/>
        <w:autoSpaceDN w:val="0"/>
        <w:adjustRightInd w:val="0"/>
        <w:ind w:firstLine="720"/>
        <w:jc w:val="both"/>
        <w:rPr>
          <w:sz w:val="26"/>
          <w:szCs w:val="26"/>
        </w:rPr>
      </w:pPr>
    </w:p>
    <w:p w:rsidR="001F3E60" w:rsidRPr="00A253EF" w:rsidRDefault="001F3E60" w:rsidP="001F3E60">
      <w:pPr>
        <w:autoSpaceDE w:val="0"/>
        <w:autoSpaceDN w:val="0"/>
        <w:adjustRightInd w:val="0"/>
        <w:ind w:left="360"/>
        <w:jc w:val="center"/>
        <w:outlineLvl w:val="0"/>
        <w:rPr>
          <w:b/>
          <w:bCs/>
          <w:sz w:val="26"/>
          <w:szCs w:val="26"/>
        </w:rPr>
      </w:pPr>
      <w:r w:rsidRPr="00A253EF">
        <w:rPr>
          <w:b/>
          <w:bCs/>
          <w:sz w:val="26"/>
          <w:szCs w:val="26"/>
        </w:rPr>
        <w:t>Определения</w:t>
      </w:r>
    </w:p>
    <w:p w:rsidR="001F3E60" w:rsidRPr="00A253EF" w:rsidRDefault="001F3E60" w:rsidP="00F679F0">
      <w:pPr>
        <w:pStyle w:val="27"/>
        <w:widowControl w:val="0"/>
        <w:suppressAutoHyphens/>
        <w:spacing w:after="0" w:line="240" w:lineRule="auto"/>
        <w:ind w:left="0"/>
        <w:jc w:val="both"/>
        <w:rPr>
          <w:sz w:val="26"/>
          <w:szCs w:val="26"/>
        </w:rPr>
      </w:pPr>
      <w:r w:rsidRPr="00A253EF">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F3E60" w:rsidRPr="00A253EF" w:rsidRDefault="001F3E60" w:rsidP="00F679F0">
      <w:pPr>
        <w:widowControl w:val="0"/>
        <w:suppressAutoHyphens/>
        <w:ind w:firstLine="851"/>
        <w:jc w:val="both"/>
        <w:rPr>
          <w:bCs/>
          <w:sz w:val="26"/>
          <w:szCs w:val="26"/>
        </w:rPr>
      </w:pPr>
      <w:r w:rsidRPr="00A253EF">
        <w:rPr>
          <w:b/>
          <w:bCs/>
          <w:sz w:val="26"/>
          <w:szCs w:val="26"/>
        </w:rPr>
        <w:t xml:space="preserve">«Стороны» </w:t>
      </w:r>
      <w:r w:rsidRPr="00A253EF">
        <w:rPr>
          <w:bCs/>
          <w:i/>
          <w:sz w:val="26"/>
          <w:szCs w:val="26"/>
        </w:rPr>
        <w:t xml:space="preserve">- </w:t>
      </w:r>
      <w:r w:rsidRPr="00A253EF">
        <w:rPr>
          <w:sz w:val="26"/>
          <w:szCs w:val="26"/>
        </w:rPr>
        <w:t xml:space="preserve"> Заказчик и </w:t>
      </w:r>
      <w:r w:rsidRPr="00A253EF">
        <w:rPr>
          <w:bCs/>
          <w:sz w:val="26"/>
          <w:szCs w:val="26"/>
        </w:rPr>
        <w:t>Подрядчик.</w:t>
      </w:r>
    </w:p>
    <w:p w:rsidR="001F3E60" w:rsidRPr="00A253EF" w:rsidRDefault="001F3E60" w:rsidP="00F679F0">
      <w:pPr>
        <w:pStyle w:val="27"/>
        <w:widowControl w:val="0"/>
        <w:suppressAutoHyphens/>
        <w:spacing w:after="0" w:line="240" w:lineRule="auto"/>
        <w:ind w:left="0"/>
        <w:jc w:val="both"/>
        <w:rPr>
          <w:sz w:val="26"/>
          <w:szCs w:val="26"/>
        </w:rPr>
      </w:pPr>
      <w:r w:rsidRPr="00A253EF">
        <w:rPr>
          <w:b/>
          <w:sz w:val="26"/>
          <w:szCs w:val="26"/>
        </w:rPr>
        <w:t>«Заказчик»</w:t>
      </w:r>
      <w:r w:rsidRPr="00A253EF">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1F3E60" w:rsidRPr="00A253EF" w:rsidRDefault="001F3E60" w:rsidP="00F679F0">
      <w:pPr>
        <w:pStyle w:val="27"/>
        <w:widowControl w:val="0"/>
        <w:suppressAutoHyphens/>
        <w:spacing w:after="0" w:line="240" w:lineRule="auto"/>
        <w:ind w:left="0"/>
        <w:jc w:val="both"/>
        <w:rPr>
          <w:bCs/>
          <w:sz w:val="26"/>
          <w:szCs w:val="26"/>
        </w:rPr>
      </w:pPr>
      <w:r w:rsidRPr="00A253EF">
        <w:rPr>
          <w:b/>
          <w:bCs/>
          <w:sz w:val="26"/>
          <w:szCs w:val="26"/>
        </w:rPr>
        <w:t xml:space="preserve">«Объект» - </w:t>
      </w:r>
      <w:r w:rsidRPr="00A253EF">
        <w:rPr>
          <w:bCs/>
          <w:sz w:val="26"/>
          <w:szCs w:val="26"/>
        </w:rPr>
        <w:t>Строительство сетей доступа КТВ в городах Республики Башкортостан.</w:t>
      </w:r>
    </w:p>
    <w:p w:rsidR="001F3E60" w:rsidRPr="00A253EF" w:rsidRDefault="001F3E60" w:rsidP="00F679F0">
      <w:pPr>
        <w:pStyle w:val="27"/>
        <w:widowControl w:val="0"/>
        <w:suppressAutoHyphens/>
        <w:spacing w:after="0" w:line="240" w:lineRule="auto"/>
        <w:ind w:left="0"/>
        <w:jc w:val="both"/>
        <w:rPr>
          <w:bCs/>
          <w:sz w:val="26"/>
          <w:szCs w:val="26"/>
        </w:rPr>
      </w:pPr>
      <w:r w:rsidRPr="00A253EF">
        <w:rPr>
          <w:b/>
          <w:bCs/>
          <w:sz w:val="26"/>
          <w:szCs w:val="26"/>
        </w:rPr>
        <w:t>«Этап строительства»</w:t>
      </w:r>
      <w:r w:rsidRPr="00A253EF">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1F3E60" w:rsidRPr="00A253EF" w:rsidRDefault="001F3E60" w:rsidP="00F679F0">
      <w:pPr>
        <w:pStyle w:val="27"/>
        <w:widowControl w:val="0"/>
        <w:suppressAutoHyphens/>
        <w:spacing w:after="0" w:line="240" w:lineRule="auto"/>
        <w:ind w:left="0"/>
        <w:jc w:val="both"/>
        <w:rPr>
          <w:sz w:val="26"/>
          <w:szCs w:val="26"/>
        </w:rPr>
      </w:pPr>
      <w:r w:rsidRPr="00A253EF">
        <w:rPr>
          <w:b/>
          <w:bCs/>
          <w:sz w:val="26"/>
          <w:szCs w:val="26"/>
        </w:rPr>
        <w:t>«Заказ»</w:t>
      </w:r>
      <w:r w:rsidRPr="00A253EF">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1F3E60" w:rsidRPr="00A253EF" w:rsidRDefault="001F3E60" w:rsidP="00F679F0">
      <w:pPr>
        <w:pStyle w:val="27"/>
        <w:widowControl w:val="0"/>
        <w:suppressAutoHyphens/>
        <w:spacing w:after="0" w:line="240" w:lineRule="auto"/>
        <w:ind w:left="0"/>
        <w:jc w:val="both"/>
        <w:rPr>
          <w:sz w:val="26"/>
          <w:szCs w:val="26"/>
        </w:rPr>
      </w:pPr>
      <w:r w:rsidRPr="00A253EF">
        <w:rPr>
          <w:b/>
          <w:bCs/>
          <w:sz w:val="26"/>
          <w:szCs w:val="26"/>
        </w:rPr>
        <w:t xml:space="preserve">«Акт предварительных приёмо-сдаточных работ» - </w:t>
      </w:r>
      <w:r w:rsidRPr="00A253EF">
        <w:rPr>
          <w:sz w:val="26"/>
          <w:szCs w:val="26"/>
        </w:rPr>
        <w:t>Акт предварительной приемки законченного капитальным строительством Объекта (Этапа строительства) рабочей комиссией (оформленный по форме из приложения МР-2п).</w:t>
      </w:r>
    </w:p>
    <w:p w:rsidR="001F3E60" w:rsidRPr="00A253EF" w:rsidRDefault="001F3E60" w:rsidP="001F3E60">
      <w:pPr>
        <w:widowControl w:val="0"/>
        <w:suppressAutoHyphens/>
        <w:spacing w:before="60"/>
        <w:ind w:firstLine="851"/>
        <w:jc w:val="both"/>
        <w:rPr>
          <w:sz w:val="26"/>
          <w:szCs w:val="26"/>
        </w:rPr>
      </w:pPr>
      <w:r w:rsidRPr="00A253EF" w:rsidDel="001413E7">
        <w:rPr>
          <w:b/>
          <w:bCs/>
          <w:sz w:val="26"/>
          <w:szCs w:val="26"/>
        </w:rPr>
        <w:t xml:space="preserve"> </w:t>
      </w:r>
      <w:r w:rsidRPr="00A253EF">
        <w:rPr>
          <w:b/>
          <w:bCs/>
          <w:sz w:val="26"/>
          <w:szCs w:val="26"/>
        </w:rPr>
        <w:t xml:space="preserve">«Акт приемки Объекта (Этапа строительства)» - </w:t>
      </w:r>
      <w:r w:rsidRPr="00A253EF">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1F3E60" w:rsidRPr="00A253EF" w:rsidRDefault="001F3E60" w:rsidP="001F3E60">
      <w:pPr>
        <w:widowControl w:val="0"/>
        <w:suppressAutoHyphens/>
        <w:spacing w:before="60"/>
        <w:ind w:firstLine="851"/>
        <w:jc w:val="both"/>
        <w:rPr>
          <w:sz w:val="26"/>
          <w:szCs w:val="26"/>
        </w:rPr>
      </w:pPr>
      <w:r w:rsidRPr="00A253EF">
        <w:rPr>
          <w:b/>
          <w:sz w:val="26"/>
          <w:szCs w:val="26"/>
        </w:rPr>
        <w:t>«Акта приемки Услуг»</w:t>
      </w:r>
      <w:r w:rsidRPr="00A253EF">
        <w:rPr>
          <w:sz w:val="26"/>
          <w:szCs w:val="26"/>
        </w:rPr>
        <w:t xml:space="preserve"> - документ, подписываемый Подрядчиком и Заказчиком по результатам оказания Услуг.</w:t>
      </w:r>
    </w:p>
    <w:p w:rsidR="001F3E60" w:rsidRPr="00A253EF" w:rsidRDefault="001F3E60" w:rsidP="001F3E60">
      <w:pPr>
        <w:widowControl w:val="0"/>
        <w:suppressAutoHyphens/>
        <w:spacing w:before="60"/>
        <w:ind w:firstLine="851"/>
        <w:jc w:val="both"/>
        <w:rPr>
          <w:i/>
          <w:sz w:val="26"/>
        </w:rPr>
      </w:pPr>
      <w:r w:rsidRPr="00A253EF">
        <w:rPr>
          <w:b/>
          <w:bCs/>
          <w:sz w:val="26"/>
          <w:szCs w:val="26"/>
        </w:rPr>
        <w:t xml:space="preserve">«Дополнительные работы» - </w:t>
      </w:r>
      <w:r w:rsidRPr="00A253EF">
        <w:rPr>
          <w:sz w:val="26"/>
          <w:szCs w:val="26"/>
        </w:rPr>
        <w:t>обнаруженные в ходе выполнения СМР и неучтенные в Проектной документации или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1F3E60" w:rsidRPr="00A253EF" w:rsidRDefault="001F3E60" w:rsidP="001F3E60">
      <w:pPr>
        <w:widowControl w:val="0"/>
        <w:suppressAutoHyphens/>
        <w:spacing w:before="40"/>
        <w:ind w:firstLine="900"/>
        <w:jc w:val="both"/>
        <w:rPr>
          <w:sz w:val="26"/>
          <w:szCs w:val="26"/>
        </w:rPr>
      </w:pPr>
      <w:r w:rsidRPr="00A253EF">
        <w:rPr>
          <w:b/>
          <w:sz w:val="26"/>
          <w:szCs w:val="26"/>
        </w:rPr>
        <w:t>«И</w:t>
      </w:r>
      <w:r w:rsidRPr="00A253EF">
        <w:rPr>
          <w:b/>
          <w:bCs/>
          <w:sz w:val="26"/>
          <w:szCs w:val="26"/>
        </w:rPr>
        <w:t>сполнительная документация»</w:t>
      </w:r>
      <w:r w:rsidRPr="00A253EF">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и РД 45.156-2000, в том числе:</w:t>
      </w:r>
    </w:p>
    <w:p w:rsidR="001F3E60" w:rsidRPr="00A253EF" w:rsidRDefault="001F3E60" w:rsidP="001F3E60">
      <w:pPr>
        <w:pStyle w:val="aa"/>
        <w:numPr>
          <w:ilvl w:val="0"/>
          <w:numId w:val="25"/>
        </w:numPr>
        <w:tabs>
          <w:tab w:val="clear" w:pos="1571"/>
          <w:tab w:val="num" w:pos="851"/>
        </w:tabs>
        <w:ind w:left="851" w:hanging="851"/>
        <w:rPr>
          <w:sz w:val="26"/>
          <w:szCs w:val="26"/>
        </w:rPr>
      </w:pPr>
      <w:r w:rsidRPr="00A253EF">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1F3E60" w:rsidRPr="00A253EF" w:rsidRDefault="001F3E60" w:rsidP="001F3E60">
      <w:pPr>
        <w:pStyle w:val="aa"/>
        <w:widowControl w:val="0"/>
        <w:numPr>
          <w:ilvl w:val="0"/>
          <w:numId w:val="25"/>
        </w:numPr>
        <w:tabs>
          <w:tab w:val="clear" w:pos="1571"/>
          <w:tab w:val="num" w:pos="851"/>
        </w:tabs>
        <w:suppressAutoHyphens/>
        <w:spacing w:before="40"/>
        <w:ind w:left="851" w:hanging="851"/>
        <w:jc w:val="both"/>
        <w:rPr>
          <w:sz w:val="26"/>
          <w:szCs w:val="26"/>
        </w:rPr>
      </w:pPr>
      <w:r w:rsidRPr="00A253EF">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F3E60" w:rsidRPr="00A253EF" w:rsidRDefault="001F3E60" w:rsidP="001F3E60">
      <w:pPr>
        <w:pStyle w:val="aa"/>
        <w:widowControl w:val="0"/>
        <w:numPr>
          <w:ilvl w:val="0"/>
          <w:numId w:val="25"/>
        </w:numPr>
        <w:tabs>
          <w:tab w:val="clear" w:pos="1571"/>
          <w:tab w:val="num" w:pos="851"/>
        </w:tabs>
        <w:suppressAutoHyphens/>
        <w:spacing w:before="40"/>
        <w:ind w:left="851" w:hanging="851"/>
        <w:jc w:val="both"/>
        <w:rPr>
          <w:sz w:val="26"/>
          <w:szCs w:val="26"/>
        </w:rPr>
      </w:pPr>
      <w:r w:rsidRPr="00A253EF">
        <w:rPr>
          <w:sz w:val="26"/>
          <w:szCs w:val="26"/>
        </w:rPr>
        <w:t>Адресная программа построенной сети;</w:t>
      </w:r>
    </w:p>
    <w:p w:rsidR="001F3E60" w:rsidRPr="00A253EF" w:rsidRDefault="001F3E60" w:rsidP="001F3E60">
      <w:pPr>
        <w:widowControl w:val="0"/>
        <w:numPr>
          <w:ilvl w:val="0"/>
          <w:numId w:val="25"/>
        </w:numPr>
        <w:tabs>
          <w:tab w:val="clear" w:pos="1571"/>
          <w:tab w:val="num" w:pos="851"/>
        </w:tabs>
        <w:suppressAutoHyphens/>
        <w:spacing w:before="40"/>
        <w:ind w:left="851" w:hanging="851"/>
        <w:jc w:val="both"/>
        <w:rPr>
          <w:sz w:val="26"/>
          <w:szCs w:val="26"/>
        </w:rPr>
      </w:pPr>
      <w:r w:rsidRPr="00A253EF">
        <w:rPr>
          <w:sz w:val="26"/>
          <w:szCs w:val="26"/>
        </w:rPr>
        <w:t>другая документация, предусмотренная строительными нормами, правилами и действующими нормативными документами.</w:t>
      </w:r>
    </w:p>
    <w:p w:rsidR="001F3E60" w:rsidRPr="00A253EF" w:rsidRDefault="001F3E60" w:rsidP="001F3E60">
      <w:pPr>
        <w:spacing w:before="60"/>
        <w:ind w:firstLine="720"/>
        <w:jc w:val="both"/>
        <w:rPr>
          <w:sz w:val="26"/>
          <w:szCs w:val="26"/>
        </w:rPr>
      </w:pPr>
      <w:r w:rsidRPr="00A253EF">
        <w:rPr>
          <w:b/>
          <w:bCs/>
          <w:sz w:val="26"/>
          <w:szCs w:val="26"/>
        </w:rPr>
        <w:t xml:space="preserve"> «Материалы» - </w:t>
      </w:r>
      <w:r w:rsidRPr="00A253EF">
        <w:rPr>
          <w:sz w:val="26"/>
          <w:szCs w:val="26"/>
        </w:rPr>
        <w:t>любые материальные ресурсы (строительные и монтажные материалы, волоконно-оптический кабель, патч-корды, кабель-рост, оптические муфты, сплиттера, ТАН,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1F3E60" w:rsidRPr="00A253EF" w:rsidRDefault="001F3E60" w:rsidP="001F3E60">
      <w:pPr>
        <w:suppressAutoHyphens/>
        <w:spacing w:before="60"/>
        <w:ind w:firstLine="851"/>
        <w:jc w:val="both"/>
        <w:rPr>
          <w:sz w:val="26"/>
        </w:rPr>
      </w:pPr>
      <w:r w:rsidRPr="00A253EF">
        <w:rPr>
          <w:sz w:val="26"/>
        </w:rPr>
        <w:t>«</w:t>
      </w:r>
      <w:r w:rsidRPr="00A253EF">
        <w:rPr>
          <w:b/>
          <w:sz w:val="26"/>
        </w:rPr>
        <w:t>Вспомогательное оборудование</w:t>
      </w:r>
      <w:r w:rsidRPr="00A253EF">
        <w:rPr>
          <w:sz w:val="26"/>
        </w:rPr>
        <w:t>»</w:t>
      </w:r>
      <w:r w:rsidRPr="00A253EF">
        <w:rPr>
          <w:i/>
          <w:sz w:val="26"/>
        </w:rPr>
        <w:t xml:space="preserve"> - </w:t>
      </w:r>
      <w:r w:rsidRPr="00A253EF">
        <w:rPr>
          <w:sz w:val="26"/>
        </w:rPr>
        <w:t xml:space="preserve">оптические станционные кроссы, поставляемые Подрядчиком в соответствии с условиями настоящего Договора и </w:t>
      </w:r>
      <w:r w:rsidRPr="00A253EF">
        <w:rPr>
          <w:sz w:val="26"/>
          <w:szCs w:val="26"/>
        </w:rPr>
        <w:t>Проектной</w:t>
      </w:r>
      <w:r w:rsidRPr="00A253EF">
        <w:rPr>
          <w:sz w:val="26"/>
        </w:rPr>
        <w:t xml:space="preserve"> документацией, которое необходимо для выполнения СМР и </w:t>
      </w:r>
      <w:r w:rsidRPr="00A253EF">
        <w:rPr>
          <w:sz w:val="26"/>
          <w:szCs w:val="26"/>
        </w:rPr>
        <w:t>ввода Объекта (Этапа строительства) в эксплуатацию</w:t>
      </w:r>
      <w:r w:rsidRPr="00A253EF">
        <w:rPr>
          <w:sz w:val="26"/>
        </w:rPr>
        <w:t xml:space="preserve">. </w:t>
      </w:r>
    </w:p>
    <w:p w:rsidR="001F3E60" w:rsidRPr="00A253EF" w:rsidRDefault="001F3E60" w:rsidP="001F3E60">
      <w:pPr>
        <w:suppressAutoHyphens/>
        <w:spacing w:before="60"/>
        <w:ind w:firstLine="851"/>
        <w:jc w:val="both"/>
        <w:rPr>
          <w:i/>
          <w:sz w:val="26"/>
        </w:rPr>
      </w:pPr>
      <w:r w:rsidRPr="00A253EF">
        <w:rPr>
          <w:b/>
          <w:bCs/>
          <w:sz w:val="26"/>
          <w:szCs w:val="26"/>
        </w:rPr>
        <w:t>«Оборудование»</w:t>
      </w:r>
      <w:r w:rsidRPr="00A253EF">
        <w:rPr>
          <w:bCs/>
          <w:sz w:val="26"/>
          <w:szCs w:val="26"/>
        </w:rPr>
        <w:t xml:space="preserve"> - оптические приемники,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1F3E60" w:rsidRPr="00A916C8" w:rsidRDefault="001F3E60" w:rsidP="001F3E60">
      <w:pPr>
        <w:spacing w:before="120"/>
        <w:ind w:firstLine="708"/>
        <w:jc w:val="both"/>
        <w:rPr>
          <w:sz w:val="26"/>
          <w:szCs w:val="26"/>
        </w:rPr>
      </w:pPr>
      <w:r w:rsidRPr="00A916C8">
        <w:rPr>
          <w:b/>
          <w:sz w:val="26"/>
          <w:szCs w:val="26"/>
        </w:rPr>
        <w:t xml:space="preserve">Нормативно – правовые акты </w:t>
      </w:r>
      <w:r w:rsidRPr="00A916C8">
        <w:rPr>
          <w:b/>
          <w:bCs/>
          <w:i/>
          <w:sz w:val="26"/>
          <w:szCs w:val="26"/>
        </w:rPr>
        <w:t>–</w:t>
      </w:r>
      <w:r w:rsidRPr="00A916C8">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1F3E60" w:rsidRPr="00A916C8" w:rsidRDefault="001F3E60" w:rsidP="001F3E60">
      <w:pPr>
        <w:widowControl w:val="0"/>
        <w:tabs>
          <w:tab w:val="num" w:pos="737"/>
          <w:tab w:val="left" w:pos="851"/>
          <w:tab w:val="left" w:pos="4122"/>
        </w:tabs>
        <w:autoSpaceDE w:val="0"/>
        <w:autoSpaceDN w:val="0"/>
        <w:adjustRightInd w:val="0"/>
        <w:ind w:right="57"/>
        <w:jc w:val="both"/>
        <w:rPr>
          <w:i/>
          <w:sz w:val="26"/>
        </w:rPr>
      </w:pPr>
      <w:r w:rsidRPr="00A916C8">
        <w:rPr>
          <w:b/>
          <w:bCs/>
          <w:sz w:val="26"/>
          <w:szCs w:val="26"/>
        </w:rPr>
        <w:t xml:space="preserve">              «Площадка» </w:t>
      </w:r>
      <w:r w:rsidRPr="00A916C8">
        <w:rPr>
          <w:sz w:val="26"/>
          <w:szCs w:val="26"/>
        </w:rPr>
        <w:t xml:space="preserve">- территория, на которой выполняются Работы. </w:t>
      </w:r>
    </w:p>
    <w:p w:rsidR="001F3E60" w:rsidRPr="00A916C8" w:rsidRDefault="001F3E60" w:rsidP="001F3E60">
      <w:pPr>
        <w:widowControl w:val="0"/>
        <w:tabs>
          <w:tab w:val="num" w:pos="851"/>
        </w:tabs>
        <w:suppressAutoHyphens/>
        <w:spacing w:before="40"/>
        <w:jc w:val="both"/>
        <w:rPr>
          <w:sz w:val="26"/>
          <w:szCs w:val="26"/>
        </w:rPr>
      </w:pPr>
      <w:r w:rsidRPr="00A916C8">
        <w:rPr>
          <w:b/>
          <w:bCs/>
          <w:sz w:val="26"/>
          <w:szCs w:val="26"/>
        </w:rPr>
        <w:tab/>
        <w:t xml:space="preserve">«Проектная документация» - </w:t>
      </w:r>
      <w:r w:rsidRPr="00A916C8">
        <w:rPr>
          <w:bCs/>
          <w:sz w:val="26"/>
          <w:szCs w:val="26"/>
        </w:rPr>
        <w:t>согласованный</w:t>
      </w:r>
      <w:r w:rsidRPr="00A916C8">
        <w:rPr>
          <w:b/>
          <w:bCs/>
          <w:sz w:val="26"/>
          <w:szCs w:val="26"/>
        </w:rPr>
        <w:t xml:space="preserve"> </w:t>
      </w:r>
      <w:r w:rsidRPr="00A916C8">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1F3E60" w:rsidRPr="00A916C8" w:rsidRDefault="001F3E60" w:rsidP="001F3E60">
      <w:pPr>
        <w:widowControl w:val="0"/>
        <w:suppressAutoHyphens/>
        <w:spacing w:before="60"/>
        <w:ind w:firstLine="851"/>
        <w:jc w:val="both"/>
        <w:rPr>
          <w:sz w:val="26"/>
          <w:szCs w:val="26"/>
        </w:rPr>
      </w:pPr>
      <w:r w:rsidRPr="00A916C8">
        <w:rPr>
          <w:b/>
          <w:bCs/>
          <w:sz w:val="26"/>
          <w:szCs w:val="26"/>
        </w:rPr>
        <w:t xml:space="preserve"> «Работы»</w:t>
      </w:r>
      <w:r w:rsidRPr="00A916C8">
        <w:rPr>
          <w:sz w:val="26"/>
          <w:szCs w:val="26"/>
        </w:rPr>
        <w:t xml:space="preserve"> - все строительно-монтажные работы, работы по проектированию, Услуги, выполняемые при строительстве</w:t>
      </w:r>
      <w:r w:rsidRPr="00A916C8">
        <w:rPr>
          <w:i/>
          <w:sz w:val="26"/>
        </w:rPr>
        <w:t xml:space="preserve"> </w:t>
      </w:r>
      <w:r w:rsidRPr="00A916C8">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1F3E60" w:rsidRPr="00A916C8" w:rsidRDefault="001F3E60" w:rsidP="001F3E60">
      <w:pPr>
        <w:widowControl w:val="0"/>
        <w:suppressAutoHyphens/>
        <w:spacing w:before="60"/>
        <w:ind w:firstLine="851"/>
        <w:jc w:val="both"/>
        <w:rPr>
          <w:sz w:val="26"/>
          <w:szCs w:val="26"/>
        </w:rPr>
      </w:pPr>
      <w:r w:rsidRPr="00A916C8">
        <w:rPr>
          <w:b/>
          <w:sz w:val="26"/>
          <w:szCs w:val="26"/>
        </w:rPr>
        <w:t>«Работы по проектированию»</w:t>
      </w:r>
      <w:r w:rsidRPr="00A916C8">
        <w:rPr>
          <w:sz w:val="26"/>
          <w:szCs w:val="26"/>
        </w:rPr>
        <w:t xml:space="preserve"> - проектные </w:t>
      </w:r>
      <w:r w:rsidRPr="00A916C8">
        <w:rPr>
          <w:sz w:val="26"/>
        </w:rPr>
        <w:t>и изыскательские</w:t>
      </w:r>
      <w:r w:rsidRPr="00A916C8">
        <w:rPr>
          <w:i/>
          <w:sz w:val="26"/>
        </w:rPr>
        <w:t xml:space="preserve"> </w:t>
      </w:r>
      <w:r w:rsidRPr="00A916C8">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1F3E60" w:rsidRPr="00A916C8" w:rsidRDefault="001F3E60" w:rsidP="001F3E60">
      <w:pPr>
        <w:spacing w:before="60"/>
        <w:ind w:firstLine="720"/>
        <w:jc w:val="both"/>
        <w:rPr>
          <w:sz w:val="26"/>
          <w:szCs w:val="26"/>
        </w:rPr>
      </w:pPr>
      <w:r w:rsidRPr="00A916C8">
        <w:rPr>
          <w:b/>
          <w:bCs/>
          <w:sz w:val="26"/>
          <w:szCs w:val="26"/>
        </w:rPr>
        <w:t xml:space="preserve">«Скрытые работы» - </w:t>
      </w:r>
      <w:r w:rsidRPr="00A916C8">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1F3E60" w:rsidRPr="00A916C8" w:rsidRDefault="001F3E60" w:rsidP="001F3E60">
      <w:pPr>
        <w:spacing w:before="60"/>
        <w:ind w:firstLine="720"/>
        <w:jc w:val="both"/>
        <w:rPr>
          <w:sz w:val="26"/>
          <w:szCs w:val="26"/>
        </w:rPr>
      </w:pPr>
      <w:r w:rsidRPr="00A916C8">
        <w:rPr>
          <w:b/>
          <w:bCs/>
          <w:sz w:val="26"/>
          <w:szCs w:val="26"/>
        </w:rPr>
        <w:t xml:space="preserve">«Строительно-монтажные работы» или «СМР» - </w:t>
      </w:r>
      <w:r w:rsidRPr="00A916C8">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1F3E60" w:rsidRPr="00A916C8" w:rsidRDefault="001F3E60" w:rsidP="001F3E60">
      <w:pPr>
        <w:spacing w:before="60"/>
        <w:ind w:firstLine="720"/>
        <w:jc w:val="both"/>
        <w:rPr>
          <w:sz w:val="26"/>
          <w:szCs w:val="26"/>
        </w:rPr>
      </w:pPr>
      <w:r w:rsidRPr="00A916C8">
        <w:rPr>
          <w:b/>
          <w:sz w:val="26"/>
        </w:rPr>
        <w:t>«Удельная стоимость за единицу объёма Работ»</w:t>
      </w:r>
      <w:r w:rsidRPr="00A916C8">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1F3E60" w:rsidRPr="00A916C8" w:rsidRDefault="001F3E60" w:rsidP="001F3E60">
      <w:pPr>
        <w:widowControl w:val="0"/>
        <w:tabs>
          <w:tab w:val="left" w:pos="4039"/>
        </w:tabs>
        <w:suppressAutoHyphens/>
        <w:spacing w:before="60"/>
        <w:jc w:val="both"/>
        <w:rPr>
          <w:sz w:val="26"/>
          <w:szCs w:val="26"/>
        </w:rPr>
      </w:pPr>
      <w:r w:rsidRPr="00A916C8">
        <w:rPr>
          <w:sz w:val="26"/>
        </w:rPr>
        <w:t xml:space="preserve">           «</w:t>
      </w:r>
      <w:r w:rsidRPr="00A916C8">
        <w:rPr>
          <w:b/>
          <w:sz w:val="26"/>
        </w:rPr>
        <w:t>Услуги</w:t>
      </w:r>
      <w:r w:rsidRPr="00A916C8">
        <w:rPr>
          <w:sz w:val="26"/>
        </w:rPr>
        <w:t>»</w:t>
      </w:r>
      <w:r w:rsidRPr="00A916C8">
        <w:rPr>
          <w:i/>
          <w:sz w:val="26"/>
        </w:rPr>
        <w:t xml:space="preserve"> </w:t>
      </w:r>
      <w:r w:rsidRPr="00A916C8">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F90780" w:rsidRDefault="00F90780" w:rsidP="00F90780">
      <w:pPr>
        <w:pStyle w:val="aa"/>
        <w:autoSpaceDE w:val="0"/>
        <w:autoSpaceDN w:val="0"/>
        <w:adjustRightInd w:val="0"/>
        <w:spacing w:before="108" w:after="108"/>
        <w:ind w:left="900"/>
        <w:outlineLvl w:val="0"/>
        <w:rPr>
          <w:b/>
          <w:bCs/>
          <w:sz w:val="26"/>
          <w:szCs w:val="26"/>
        </w:rPr>
      </w:pPr>
    </w:p>
    <w:p w:rsidR="001F3E60" w:rsidRPr="00A916C8" w:rsidRDefault="001F3E60" w:rsidP="001F3E60">
      <w:pPr>
        <w:pStyle w:val="aa"/>
        <w:numPr>
          <w:ilvl w:val="0"/>
          <w:numId w:val="35"/>
        </w:numPr>
        <w:autoSpaceDE w:val="0"/>
        <w:autoSpaceDN w:val="0"/>
        <w:adjustRightInd w:val="0"/>
        <w:spacing w:before="108" w:after="108"/>
        <w:jc w:val="center"/>
        <w:outlineLvl w:val="0"/>
        <w:rPr>
          <w:b/>
          <w:bCs/>
          <w:sz w:val="26"/>
          <w:szCs w:val="26"/>
        </w:rPr>
      </w:pPr>
      <w:r w:rsidRPr="00A916C8">
        <w:rPr>
          <w:b/>
          <w:bCs/>
          <w:sz w:val="26"/>
          <w:szCs w:val="26"/>
        </w:rPr>
        <w:t>Предмет Договора</w:t>
      </w:r>
    </w:p>
    <w:p w:rsidR="001F3E60" w:rsidRPr="00A916C8" w:rsidRDefault="001F3E60" w:rsidP="001F3E60">
      <w:pPr>
        <w:pStyle w:val="aa"/>
        <w:numPr>
          <w:ilvl w:val="1"/>
          <w:numId w:val="27"/>
        </w:numPr>
        <w:ind w:left="0" w:right="-1" w:firstLine="603"/>
        <w:jc w:val="both"/>
        <w:rPr>
          <w:i/>
          <w:sz w:val="26"/>
        </w:rPr>
      </w:pPr>
      <w:r w:rsidRPr="00A916C8">
        <w:rPr>
          <w:bCs/>
          <w:spacing w:val="-4"/>
          <w:kern w:val="32"/>
          <w:sz w:val="26"/>
          <w:szCs w:val="32"/>
        </w:rPr>
        <w:t>По настоящему</w:t>
      </w:r>
      <w:r w:rsidRPr="00A916C8">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A916C8">
        <w:rPr>
          <w:sz w:val="26"/>
        </w:rPr>
        <w:t>а также оказать Услуги</w:t>
      </w:r>
      <w:r w:rsidRPr="00A916C8">
        <w:rPr>
          <w:sz w:val="26"/>
          <w:szCs w:val="26"/>
        </w:rPr>
        <w:t xml:space="preserve">, а Заказчик обязуется принять и оплатить выполненные Работы, </w:t>
      </w:r>
      <w:permStart w:id="1417768265" w:edGrp="everyone"/>
      <w:r w:rsidRPr="00A916C8">
        <w:rPr>
          <w:sz w:val="26"/>
          <w:szCs w:val="26"/>
        </w:rPr>
        <w:t xml:space="preserve">оказанные Услуги </w:t>
      </w:r>
      <w:permEnd w:id="1417768265"/>
      <w:r w:rsidRPr="00A916C8">
        <w:rPr>
          <w:sz w:val="26"/>
          <w:szCs w:val="26"/>
        </w:rPr>
        <w:t>в соответствии с условиями настоящего Договора.</w:t>
      </w:r>
    </w:p>
    <w:p w:rsidR="001F3E60" w:rsidRPr="00A916C8" w:rsidRDefault="001F3E60" w:rsidP="001F3E60">
      <w:pPr>
        <w:numPr>
          <w:ilvl w:val="1"/>
          <w:numId w:val="27"/>
        </w:numPr>
        <w:ind w:left="0" w:right="-1" w:firstLine="567"/>
        <w:jc w:val="both"/>
        <w:rPr>
          <w:sz w:val="26"/>
          <w:szCs w:val="26"/>
        </w:rPr>
      </w:pPr>
      <w:r w:rsidRPr="00A916C8">
        <w:rPr>
          <w:sz w:val="26"/>
          <w:szCs w:val="26"/>
        </w:rPr>
        <w:t xml:space="preserve">Работы, указанные в п. 1.1. настоящего Договора выполняются на Площадках, адреса которых </w:t>
      </w:r>
      <w:permStart w:id="1632643520" w:edGrp="everyone"/>
      <w:r w:rsidRPr="00A916C8">
        <w:rPr>
          <w:sz w:val="26"/>
          <w:szCs w:val="26"/>
        </w:rPr>
        <w:t xml:space="preserve">указываются в Заказах </w:t>
      </w:r>
      <w:permEnd w:id="1632643520"/>
      <w:r w:rsidRPr="00A916C8">
        <w:rPr>
          <w:sz w:val="26"/>
          <w:szCs w:val="26"/>
        </w:rPr>
        <w:t>к настоящему Договору.</w:t>
      </w:r>
    </w:p>
    <w:p w:rsidR="001F3E60" w:rsidRPr="00A916C8" w:rsidRDefault="001F3E60" w:rsidP="001F3E60">
      <w:pPr>
        <w:pStyle w:val="aa"/>
        <w:numPr>
          <w:ilvl w:val="1"/>
          <w:numId w:val="27"/>
        </w:numPr>
        <w:ind w:left="0" w:right="-1" w:firstLine="603"/>
        <w:jc w:val="both"/>
        <w:rPr>
          <w:sz w:val="26"/>
          <w:szCs w:val="26"/>
        </w:rPr>
      </w:pPr>
      <w:r w:rsidRPr="00A916C8">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1F3E60" w:rsidRPr="00A916C8" w:rsidRDefault="001F3E60" w:rsidP="001F3E60">
      <w:pPr>
        <w:widowControl w:val="0"/>
        <w:suppressAutoHyphens/>
        <w:ind w:firstLine="540"/>
        <w:jc w:val="both"/>
        <w:rPr>
          <w:sz w:val="26"/>
          <w:szCs w:val="26"/>
        </w:rPr>
      </w:pPr>
      <w:r w:rsidRPr="00A916C8">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1F3E60" w:rsidRPr="00A916C8" w:rsidRDefault="001F3E60" w:rsidP="001F3E60">
      <w:pPr>
        <w:widowControl w:val="0"/>
        <w:numPr>
          <w:ilvl w:val="0"/>
          <w:numId w:val="26"/>
        </w:numPr>
        <w:tabs>
          <w:tab w:val="clear" w:pos="900"/>
        </w:tabs>
        <w:suppressAutoHyphens/>
        <w:ind w:left="1260"/>
        <w:jc w:val="both"/>
        <w:rPr>
          <w:sz w:val="26"/>
          <w:szCs w:val="26"/>
        </w:rPr>
      </w:pPr>
      <w:r w:rsidRPr="00A916C8">
        <w:rPr>
          <w:sz w:val="26"/>
          <w:szCs w:val="26"/>
        </w:rPr>
        <w:t>Проектным работам № ____________________________, выданным ___________________________ «__» ____________ 20___ года;</w:t>
      </w:r>
    </w:p>
    <w:p w:rsidR="001F3E60" w:rsidRPr="00A916C8" w:rsidRDefault="001F3E60" w:rsidP="001F3E60">
      <w:pPr>
        <w:widowControl w:val="0"/>
        <w:numPr>
          <w:ilvl w:val="0"/>
          <w:numId w:val="26"/>
        </w:numPr>
        <w:tabs>
          <w:tab w:val="clear" w:pos="900"/>
        </w:tabs>
        <w:suppressAutoHyphens/>
        <w:ind w:left="1260"/>
        <w:jc w:val="both"/>
        <w:rPr>
          <w:sz w:val="26"/>
          <w:szCs w:val="26"/>
        </w:rPr>
      </w:pPr>
      <w:r w:rsidRPr="00A916C8">
        <w:rPr>
          <w:sz w:val="26"/>
          <w:szCs w:val="26"/>
        </w:rPr>
        <w:t>Строительно-монтажным работам №__________________, выданным ___________________________ «__» ____________ 20___ года.</w:t>
      </w:r>
    </w:p>
    <w:p w:rsidR="001F3E60" w:rsidRPr="006112A4" w:rsidRDefault="001F3E60" w:rsidP="001F3E60">
      <w:pPr>
        <w:widowControl w:val="0"/>
        <w:suppressAutoHyphens/>
        <w:ind w:left="1260"/>
        <w:jc w:val="both"/>
        <w:rPr>
          <w:sz w:val="26"/>
          <w:szCs w:val="26"/>
        </w:rPr>
      </w:pPr>
    </w:p>
    <w:p w:rsidR="001A2448" w:rsidRDefault="001F3E60" w:rsidP="001A2448">
      <w:pPr>
        <w:pStyle w:val="aa"/>
        <w:numPr>
          <w:ilvl w:val="0"/>
          <w:numId w:val="35"/>
        </w:numPr>
        <w:autoSpaceDE w:val="0"/>
        <w:autoSpaceDN w:val="0"/>
        <w:adjustRightInd w:val="0"/>
        <w:spacing w:before="108" w:after="108"/>
        <w:jc w:val="center"/>
        <w:outlineLvl w:val="0"/>
        <w:rPr>
          <w:b/>
          <w:bCs/>
          <w:sz w:val="26"/>
          <w:szCs w:val="26"/>
        </w:rPr>
      </w:pPr>
      <w:r w:rsidRPr="00A916C8">
        <w:rPr>
          <w:b/>
          <w:bCs/>
          <w:sz w:val="26"/>
          <w:szCs w:val="26"/>
        </w:rPr>
        <w:t xml:space="preserve">Цена Договора и порядок расчетов </w:t>
      </w:r>
    </w:p>
    <w:p w:rsidR="001F3E60" w:rsidRPr="00F90780" w:rsidRDefault="001F3E60" w:rsidP="00F90780">
      <w:pPr>
        <w:autoSpaceDE w:val="0"/>
        <w:autoSpaceDN w:val="0"/>
        <w:adjustRightInd w:val="0"/>
        <w:spacing w:before="108" w:after="108"/>
        <w:ind w:firstLine="567"/>
        <w:jc w:val="both"/>
        <w:outlineLvl w:val="0"/>
        <w:rPr>
          <w:b/>
          <w:bCs/>
          <w:sz w:val="26"/>
          <w:szCs w:val="26"/>
        </w:rPr>
      </w:pPr>
      <w:r w:rsidRPr="00F90780">
        <w:rPr>
          <w:spacing w:val="-4"/>
          <w:sz w:val="26"/>
        </w:rPr>
        <w:t xml:space="preserve"> 2.1. Цена Договора включает в себя стоимость Работ по проектированию, Строительно-монтажных работы, включая обеспечение СМР Материалами</w:t>
      </w:r>
      <w:r w:rsidRPr="00F90780">
        <w:rPr>
          <w:spacing w:val="-4"/>
          <w:sz w:val="26"/>
          <w:szCs w:val="26"/>
        </w:rPr>
        <w:t xml:space="preserve"> Вспомогательного оборудования, </w:t>
      </w:r>
      <w:r w:rsidRPr="00F90780">
        <w:rPr>
          <w:spacing w:val="-4"/>
          <w:sz w:val="26"/>
        </w:rPr>
        <w:t>Услуг</w:t>
      </w:r>
      <w:r w:rsidRPr="00F90780">
        <w:rPr>
          <w:sz w:val="26"/>
        </w:rPr>
        <w:t xml:space="preserve"> и </w:t>
      </w:r>
      <w:r w:rsidRPr="00F90780">
        <w:rPr>
          <w:spacing w:val="-4"/>
          <w:sz w:val="26"/>
          <w:szCs w:val="26"/>
        </w:rPr>
        <w:t xml:space="preserve">за период действия </w:t>
      </w:r>
      <w:r w:rsidRPr="00F90780">
        <w:rPr>
          <w:sz w:val="26"/>
          <w:szCs w:val="26"/>
        </w:rPr>
        <w:t xml:space="preserve">по всем согласованным Сторонами Заказам не превысит </w:t>
      </w:r>
      <w:r w:rsidRPr="00F90780">
        <w:rPr>
          <w:sz w:val="26"/>
        </w:rPr>
        <w:t xml:space="preserve"> __________ (____________) рублей ______ коп., включая НДС 18% __________ (______________) рублей __ коп.</w:t>
      </w:r>
    </w:p>
    <w:p w:rsidR="001F3E60" w:rsidRPr="0031088F" w:rsidRDefault="001F3E60" w:rsidP="00F679F0">
      <w:pPr>
        <w:pStyle w:val="13"/>
        <w:tabs>
          <w:tab w:val="left" w:pos="567"/>
        </w:tabs>
        <w:spacing w:before="0"/>
        <w:jc w:val="both"/>
        <w:rPr>
          <w:rFonts w:ascii="Times New Roman" w:hAnsi="Times New Roman"/>
          <w:b w:val="0"/>
          <w:color w:val="auto"/>
          <w:sz w:val="26"/>
          <w:szCs w:val="26"/>
        </w:rPr>
      </w:pPr>
      <w:r w:rsidRPr="0031088F">
        <w:rPr>
          <w:rFonts w:ascii="Times New Roman" w:hAnsi="Times New Roman"/>
          <w:color w:val="auto"/>
          <w:sz w:val="26"/>
          <w:szCs w:val="26"/>
        </w:rPr>
        <w:tab/>
      </w:r>
      <w:r w:rsidRPr="0031088F">
        <w:rPr>
          <w:rFonts w:ascii="Times New Roman" w:hAnsi="Times New Roman"/>
          <w:b w:val="0"/>
          <w:color w:val="auto"/>
          <w:sz w:val="26"/>
          <w:szCs w:val="26"/>
        </w:rPr>
        <w:t>Цена Заказа формируется на основании объёма Работ</w:t>
      </w:r>
      <w:r w:rsidRPr="0031088F">
        <w:rPr>
          <w:rFonts w:ascii="Times New Roman" w:hAnsi="Times New Roman"/>
          <w:b w:val="0"/>
          <w:iCs/>
          <w:color w:val="auto"/>
          <w:sz w:val="26"/>
          <w:szCs w:val="26"/>
        </w:rPr>
        <w:t xml:space="preserve"> и </w:t>
      </w:r>
      <w:r w:rsidRPr="0031088F">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31088F">
        <w:rPr>
          <w:rFonts w:ascii="Times New Roman" w:hAnsi="Times New Roman"/>
          <w:b w:val="0"/>
          <w:iCs/>
          <w:color w:val="auto"/>
          <w:sz w:val="26"/>
          <w:szCs w:val="26"/>
        </w:rPr>
        <w:t xml:space="preserve">. </w:t>
      </w:r>
    </w:p>
    <w:p w:rsidR="001F3E60" w:rsidRPr="0031088F" w:rsidRDefault="001F3E60" w:rsidP="00F679F0">
      <w:pPr>
        <w:jc w:val="both"/>
        <w:rPr>
          <w:sz w:val="26"/>
          <w:szCs w:val="26"/>
        </w:rPr>
      </w:pPr>
      <w:r w:rsidRPr="0031088F">
        <w:rPr>
          <w:sz w:val="26"/>
          <w:szCs w:val="26"/>
        </w:rPr>
        <w:tab/>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1F3E60" w:rsidRPr="0031088F" w:rsidRDefault="001F3E60" w:rsidP="00F679F0">
      <w:pPr>
        <w:ind w:firstLine="993"/>
        <w:jc w:val="both"/>
        <w:rPr>
          <w:sz w:val="26"/>
          <w:szCs w:val="26"/>
        </w:rPr>
      </w:pPr>
      <w:r w:rsidRPr="0031088F">
        <w:rPr>
          <w:sz w:val="26"/>
          <w:szCs w:val="26"/>
        </w:rPr>
        <w:t>2.1.1. Стоимость Работ включает в себя все виды Работ, необходимые для строительства Объекта (Этапа строительства), в том числе:</w:t>
      </w:r>
    </w:p>
    <w:p w:rsidR="001F3E60" w:rsidRPr="0031088F" w:rsidRDefault="001F3E60" w:rsidP="00F679F0">
      <w:pPr>
        <w:pStyle w:val="aff8"/>
        <w:numPr>
          <w:ilvl w:val="0"/>
          <w:numId w:val="40"/>
        </w:numPr>
        <w:ind w:left="0" w:firstLine="851"/>
        <w:jc w:val="both"/>
        <w:rPr>
          <w:i w:val="0"/>
        </w:rPr>
      </w:pPr>
      <w:r w:rsidRPr="0031088F">
        <w:rPr>
          <w:i w:val="0"/>
        </w:rPr>
        <w:t>разработку Проектной документации, выполнение инженерно-топографических работ и инженерно-геологических изысканий;</w:t>
      </w:r>
    </w:p>
    <w:p w:rsidR="001F3E60" w:rsidRPr="0031088F" w:rsidRDefault="001F3E60" w:rsidP="00F679F0">
      <w:pPr>
        <w:pStyle w:val="aff8"/>
        <w:numPr>
          <w:ilvl w:val="0"/>
          <w:numId w:val="39"/>
        </w:numPr>
        <w:ind w:left="0" w:firstLine="851"/>
        <w:jc w:val="both"/>
        <w:rPr>
          <w:i w:val="0"/>
        </w:rPr>
      </w:pPr>
      <w:r w:rsidRPr="0031088F">
        <w:rPr>
          <w:i w:val="0"/>
        </w:rPr>
        <w:t>стоимость кабельной продукции, материалов, Вспомогательного оборудования и их поставку;</w:t>
      </w:r>
    </w:p>
    <w:p w:rsidR="001F3E60" w:rsidRPr="0031088F" w:rsidRDefault="001F3E60" w:rsidP="00F679F0">
      <w:pPr>
        <w:pStyle w:val="aff8"/>
        <w:numPr>
          <w:ilvl w:val="0"/>
          <w:numId w:val="40"/>
        </w:numPr>
        <w:ind w:left="0" w:firstLine="851"/>
        <w:jc w:val="both"/>
        <w:rPr>
          <w:i w:val="0"/>
        </w:rPr>
      </w:pPr>
      <w:r w:rsidRPr="0031088F">
        <w:rPr>
          <w:i w:val="0"/>
        </w:rPr>
        <w:t xml:space="preserve">строительно-монтажные работы по прокладке магистральных и распределительных волоконно-оптических кабелей, монтаж оптических муфт, сплиттерных муфт, сплиттеров, шнуров оптических, кабелей </w:t>
      </w:r>
      <w:r w:rsidRPr="0031088F">
        <w:rPr>
          <w:i w:val="0"/>
          <w:lang w:val="en-US"/>
        </w:rPr>
        <w:t>RG</w:t>
      </w:r>
      <w:r w:rsidRPr="0031088F">
        <w:rPr>
          <w:i w:val="0"/>
        </w:rPr>
        <w:t>-11, ТАН, нагрузок, АК, трубостоек межэтажных, монтаж Оборудования и Вспомогательного оборудования, испытания, приспособление помещений для размещения оборудования;</w:t>
      </w:r>
    </w:p>
    <w:p w:rsidR="001F3E60" w:rsidRPr="0031088F" w:rsidRDefault="001F3E60" w:rsidP="00F679F0">
      <w:pPr>
        <w:pStyle w:val="aff8"/>
        <w:numPr>
          <w:ilvl w:val="0"/>
          <w:numId w:val="40"/>
        </w:numPr>
        <w:ind w:left="0" w:firstLine="851"/>
        <w:jc w:val="both"/>
        <w:rPr>
          <w:i w:val="0"/>
        </w:rPr>
      </w:pPr>
      <w:r w:rsidRPr="0031088F">
        <w:rPr>
          <w:i w:val="0"/>
        </w:rPr>
        <w:t>работы по восстановлению/очистке поврежденных (не проходимых) каналов кабельной канализации;</w:t>
      </w:r>
    </w:p>
    <w:p w:rsidR="001F3E60" w:rsidRPr="0031088F"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31088F">
        <w:rPr>
          <w:sz w:val="26"/>
          <w:szCs w:val="26"/>
        </w:rPr>
        <w:t>земляные работы;</w:t>
      </w:r>
    </w:p>
    <w:p w:rsidR="001F3E60" w:rsidRPr="0031088F" w:rsidRDefault="001F3E60" w:rsidP="00F679F0">
      <w:pPr>
        <w:pStyle w:val="aff8"/>
        <w:numPr>
          <w:ilvl w:val="0"/>
          <w:numId w:val="39"/>
        </w:numPr>
        <w:tabs>
          <w:tab w:val="num" w:pos="426"/>
          <w:tab w:val="num" w:pos="1418"/>
        </w:tabs>
        <w:ind w:left="0" w:firstLine="851"/>
        <w:jc w:val="both"/>
        <w:rPr>
          <w:i w:val="0"/>
        </w:rPr>
      </w:pPr>
      <w:r w:rsidRPr="0031088F">
        <w:rPr>
          <w:i w:val="0"/>
        </w:rPr>
        <w:t>вскрытие и восстановление дорожных и уличных покровов, тротуаров, газонов;</w:t>
      </w:r>
    </w:p>
    <w:p w:rsidR="001F3E60" w:rsidRPr="0031088F" w:rsidRDefault="001F3E60" w:rsidP="00F679F0">
      <w:pPr>
        <w:pStyle w:val="aff8"/>
        <w:numPr>
          <w:ilvl w:val="0"/>
          <w:numId w:val="39"/>
        </w:numPr>
        <w:tabs>
          <w:tab w:val="num" w:pos="426"/>
          <w:tab w:val="num" w:pos="1418"/>
        </w:tabs>
        <w:ind w:left="0" w:firstLine="851"/>
        <w:jc w:val="both"/>
        <w:rPr>
          <w:i w:val="0"/>
        </w:rPr>
      </w:pPr>
      <w:r w:rsidRPr="0031088F">
        <w:rPr>
          <w:i w:val="0"/>
        </w:rPr>
        <w:t>прокладка кабельной канализации связи;</w:t>
      </w:r>
    </w:p>
    <w:p w:rsidR="001F3E60" w:rsidRPr="0031088F" w:rsidRDefault="001F3E60" w:rsidP="00F679F0">
      <w:pPr>
        <w:pStyle w:val="aff8"/>
        <w:numPr>
          <w:ilvl w:val="0"/>
          <w:numId w:val="39"/>
        </w:numPr>
        <w:tabs>
          <w:tab w:val="num" w:pos="426"/>
          <w:tab w:val="num" w:pos="1418"/>
        </w:tabs>
        <w:ind w:left="0" w:firstLine="851"/>
        <w:jc w:val="both"/>
        <w:rPr>
          <w:i w:val="0"/>
        </w:rPr>
      </w:pPr>
      <w:r w:rsidRPr="0031088F">
        <w:rPr>
          <w:i w:val="0"/>
        </w:rPr>
        <w:t>устройство подземных вводов в здания;</w:t>
      </w:r>
    </w:p>
    <w:p w:rsidR="001F3E60" w:rsidRPr="0031088F" w:rsidRDefault="001F3E60" w:rsidP="00F679F0">
      <w:pPr>
        <w:pStyle w:val="aff8"/>
        <w:numPr>
          <w:ilvl w:val="0"/>
          <w:numId w:val="39"/>
        </w:numPr>
        <w:tabs>
          <w:tab w:val="num" w:pos="426"/>
          <w:tab w:val="num" w:pos="1418"/>
        </w:tabs>
        <w:ind w:left="0" w:firstLine="851"/>
        <w:jc w:val="both"/>
        <w:rPr>
          <w:i w:val="0"/>
        </w:rPr>
      </w:pPr>
      <w:r w:rsidRPr="0031088F">
        <w:rPr>
          <w:i w:val="0"/>
        </w:rPr>
        <w:t>устройство переходов через дороги, тротуары, газоны и т.п. методом горизонтально-направленного бурения (ГНБ);</w:t>
      </w:r>
    </w:p>
    <w:p w:rsidR="001F3E60" w:rsidRPr="0031088F" w:rsidRDefault="001F3E60" w:rsidP="00F679F0">
      <w:pPr>
        <w:pStyle w:val="aff8"/>
        <w:numPr>
          <w:ilvl w:val="0"/>
          <w:numId w:val="39"/>
        </w:numPr>
        <w:ind w:left="0" w:firstLine="851"/>
        <w:jc w:val="both"/>
        <w:rPr>
          <w:i w:val="0"/>
        </w:rPr>
      </w:pPr>
      <w:r w:rsidRPr="0031088F">
        <w:rPr>
          <w:i w:val="0"/>
        </w:rPr>
        <w:t>монтаж опор воздушных столбовых линий связи;</w:t>
      </w:r>
    </w:p>
    <w:p w:rsidR="001F3E60" w:rsidRPr="0031088F" w:rsidRDefault="001F3E60" w:rsidP="00F679F0">
      <w:pPr>
        <w:pStyle w:val="aff8"/>
        <w:numPr>
          <w:ilvl w:val="0"/>
          <w:numId w:val="39"/>
        </w:numPr>
        <w:ind w:left="0" w:firstLine="851"/>
        <w:jc w:val="both"/>
        <w:rPr>
          <w:i w:val="0"/>
        </w:rPr>
      </w:pPr>
      <w:r w:rsidRPr="0031088F">
        <w:rPr>
          <w:i w:val="0"/>
        </w:rPr>
        <w:t>стоимость пуско-наладочных работ;</w:t>
      </w:r>
    </w:p>
    <w:p w:rsidR="001F3E60" w:rsidRPr="0031088F" w:rsidRDefault="001F3E60" w:rsidP="00F679F0">
      <w:pPr>
        <w:pStyle w:val="aff8"/>
        <w:numPr>
          <w:ilvl w:val="0"/>
          <w:numId w:val="39"/>
        </w:numPr>
        <w:ind w:left="0" w:firstLine="851"/>
        <w:jc w:val="both"/>
        <w:rPr>
          <w:i w:val="0"/>
        </w:rPr>
      </w:pPr>
      <w:r w:rsidRPr="0031088F">
        <w:rPr>
          <w:i w:val="0"/>
        </w:rPr>
        <w:t>стоимость оформления исполнительной документации.</w:t>
      </w:r>
    </w:p>
    <w:p w:rsidR="001F3E60" w:rsidRPr="0031088F" w:rsidRDefault="001F3E60" w:rsidP="00F679F0">
      <w:pPr>
        <w:pStyle w:val="aff8"/>
        <w:ind w:firstLine="993"/>
        <w:rPr>
          <w:i w:val="0"/>
        </w:rPr>
      </w:pPr>
      <w:r w:rsidRPr="0031088F">
        <w:rPr>
          <w:i w:val="0"/>
        </w:rPr>
        <w:t>2.1.2. Стоимость Услуг включает в себя:</w:t>
      </w:r>
    </w:p>
    <w:p w:rsidR="001F3E60" w:rsidRPr="0031088F"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31088F">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1F3E60" w:rsidRPr="00FE76D2"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31088F">
        <w:rPr>
          <w:sz w:val="26"/>
          <w:szCs w:val="26"/>
        </w:rPr>
        <w:t>оформление охранных зон ВОЛС</w:t>
      </w:r>
      <w:r w:rsidRPr="00FE76D2">
        <w:rPr>
          <w:sz w:val="26"/>
          <w:szCs w:val="26"/>
        </w:rPr>
        <w:t>;</w:t>
      </w:r>
    </w:p>
    <w:p w:rsidR="001F3E60" w:rsidRPr="00FE76D2"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FE76D2">
        <w:rPr>
          <w:sz w:val="26"/>
          <w:szCs w:val="26"/>
        </w:rPr>
        <w:t>стоимость затрат на получение согласия собственников жилья на размещение Оборудования Заказчика;</w:t>
      </w:r>
    </w:p>
    <w:p w:rsidR="001F3E60" w:rsidRPr="00FE76D2"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FE76D2">
        <w:rPr>
          <w:sz w:val="26"/>
          <w:szCs w:val="26"/>
        </w:rPr>
        <w:t>стоимость затрат на получение согласования подключения Оборудования ТШ/КУС к сети электропитания 220В;</w:t>
      </w:r>
    </w:p>
    <w:p w:rsidR="001F3E60" w:rsidRPr="00FE76D2"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FE76D2">
        <w:rPr>
          <w:sz w:val="26"/>
          <w:szCs w:val="26"/>
        </w:rPr>
        <w:t>получение и оплата технических условий от сторонних организаций;</w:t>
      </w:r>
    </w:p>
    <w:p w:rsidR="001F3E60" w:rsidRPr="00FE76D2" w:rsidRDefault="001F3E60" w:rsidP="00F679F0">
      <w:pPr>
        <w:widowControl w:val="0"/>
        <w:numPr>
          <w:ilvl w:val="0"/>
          <w:numId w:val="37"/>
        </w:numPr>
        <w:tabs>
          <w:tab w:val="clear" w:pos="360"/>
          <w:tab w:val="num" w:pos="1418"/>
        </w:tabs>
        <w:autoSpaceDE w:val="0"/>
        <w:autoSpaceDN w:val="0"/>
        <w:adjustRightInd w:val="0"/>
        <w:ind w:left="0" w:right="-81" w:firstLine="851"/>
        <w:jc w:val="both"/>
        <w:rPr>
          <w:sz w:val="26"/>
          <w:szCs w:val="26"/>
        </w:rPr>
      </w:pPr>
      <w:r w:rsidRPr="00FE76D2">
        <w:rPr>
          <w:sz w:val="26"/>
          <w:szCs w:val="26"/>
        </w:rPr>
        <w:t>получение согласия собственников зданий на устройство кабельного ввода в здание.</w:t>
      </w:r>
    </w:p>
    <w:p w:rsidR="001F3E60" w:rsidRPr="00FE76D2" w:rsidRDefault="001F3E60" w:rsidP="00F679F0">
      <w:pPr>
        <w:jc w:val="both"/>
        <w:rPr>
          <w:sz w:val="26"/>
          <w:szCs w:val="26"/>
        </w:rPr>
      </w:pPr>
      <w:r w:rsidRPr="00FE76D2">
        <w:rPr>
          <w:sz w:val="26"/>
        </w:rPr>
        <w:tab/>
      </w:r>
      <w:r w:rsidRPr="00FE76D2">
        <w:rPr>
          <w:b/>
          <w:sz w:val="26"/>
        </w:rPr>
        <w:t xml:space="preserve"> </w:t>
      </w:r>
      <w:permStart w:id="1161825542" w:edGrp="everyone"/>
      <w:r w:rsidRPr="00FE76D2">
        <w:rPr>
          <w:sz w:val="26"/>
        </w:rPr>
        <w:t>2.2</w:t>
      </w:r>
      <w:r w:rsidRPr="00FE76D2">
        <w:rPr>
          <w:sz w:val="26"/>
          <w:szCs w:val="26"/>
        </w:rPr>
        <w:t>. Затраты Подрядчика, связанные с оказанием услуг, указанных в п. 1.3. настоящего Договора, включены в Цену Договора.</w:t>
      </w:r>
    </w:p>
    <w:permEnd w:id="1161825542"/>
    <w:p w:rsidR="001F3E60" w:rsidRPr="00FE76D2" w:rsidRDefault="001F3E60" w:rsidP="00F679F0">
      <w:pPr>
        <w:jc w:val="both"/>
        <w:rPr>
          <w:sz w:val="26"/>
          <w:szCs w:val="26"/>
        </w:rPr>
      </w:pPr>
      <w:r w:rsidRPr="00FE76D2">
        <w:rPr>
          <w:b/>
          <w:i/>
          <w:sz w:val="26"/>
        </w:rPr>
        <w:t xml:space="preserve"> </w:t>
      </w:r>
      <w:r w:rsidRPr="00FE76D2">
        <w:rPr>
          <w:sz w:val="26"/>
        </w:rPr>
        <w:tab/>
      </w:r>
      <w:r w:rsidRPr="00FE76D2">
        <w:rPr>
          <w:b/>
          <w:sz w:val="26"/>
        </w:rPr>
        <w:t xml:space="preserve"> </w:t>
      </w:r>
      <w:r w:rsidRPr="00FE76D2">
        <w:rPr>
          <w:sz w:val="26"/>
          <w:szCs w:val="26"/>
        </w:rPr>
        <w:t>2.3. При выявлении необходимости увеличения объёмов Работ</w:t>
      </w:r>
      <w:permStart w:id="2057730756" w:edGrp="everyone"/>
      <w:r w:rsidRPr="00FE76D2">
        <w:rPr>
          <w:sz w:val="26"/>
          <w:szCs w:val="26"/>
        </w:rPr>
        <w:t xml:space="preserve">, корректировки Площадок, а также оказания дополнительных Услуг </w:t>
      </w:r>
      <w:permEnd w:id="2057730756"/>
      <w:r w:rsidRPr="00FE76D2">
        <w:rPr>
          <w:sz w:val="26"/>
          <w:szCs w:val="26"/>
        </w:rPr>
        <w:t>Стороны могут подписать соответствующее соглашение. Увеличение объемов Работ не может превышать 20 % (двадцати) процентов от суммы Договора.</w:t>
      </w:r>
    </w:p>
    <w:p w:rsidR="001F3E60" w:rsidRPr="00FE76D2" w:rsidRDefault="001F3E60" w:rsidP="00F679F0">
      <w:pPr>
        <w:jc w:val="both"/>
        <w:rPr>
          <w:sz w:val="26"/>
          <w:szCs w:val="26"/>
        </w:rPr>
      </w:pPr>
      <w:r w:rsidRPr="001B0062">
        <w:rPr>
          <w:color w:val="0070C0"/>
          <w:sz w:val="26"/>
        </w:rPr>
        <w:t xml:space="preserve">           </w:t>
      </w:r>
      <w:r w:rsidRPr="00FE76D2">
        <w:rPr>
          <w:sz w:val="26"/>
        </w:rPr>
        <w:t xml:space="preserve">2.4. </w:t>
      </w:r>
      <w:r w:rsidRPr="00FE76D2">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1F3E60" w:rsidRPr="00FE76D2" w:rsidRDefault="001F3E60" w:rsidP="00F679F0">
      <w:pPr>
        <w:widowControl w:val="0"/>
        <w:suppressAutoHyphens/>
        <w:ind w:firstLine="567"/>
        <w:jc w:val="both"/>
        <w:rPr>
          <w:sz w:val="26"/>
          <w:szCs w:val="26"/>
        </w:rPr>
      </w:pPr>
      <w:r w:rsidRPr="00FE76D2">
        <w:rPr>
          <w:sz w:val="26"/>
          <w:szCs w:val="26"/>
        </w:rPr>
        <w:t xml:space="preserve">2.4.1. Основной платеж 90% (девяносто процентов) от цены Заказа (Этапа строительства) - Заказчик оплачивает в течение </w:t>
      </w:r>
      <w:r w:rsidR="0031088F">
        <w:rPr>
          <w:sz w:val="26"/>
          <w:szCs w:val="26"/>
        </w:rPr>
        <w:t>25</w:t>
      </w:r>
      <w:r w:rsidRPr="00FE76D2">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всех подписанных Сторонами справок о стоимости выполненных работ и затрат по форме КС-3;</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устранения выявленных недостатков работ;</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подписания Акта приёмки Проектной документации по Заказу (Этапу строительства);</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подписания Акта приёмки услуг;</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полученного Заказчиком счета-фактуры Подрядчика.</w:t>
      </w:r>
    </w:p>
    <w:p w:rsidR="001F3E60" w:rsidRPr="00FE76D2" w:rsidRDefault="001F3E60" w:rsidP="00F679F0">
      <w:pPr>
        <w:widowControl w:val="0"/>
        <w:suppressAutoHyphens/>
        <w:ind w:firstLine="567"/>
        <w:jc w:val="both"/>
        <w:rPr>
          <w:sz w:val="26"/>
          <w:szCs w:val="26"/>
        </w:rPr>
      </w:pPr>
      <w:r w:rsidRPr="00FE76D2">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31088F">
        <w:rPr>
          <w:sz w:val="26"/>
          <w:szCs w:val="26"/>
        </w:rPr>
        <w:t>25</w:t>
      </w:r>
      <w:r w:rsidRPr="00FE76D2">
        <w:rPr>
          <w:sz w:val="26"/>
          <w:szCs w:val="26"/>
        </w:rPr>
        <w:t xml:space="preserve"> календарных дней на основании:</w:t>
      </w:r>
    </w:p>
    <w:p w:rsidR="001F3E60" w:rsidRPr="00FE76D2" w:rsidRDefault="001F3E60" w:rsidP="00F679F0">
      <w:pPr>
        <w:widowControl w:val="0"/>
        <w:numPr>
          <w:ilvl w:val="0"/>
          <w:numId w:val="38"/>
        </w:numPr>
        <w:suppressAutoHyphens/>
        <w:ind w:left="0" w:firstLine="709"/>
        <w:jc w:val="both"/>
        <w:rPr>
          <w:sz w:val="26"/>
          <w:szCs w:val="26"/>
        </w:rPr>
      </w:pPr>
      <w:r w:rsidRPr="00FE76D2">
        <w:rPr>
          <w:sz w:val="26"/>
          <w:szCs w:val="26"/>
        </w:rPr>
        <w:t>переданной Подрядчиком Заказчику в полном объёме комплекта исполнительной документации с устраненными замечаниями и недостатками на выполненные СМР;</w:t>
      </w:r>
    </w:p>
    <w:p w:rsidR="001F3E60" w:rsidRPr="00FE76D2" w:rsidRDefault="001F3E60" w:rsidP="00F679F0">
      <w:pPr>
        <w:widowControl w:val="0"/>
        <w:numPr>
          <w:ilvl w:val="0"/>
          <w:numId w:val="38"/>
        </w:numPr>
        <w:suppressAutoHyphens/>
        <w:ind w:left="0" w:firstLine="709"/>
        <w:jc w:val="both"/>
        <w:rPr>
          <w:sz w:val="26"/>
          <w:szCs w:val="26"/>
        </w:rPr>
      </w:pPr>
      <w:r w:rsidRPr="00FE76D2">
        <w:rPr>
          <w:sz w:val="26"/>
          <w:szCs w:val="26"/>
        </w:rPr>
        <w:t>подписанного и утвержденного Акта КС-14 по Заказу (Этапу строительства);</w:t>
      </w:r>
    </w:p>
    <w:p w:rsidR="001F3E60" w:rsidRPr="00FE76D2" w:rsidRDefault="001F3E60" w:rsidP="00F679F0">
      <w:pPr>
        <w:widowControl w:val="0"/>
        <w:numPr>
          <w:ilvl w:val="0"/>
          <w:numId w:val="36"/>
        </w:numPr>
        <w:suppressAutoHyphens/>
        <w:ind w:left="0" w:firstLine="709"/>
        <w:jc w:val="both"/>
        <w:rPr>
          <w:sz w:val="26"/>
          <w:szCs w:val="26"/>
        </w:rPr>
      </w:pPr>
      <w:r w:rsidRPr="00FE76D2">
        <w:rPr>
          <w:sz w:val="26"/>
          <w:szCs w:val="26"/>
        </w:rPr>
        <w:t>полученного Заказчиком счёта на оплату от Подрядчика;</w:t>
      </w:r>
    </w:p>
    <w:p w:rsidR="006F2069" w:rsidRDefault="001F3E60" w:rsidP="00F679F0">
      <w:pPr>
        <w:widowControl w:val="0"/>
        <w:numPr>
          <w:ilvl w:val="0"/>
          <w:numId w:val="38"/>
        </w:numPr>
        <w:suppressAutoHyphens/>
        <w:ind w:left="0" w:firstLine="709"/>
        <w:jc w:val="both"/>
        <w:rPr>
          <w:sz w:val="26"/>
          <w:szCs w:val="26"/>
        </w:rPr>
      </w:pPr>
      <w:r w:rsidRPr="00FE76D2">
        <w:rPr>
          <w:sz w:val="26"/>
          <w:szCs w:val="26"/>
        </w:rPr>
        <w:t>полученного Заказчиком счета-фактуры Подрядчика.</w:t>
      </w:r>
    </w:p>
    <w:p w:rsidR="00F679F0" w:rsidRDefault="001F3E60" w:rsidP="00F679F0">
      <w:pPr>
        <w:widowControl w:val="0"/>
        <w:suppressAutoHyphens/>
        <w:ind w:firstLine="567"/>
        <w:jc w:val="both"/>
        <w:rPr>
          <w:sz w:val="26"/>
          <w:szCs w:val="26"/>
        </w:rPr>
      </w:pPr>
      <w:r w:rsidRPr="006F2069">
        <w:rPr>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1F3E60" w:rsidRPr="00F679F0" w:rsidRDefault="001F3E60" w:rsidP="00F679F0">
      <w:pPr>
        <w:widowControl w:val="0"/>
        <w:suppressAutoHyphens/>
        <w:ind w:firstLine="567"/>
        <w:jc w:val="both"/>
        <w:rPr>
          <w:sz w:val="26"/>
          <w:szCs w:val="26"/>
        </w:rPr>
      </w:pPr>
      <w:r w:rsidRPr="00F679F0">
        <w:rPr>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1F3E60" w:rsidRPr="00F679F0" w:rsidRDefault="001F3E60" w:rsidP="00F679F0">
      <w:pPr>
        <w:spacing w:before="60"/>
        <w:ind w:firstLine="709"/>
        <w:jc w:val="both"/>
        <w:rPr>
          <w:rFonts w:eastAsia="MS Mincho"/>
          <w:sz w:val="26"/>
          <w:szCs w:val="26"/>
          <w:lang w:eastAsia="ja-JP"/>
        </w:rPr>
      </w:pPr>
      <w:r w:rsidRPr="00F679F0">
        <w:rPr>
          <w:sz w:val="26"/>
          <w:szCs w:val="26"/>
        </w:rPr>
        <w:t xml:space="preserve">2.7. </w:t>
      </w:r>
      <w:r w:rsidRPr="00F679F0">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1F3E60" w:rsidRPr="00F679F0" w:rsidRDefault="001F3E60" w:rsidP="001F3E60">
      <w:pPr>
        <w:spacing w:before="60"/>
        <w:ind w:firstLine="709"/>
        <w:rPr>
          <w:rFonts w:eastAsia="MS Mincho"/>
          <w:sz w:val="26"/>
          <w:szCs w:val="26"/>
          <w:lang w:eastAsia="ja-JP"/>
        </w:rPr>
      </w:pPr>
    </w:p>
    <w:p w:rsidR="001F3E60" w:rsidRPr="00F679F0" w:rsidRDefault="001F3E60" w:rsidP="001F3E60">
      <w:pPr>
        <w:numPr>
          <w:ilvl w:val="0"/>
          <w:numId w:val="35"/>
        </w:numPr>
        <w:autoSpaceDE w:val="0"/>
        <w:autoSpaceDN w:val="0"/>
        <w:adjustRightInd w:val="0"/>
        <w:spacing w:before="108" w:after="108"/>
        <w:jc w:val="center"/>
        <w:outlineLvl w:val="0"/>
        <w:rPr>
          <w:b/>
          <w:bCs/>
          <w:sz w:val="26"/>
          <w:szCs w:val="26"/>
        </w:rPr>
      </w:pPr>
      <w:r w:rsidRPr="00F679F0">
        <w:rPr>
          <w:b/>
          <w:bCs/>
          <w:sz w:val="26"/>
          <w:szCs w:val="26"/>
        </w:rPr>
        <w:t>Сроки выполнения обязательств</w:t>
      </w:r>
    </w:p>
    <w:p w:rsidR="001F3E60" w:rsidRPr="00F679F0" w:rsidRDefault="001F3E60" w:rsidP="001F3E60">
      <w:pPr>
        <w:ind w:right="30" w:firstLine="709"/>
        <w:jc w:val="both"/>
        <w:rPr>
          <w:sz w:val="26"/>
          <w:szCs w:val="26"/>
        </w:rPr>
      </w:pPr>
      <w:r w:rsidRPr="00F679F0">
        <w:rPr>
          <w:bCs/>
          <w:sz w:val="26"/>
          <w:szCs w:val="26"/>
        </w:rPr>
        <w:t>3.1</w:t>
      </w:r>
      <w:r w:rsidRPr="00F679F0">
        <w:rPr>
          <w:sz w:val="26"/>
          <w:szCs w:val="26"/>
        </w:rPr>
        <w:t xml:space="preserve">. Срок выполнения обязательств определяется и указывается в Заказе (Приложение №2 к Договору). </w:t>
      </w:r>
    </w:p>
    <w:p w:rsidR="001F3E60" w:rsidRPr="00F679F0" w:rsidRDefault="001F3E60" w:rsidP="001F3E60">
      <w:pPr>
        <w:ind w:right="30" w:firstLine="709"/>
        <w:jc w:val="both"/>
        <w:rPr>
          <w:sz w:val="26"/>
          <w:szCs w:val="26"/>
        </w:rPr>
      </w:pPr>
      <w:r w:rsidRPr="00F679F0">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1F3E60" w:rsidRPr="00F679F0" w:rsidRDefault="001F3E60" w:rsidP="001F3E60">
      <w:pPr>
        <w:ind w:right="30" w:firstLine="709"/>
        <w:jc w:val="both"/>
        <w:rPr>
          <w:sz w:val="26"/>
          <w:szCs w:val="26"/>
        </w:rPr>
      </w:pPr>
      <w:r w:rsidRPr="00F679F0">
        <w:rPr>
          <w:sz w:val="26"/>
          <w:szCs w:val="26"/>
        </w:rPr>
        <w:t>3.1.2. Письменное обращение Подрядчика рассматривается Заказчиком в течении 3 (трех) рабочих дней.</w:t>
      </w:r>
    </w:p>
    <w:p w:rsidR="001F3E60" w:rsidRPr="00F679F0" w:rsidRDefault="001F3E60" w:rsidP="001F3E60">
      <w:pPr>
        <w:ind w:right="30" w:firstLine="709"/>
        <w:jc w:val="both"/>
        <w:rPr>
          <w:sz w:val="26"/>
          <w:szCs w:val="26"/>
        </w:rPr>
      </w:pPr>
      <w:r w:rsidRPr="00F679F0">
        <w:rPr>
          <w:sz w:val="26"/>
          <w:szCs w:val="26"/>
        </w:rPr>
        <w:t>3.2. Срок окончания выполнения Работ по последнему этапу по Заказу не может превышать срок действия Договора.</w:t>
      </w:r>
    </w:p>
    <w:p w:rsidR="001F3E60" w:rsidRPr="00F679F0" w:rsidRDefault="001F3E60" w:rsidP="001F3E60">
      <w:pPr>
        <w:tabs>
          <w:tab w:val="num" w:pos="2291"/>
        </w:tabs>
        <w:ind w:right="30" w:firstLine="709"/>
        <w:jc w:val="both"/>
        <w:rPr>
          <w:sz w:val="26"/>
          <w:szCs w:val="26"/>
        </w:rPr>
      </w:pPr>
      <w:r w:rsidRPr="00F679F0">
        <w:rPr>
          <w:sz w:val="26"/>
          <w:szCs w:val="26"/>
        </w:rPr>
        <w:t>3.3 Окончательный срок выполнения обязательств по настоящему Договору не позднее 31 марта 2018 года.</w:t>
      </w:r>
    </w:p>
    <w:p w:rsidR="001F3E60" w:rsidRPr="00F679F0" w:rsidRDefault="001F3E60" w:rsidP="001F3E60">
      <w:pPr>
        <w:ind w:right="30" w:firstLine="709"/>
        <w:jc w:val="both"/>
        <w:rPr>
          <w:sz w:val="26"/>
          <w:szCs w:val="26"/>
        </w:rPr>
      </w:pPr>
      <w:r w:rsidRPr="00F679F0">
        <w:rPr>
          <w:sz w:val="26"/>
          <w:szCs w:val="26"/>
        </w:rPr>
        <w:t>3.4.</w:t>
      </w:r>
      <w:r w:rsidRPr="00F679F0">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F679F0">
        <w:rPr>
          <w:sz w:val="26"/>
        </w:rPr>
        <w:t>и оказанию Услуг</w:t>
      </w:r>
      <w:r w:rsidRPr="00F679F0">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1F3E60" w:rsidRPr="00F679F0" w:rsidRDefault="001F3E60" w:rsidP="001F3E60">
      <w:pPr>
        <w:pStyle w:val="25"/>
        <w:keepNext w:val="0"/>
        <w:widowControl w:val="0"/>
        <w:suppressAutoHyphens/>
        <w:spacing w:before="0"/>
        <w:ind w:firstLine="709"/>
        <w:jc w:val="both"/>
        <w:rPr>
          <w:rFonts w:ascii="Times New Roman" w:hAnsi="Times New Roman"/>
          <w:b w:val="0"/>
          <w:bCs w:val="0"/>
          <w:i/>
          <w:iCs/>
          <w:color w:val="auto"/>
        </w:rPr>
      </w:pPr>
      <w:r w:rsidRPr="00F679F0">
        <w:rPr>
          <w:rFonts w:ascii="Times New Roman" w:hAnsi="Times New Roman"/>
          <w:b w:val="0"/>
          <w:color w:val="auto"/>
        </w:rPr>
        <w:t>3.5</w:t>
      </w:r>
      <w:r w:rsidRPr="00F679F0">
        <w:rPr>
          <w:rFonts w:ascii="Times New Roman" w:hAnsi="Times New Roman"/>
          <w:b w:val="0"/>
          <w:bCs w:val="0"/>
          <w:color w:val="auto"/>
        </w:rPr>
        <w:t>. Подрядчик имеет право выполнить Работы досрочно по согласованию с Заказчиком.</w:t>
      </w:r>
    </w:p>
    <w:p w:rsidR="001F3E60" w:rsidRPr="00F679F0" w:rsidRDefault="001F3E60" w:rsidP="001F3E60">
      <w:pPr>
        <w:ind w:firstLine="720"/>
        <w:jc w:val="both"/>
        <w:rPr>
          <w:bCs/>
          <w:sz w:val="26"/>
          <w:szCs w:val="26"/>
        </w:rPr>
      </w:pPr>
    </w:p>
    <w:p w:rsidR="001F3E60" w:rsidRPr="00F679F0" w:rsidRDefault="001F3E60" w:rsidP="001F3E60">
      <w:pPr>
        <w:numPr>
          <w:ilvl w:val="0"/>
          <w:numId w:val="35"/>
        </w:numPr>
        <w:autoSpaceDE w:val="0"/>
        <w:autoSpaceDN w:val="0"/>
        <w:adjustRightInd w:val="0"/>
        <w:spacing w:before="108" w:after="108"/>
        <w:jc w:val="center"/>
        <w:outlineLvl w:val="0"/>
        <w:rPr>
          <w:b/>
          <w:bCs/>
          <w:sz w:val="26"/>
          <w:szCs w:val="26"/>
        </w:rPr>
      </w:pPr>
      <w:r w:rsidRPr="00F679F0">
        <w:rPr>
          <w:b/>
          <w:bCs/>
          <w:sz w:val="26"/>
          <w:szCs w:val="26"/>
        </w:rPr>
        <w:t>Обязательства Сторон</w:t>
      </w:r>
    </w:p>
    <w:p w:rsidR="001F3E60" w:rsidRPr="00F679F0" w:rsidRDefault="001F3E60" w:rsidP="001F3E60">
      <w:pPr>
        <w:ind w:firstLine="567"/>
        <w:jc w:val="both"/>
        <w:rPr>
          <w:bCs/>
          <w:sz w:val="26"/>
          <w:szCs w:val="26"/>
        </w:rPr>
      </w:pPr>
      <w:r w:rsidRPr="00F679F0">
        <w:rPr>
          <w:bCs/>
          <w:sz w:val="26"/>
          <w:szCs w:val="26"/>
        </w:rPr>
        <w:t>4.1.</w:t>
      </w:r>
      <w:r w:rsidRPr="00F679F0">
        <w:rPr>
          <w:sz w:val="26"/>
          <w:szCs w:val="26"/>
        </w:rPr>
        <w:t xml:space="preserve"> </w:t>
      </w:r>
      <w:r w:rsidRPr="00F679F0">
        <w:rPr>
          <w:bCs/>
          <w:sz w:val="26"/>
          <w:szCs w:val="26"/>
        </w:rPr>
        <w:t>Обязательства Заказчика</w:t>
      </w:r>
    </w:p>
    <w:p w:rsidR="001F3E60" w:rsidRPr="00F679F0" w:rsidRDefault="001F3E60" w:rsidP="001F3E60">
      <w:pPr>
        <w:autoSpaceDE w:val="0"/>
        <w:autoSpaceDN w:val="0"/>
        <w:adjustRightInd w:val="0"/>
        <w:spacing w:before="120"/>
        <w:ind w:firstLine="567"/>
        <w:jc w:val="both"/>
        <w:outlineLvl w:val="0"/>
        <w:rPr>
          <w:sz w:val="26"/>
          <w:szCs w:val="26"/>
        </w:rPr>
      </w:pPr>
      <w:r w:rsidRPr="00F679F0">
        <w:rPr>
          <w:bCs/>
          <w:sz w:val="26"/>
          <w:szCs w:val="26"/>
        </w:rPr>
        <w:t xml:space="preserve">4.1.1. </w:t>
      </w:r>
      <w:r w:rsidRPr="00F679F0">
        <w:rPr>
          <w:sz w:val="26"/>
          <w:szCs w:val="26"/>
        </w:rPr>
        <w:t>Предоставить Подрядчику исходную (рабочую) документацию для выполнения Работ по проектированию в течение 3 (трех) рабочих дней с момента подписания Заказа.</w:t>
      </w:r>
    </w:p>
    <w:p w:rsidR="001F3E60" w:rsidRPr="00F679F0" w:rsidRDefault="001F3E60" w:rsidP="001F3E60">
      <w:pPr>
        <w:autoSpaceDE w:val="0"/>
        <w:autoSpaceDN w:val="0"/>
        <w:adjustRightInd w:val="0"/>
        <w:spacing w:before="120"/>
        <w:ind w:firstLine="567"/>
        <w:jc w:val="both"/>
        <w:outlineLvl w:val="0"/>
        <w:rPr>
          <w:sz w:val="26"/>
          <w:szCs w:val="26"/>
        </w:rPr>
      </w:pPr>
      <w:r w:rsidRPr="00F679F0">
        <w:rPr>
          <w:sz w:val="26"/>
          <w:szCs w:val="26"/>
        </w:rPr>
        <w:t xml:space="preserve">4.1.2. </w:t>
      </w:r>
      <w:r w:rsidRPr="00F679F0">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1F3E60" w:rsidRPr="00F679F0" w:rsidRDefault="001F3E60" w:rsidP="001F3E60">
      <w:pPr>
        <w:autoSpaceDE w:val="0"/>
        <w:autoSpaceDN w:val="0"/>
        <w:adjustRightInd w:val="0"/>
        <w:spacing w:before="120"/>
        <w:ind w:firstLine="567"/>
        <w:jc w:val="both"/>
        <w:outlineLvl w:val="0"/>
        <w:rPr>
          <w:bCs/>
          <w:sz w:val="26"/>
          <w:szCs w:val="26"/>
        </w:rPr>
      </w:pPr>
      <w:r w:rsidRPr="00F679F0">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1F3E60" w:rsidRPr="00F679F0" w:rsidRDefault="001F3E60" w:rsidP="001F3E60">
      <w:pPr>
        <w:autoSpaceDE w:val="0"/>
        <w:autoSpaceDN w:val="0"/>
        <w:adjustRightInd w:val="0"/>
        <w:spacing w:before="120"/>
        <w:ind w:firstLine="567"/>
        <w:jc w:val="both"/>
        <w:outlineLvl w:val="0"/>
        <w:rPr>
          <w:sz w:val="26"/>
        </w:rPr>
      </w:pPr>
      <w:r w:rsidRPr="00F679F0">
        <w:rPr>
          <w:bCs/>
          <w:sz w:val="26"/>
          <w:szCs w:val="26"/>
        </w:rPr>
        <w:t xml:space="preserve">4.1.4. </w:t>
      </w:r>
      <w:r w:rsidRPr="00F679F0">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1F3E60" w:rsidRPr="00F679F0" w:rsidRDefault="001F3E60" w:rsidP="001F3E60">
      <w:pPr>
        <w:suppressAutoHyphens/>
        <w:spacing w:before="60"/>
        <w:ind w:firstLine="567"/>
        <w:jc w:val="both"/>
        <w:rPr>
          <w:bCs/>
          <w:sz w:val="26"/>
          <w:szCs w:val="26"/>
        </w:rPr>
      </w:pPr>
      <w:r w:rsidRPr="00F679F0">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1F3E60" w:rsidRPr="00F679F0" w:rsidRDefault="001F3E60" w:rsidP="001F3E60">
      <w:pPr>
        <w:suppressAutoHyphens/>
        <w:spacing w:before="60"/>
        <w:ind w:firstLine="567"/>
        <w:jc w:val="both"/>
        <w:rPr>
          <w:i/>
          <w:sz w:val="26"/>
        </w:rPr>
      </w:pPr>
      <w:r w:rsidRPr="00F679F0">
        <w:rPr>
          <w:bCs/>
          <w:sz w:val="26"/>
          <w:szCs w:val="26"/>
        </w:rPr>
        <w:t>4.1.6.</w:t>
      </w:r>
      <w:r w:rsidRPr="00F679F0">
        <w:rPr>
          <w:sz w:val="26"/>
          <w:szCs w:val="26"/>
        </w:rPr>
        <w:t xml:space="preserve"> Принять законченный строительством Объект (Этап строительства)</w:t>
      </w:r>
      <w:r w:rsidRPr="00F679F0">
        <w:rPr>
          <w:i/>
          <w:sz w:val="26"/>
        </w:rPr>
        <w:t>.</w:t>
      </w:r>
    </w:p>
    <w:p w:rsidR="001F3E60" w:rsidRPr="00F679F0" w:rsidRDefault="001F3E60" w:rsidP="001F3E60">
      <w:pPr>
        <w:suppressAutoHyphens/>
        <w:spacing w:before="60"/>
        <w:ind w:firstLine="567"/>
        <w:jc w:val="both"/>
        <w:rPr>
          <w:sz w:val="26"/>
          <w:szCs w:val="26"/>
        </w:rPr>
      </w:pPr>
      <w:r w:rsidRPr="00F679F0">
        <w:rPr>
          <w:bCs/>
          <w:sz w:val="26"/>
          <w:szCs w:val="26"/>
        </w:rPr>
        <w:t xml:space="preserve">4.1.7. </w:t>
      </w:r>
      <w:r w:rsidRPr="00F679F0">
        <w:rPr>
          <w:sz w:val="26"/>
          <w:szCs w:val="26"/>
        </w:rPr>
        <w:t xml:space="preserve">Выполнить </w:t>
      </w:r>
      <w:r w:rsidRPr="00F679F0">
        <w:rPr>
          <w:sz w:val="26"/>
        </w:rPr>
        <w:t>в полном объеме</w:t>
      </w:r>
      <w:r w:rsidRPr="00F679F0">
        <w:rPr>
          <w:sz w:val="26"/>
          <w:szCs w:val="26"/>
        </w:rPr>
        <w:t xml:space="preserve"> любые другие обязательства, предусмотренные в настоящем Договоре.</w:t>
      </w:r>
    </w:p>
    <w:p w:rsidR="001F3E60" w:rsidRPr="00FE76D2" w:rsidRDefault="001F3E60" w:rsidP="001F3E60">
      <w:pPr>
        <w:suppressAutoHyphens/>
        <w:spacing w:before="60"/>
        <w:ind w:firstLine="567"/>
        <w:jc w:val="both"/>
        <w:rPr>
          <w:sz w:val="26"/>
          <w:szCs w:val="26"/>
        </w:rPr>
      </w:pPr>
      <w:r w:rsidRPr="00FE76D2">
        <w:rPr>
          <w:sz w:val="26"/>
          <w:szCs w:val="26"/>
        </w:rPr>
        <w:t>4.1.8.</w:t>
      </w:r>
      <w:r w:rsidRPr="00FE76D2">
        <w:rPr>
          <w:i/>
          <w:sz w:val="26"/>
          <w:szCs w:val="26"/>
        </w:rPr>
        <w:t xml:space="preserve"> </w:t>
      </w:r>
      <w:r w:rsidRPr="00FE76D2">
        <w:rPr>
          <w:sz w:val="26"/>
          <w:szCs w:val="26"/>
        </w:rPr>
        <w:t>По письменному запросу Подрядчика выдать его сотрудникам доверенность для</w:t>
      </w:r>
      <w:permStart w:id="1333789140" w:edGrp="everyone"/>
      <w:r w:rsidRPr="00FE76D2">
        <w:rPr>
          <w:sz w:val="26"/>
        </w:rPr>
        <w:t xml:space="preserve"> оказания Услуг и</w:t>
      </w:r>
      <w:r w:rsidRPr="00FE76D2">
        <w:rPr>
          <w:sz w:val="26"/>
          <w:szCs w:val="26"/>
        </w:rPr>
        <w:t xml:space="preserve"> </w:t>
      </w:r>
      <w:permEnd w:id="1333789140"/>
      <w:r w:rsidRPr="00FE76D2">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1F3E60" w:rsidRPr="006112A4" w:rsidRDefault="001F3E60" w:rsidP="001F3E60">
      <w:pPr>
        <w:widowControl w:val="0"/>
        <w:suppressAutoHyphens/>
        <w:jc w:val="both"/>
        <w:rPr>
          <w:sz w:val="26"/>
        </w:rPr>
      </w:pPr>
    </w:p>
    <w:p w:rsidR="001F3E60" w:rsidRPr="00FE76D2" w:rsidRDefault="001F3E60" w:rsidP="001F3E60">
      <w:pPr>
        <w:ind w:firstLine="567"/>
        <w:jc w:val="both"/>
        <w:rPr>
          <w:sz w:val="26"/>
          <w:szCs w:val="26"/>
        </w:rPr>
      </w:pPr>
      <w:r w:rsidRPr="00FE76D2">
        <w:rPr>
          <w:b/>
          <w:bCs/>
          <w:sz w:val="26"/>
          <w:szCs w:val="26"/>
        </w:rPr>
        <w:t>4.2. Обязательства Подрядчика</w:t>
      </w:r>
    </w:p>
    <w:p w:rsidR="001F3E60" w:rsidRPr="006F2069" w:rsidRDefault="001F3E60" w:rsidP="001F3E60">
      <w:pPr>
        <w:widowControl w:val="0"/>
        <w:suppressAutoHyphens/>
        <w:spacing w:before="60"/>
        <w:ind w:firstLine="567"/>
        <w:jc w:val="both"/>
        <w:rPr>
          <w:sz w:val="26"/>
          <w:szCs w:val="26"/>
        </w:rPr>
      </w:pPr>
      <w:r w:rsidRPr="00FE76D2">
        <w:rPr>
          <w:bCs/>
          <w:sz w:val="26"/>
          <w:szCs w:val="26"/>
        </w:rPr>
        <w:t>4.2.1.</w:t>
      </w:r>
      <w:r w:rsidRPr="00FE76D2">
        <w:rPr>
          <w:sz w:val="26"/>
          <w:szCs w:val="26"/>
        </w:rPr>
        <w:t xml:space="preserve"> Если иное не согласовано с Заказчиком и не предусмотрено настоящим Договором </w:t>
      </w:r>
      <w:r w:rsidRPr="006F2069">
        <w:rPr>
          <w:sz w:val="26"/>
          <w:szCs w:val="26"/>
        </w:rPr>
        <w:t xml:space="preserve">осуществить строительство Объекта (Этапа строительства)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 </w:t>
      </w:r>
    </w:p>
    <w:p w:rsidR="001F3E60" w:rsidRPr="006F2069" w:rsidRDefault="001F3E60" w:rsidP="001F3E60">
      <w:pPr>
        <w:pStyle w:val="25"/>
        <w:keepNext w:val="0"/>
        <w:widowControl w:val="0"/>
        <w:tabs>
          <w:tab w:val="left" w:pos="0"/>
        </w:tabs>
        <w:suppressAutoHyphens/>
        <w:spacing w:before="60"/>
        <w:ind w:firstLine="567"/>
        <w:jc w:val="both"/>
        <w:rPr>
          <w:rFonts w:ascii="Times New Roman" w:hAnsi="Times New Roman"/>
          <w:b w:val="0"/>
          <w:i/>
          <w:color w:val="auto"/>
        </w:rPr>
      </w:pPr>
      <w:r w:rsidRPr="006F2069">
        <w:rPr>
          <w:rFonts w:ascii="Times New Roman" w:hAnsi="Times New Roman"/>
          <w:b w:val="0"/>
          <w:color w:val="auto"/>
        </w:rPr>
        <w:t>4.2.2.</w:t>
      </w:r>
      <w:r w:rsidRPr="006F2069">
        <w:rPr>
          <w:rFonts w:ascii="Times New Roman" w:hAnsi="Times New Roman"/>
          <w:b w:val="0"/>
          <w:bCs w:val="0"/>
          <w:color w:val="auto"/>
        </w:rPr>
        <w:t xml:space="preserve"> Обеспечить </w:t>
      </w:r>
      <w:r w:rsidRPr="006F2069">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1F3E60" w:rsidRPr="00FE76D2" w:rsidRDefault="001F3E60" w:rsidP="001F3E60">
      <w:pPr>
        <w:widowControl w:val="0"/>
        <w:suppressAutoHyphens/>
        <w:spacing w:before="60"/>
        <w:ind w:firstLine="567"/>
        <w:jc w:val="both"/>
        <w:rPr>
          <w:sz w:val="26"/>
          <w:szCs w:val="26"/>
        </w:rPr>
      </w:pPr>
      <w:r w:rsidRPr="006F2069">
        <w:rPr>
          <w:bCs/>
          <w:sz w:val="26"/>
          <w:szCs w:val="26"/>
        </w:rPr>
        <w:t>4.2.3.</w:t>
      </w:r>
      <w:r w:rsidRPr="006F2069">
        <w:rPr>
          <w:sz w:val="26"/>
          <w:szCs w:val="26"/>
          <w:lang w:val="en-US"/>
        </w:rPr>
        <w:t> </w:t>
      </w:r>
      <w:r w:rsidRPr="006F2069">
        <w:rPr>
          <w:sz w:val="26"/>
          <w:szCs w:val="26"/>
        </w:rPr>
        <w:t xml:space="preserve">Нести ответственность по обязательному, профессиональному страхованию гражданской ответственности, </w:t>
      </w:r>
      <w:r w:rsidRPr="00FE76D2">
        <w:rPr>
          <w:sz w:val="26"/>
          <w:szCs w:val="26"/>
        </w:rPr>
        <w:t>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1F3E60" w:rsidRPr="00FE76D2" w:rsidRDefault="001F3E60" w:rsidP="001F3E60">
      <w:pPr>
        <w:widowControl w:val="0"/>
        <w:suppressAutoHyphens/>
        <w:spacing w:before="60"/>
        <w:ind w:firstLine="567"/>
        <w:jc w:val="both"/>
        <w:rPr>
          <w:i/>
          <w:iCs/>
          <w:sz w:val="26"/>
          <w:szCs w:val="26"/>
        </w:rPr>
      </w:pPr>
      <w:r w:rsidRPr="00FE76D2">
        <w:rPr>
          <w:bCs/>
          <w:sz w:val="26"/>
          <w:szCs w:val="26"/>
        </w:rPr>
        <w:t>4.2.4.</w:t>
      </w:r>
      <w:r w:rsidRPr="00FE76D2">
        <w:rPr>
          <w:sz w:val="26"/>
          <w:szCs w:val="26"/>
        </w:rPr>
        <w:t xml:space="preserve"> Обеспечить сроки сдачи Объекта (Этапа строительства), в соответствии с Заказом (Приложение № 2 к Договору). </w:t>
      </w:r>
    </w:p>
    <w:p w:rsidR="001F3E60" w:rsidRPr="00FE76D2" w:rsidRDefault="001F3E60" w:rsidP="001F3E60">
      <w:pPr>
        <w:widowControl w:val="0"/>
        <w:suppressAutoHyphens/>
        <w:spacing w:before="60"/>
        <w:ind w:firstLine="567"/>
        <w:jc w:val="both"/>
        <w:rPr>
          <w:sz w:val="26"/>
          <w:szCs w:val="26"/>
        </w:rPr>
      </w:pPr>
      <w:r w:rsidRPr="00FE76D2">
        <w:rPr>
          <w:bCs/>
          <w:sz w:val="26"/>
          <w:szCs w:val="26"/>
        </w:rPr>
        <w:t>4.2.5.</w:t>
      </w:r>
      <w:r w:rsidRPr="00FE76D2">
        <w:rPr>
          <w:sz w:val="26"/>
          <w:szCs w:val="26"/>
        </w:rPr>
        <w:t xml:space="preserve"> Гарантировать качество выполняемых Работ, Материалов, Вспомогательного оборудования </w:t>
      </w:r>
      <w:r w:rsidRPr="00FE76D2">
        <w:rPr>
          <w:sz w:val="26"/>
        </w:rPr>
        <w:t>и оказанных Услуг</w:t>
      </w:r>
      <w:r w:rsidRPr="00FE76D2">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1F3E60" w:rsidRPr="00FE76D2" w:rsidRDefault="001F3E60" w:rsidP="001F3E60">
      <w:pPr>
        <w:suppressAutoHyphens/>
        <w:spacing w:before="60"/>
        <w:ind w:firstLine="567"/>
        <w:jc w:val="both"/>
        <w:rPr>
          <w:sz w:val="26"/>
        </w:rPr>
      </w:pPr>
      <w:r w:rsidRPr="00FE76D2">
        <w:rPr>
          <w:sz w:val="26"/>
        </w:rPr>
        <w:t>4.2.6.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1F3E60" w:rsidRDefault="001F3E60" w:rsidP="001F3E60">
      <w:pPr>
        <w:suppressAutoHyphens/>
        <w:spacing w:before="60"/>
        <w:ind w:firstLine="567"/>
        <w:jc w:val="both"/>
        <w:rPr>
          <w:sz w:val="26"/>
          <w:szCs w:val="26"/>
        </w:rPr>
      </w:pPr>
      <w:r w:rsidRPr="00FE76D2">
        <w:rPr>
          <w:sz w:val="26"/>
        </w:rPr>
        <w:t>4.2.7.</w:t>
      </w:r>
      <w:r w:rsidRPr="00FE76D2">
        <w:rPr>
          <w:b/>
          <w:sz w:val="26"/>
        </w:rPr>
        <w:t xml:space="preserve"> </w:t>
      </w:r>
      <w:r w:rsidRPr="00FE76D2">
        <w:rPr>
          <w:sz w:val="26"/>
          <w:szCs w:val="26"/>
        </w:rPr>
        <w:t xml:space="preserve">Выполнить </w:t>
      </w:r>
      <w:r w:rsidRPr="00FE76D2">
        <w:rPr>
          <w:sz w:val="26"/>
        </w:rPr>
        <w:t>в полном объеме</w:t>
      </w:r>
      <w:r w:rsidRPr="00FE76D2">
        <w:rPr>
          <w:sz w:val="26"/>
          <w:szCs w:val="26"/>
        </w:rPr>
        <w:t xml:space="preserve"> любые другие обязательства, предусмотренные в настоящем Договоре.</w:t>
      </w:r>
    </w:p>
    <w:p w:rsidR="001F3E60" w:rsidRPr="00FE76D2" w:rsidRDefault="001F3E60" w:rsidP="001F3E60">
      <w:pPr>
        <w:suppressAutoHyphens/>
        <w:spacing w:before="60"/>
        <w:ind w:firstLine="567"/>
        <w:jc w:val="both"/>
        <w:rPr>
          <w:sz w:val="26"/>
          <w:szCs w:val="26"/>
        </w:rPr>
      </w:pPr>
      <w:r>
        <w:rPr>
          <w:sz w:val="26"/>
          <w:szCs w:val="26"/>
        </w:rPr>
        <w:t xml:space="preserve">4.2.8. </w:t>
      </w:r>
      <w:r w:rsidRPr="002656FB">
        <w:rPr>
          <w:sz w:val="26"/>
          <w:szCs w:val="26"/>
        </w:rPr>
        <w:t>Обеспечить участие уполномоченных представителей в оперативных, рабочих и технических совещаниях с Заказчиком по вопросам выполнения работ в рамках текущего Договора</w:t>
      </w:r>
    </w:p>
    <w:p w:rsidR="001F3E60" w:rsidRPr="006112A4" w:rsidRDefault="001F3E60" w:rsidP="001F3E60">
      <w:pPr>
        <w:pStyle w:val="aa"/>
        <w:ind w:left="0" w:firstLine="567"/>
        <w:jc w:val="both"/>
        <w:rPr>
          <w:sz w:val="26"/>
          <w:szCs w:val="26"/>
        </w:rPr>
      </w:pPr>
    </w:p>
    <w:p w:rsidR="001F3E60" w:rsidRPr="00FE76D2" w:rsidRDefault="001F3E60" w:rsidP="001F3E60">
      <w:pPr>
        <w:ind w:left="644"/>
        <w:jc w:val="center"/>
        <w:rPr>
          <w:b/>
          <w:bCs/>
          <w:sz w:val="26"/>
          <w:szCs w:val="26"/>
        </w:rPr>
      </w:pPr>
      <w:r w:rsidRPr="00FE76D2">
        <w:rPr>
          <w:b/>
          <w:bCs/>
          <w:sz w:val="26"/>
          <w:szCs w:val="26"/>
        </w:rPr>
        <w:t>5. Порядок согласования Заказа.</w:t>
      </w:r>
    </w:p>
    <w:p w:rsidR="001F3E60" w:rsidRPr="00FE76D2" w:rsidRDefault="001F3E60" w:rsidP="001F3E60">
      <w:pPr>
        <w:suppressAutoHyphens/>
        <w:spacing w:before="60"/>
        <w:ind w:firstLine="567"/>
        <w:jc w:val="both"/>
        <w:rPr>
          <w:sz w:val="26"/>
          <w:szCs w:val="26"/>
        </w:rPr>
      </w:pPr>
      <w:r w:rsidRPr="00FE76D2">
        <w:rPr>
          <w:sz w:val="26"/>
          <w:szCs w:val="26"/>
        </w:rPr>
        <w:t>5.1.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14 настоящего Договора.</w:t>
      </w:r>
    </w:p>
    <w:p w:rsidR="001F3E60" w:rsidRPr="00FE76D2" w:rsidRDefault="001F3E60" w:rsidP="001F3E60">
      <w:pPr>
        <w:suppressAutoHyphens/>
        <w:spacing w:before="60"/>
        <w:ind w:firstLine="567"/>
        <w:jc w:val="both"/>
        <w:rPr>
          <w:sz w:val="26"/>
          <w:szCs w:val="26"/>
        </w:rPr>
      </w:pPr>
      <w:r w:rsidRPr="00FE76D2">
        <w:rPr>
          <w:sz w:val="26"/>
          <w:szCs w:val="26"/>
        </w:rPr>
        <w:t>5.2. В проекте Заказа Заказчик указывает сведения, определенные в соответствии с настоящим Договором, а также иные данные по усмотрению Заказчика.</w:t>
      </w:r>
    </w:p>
    <w:p w:rsidR="001F3E60" w:rsidRPr="00FE76D2" w:rsidRDefault="001F3E60" w:rsidP="001F3E60">
      <w:pPr>
        <w:suppressAutoHyphens/>
        <w:spacing w:before="60"/>
        <w:ind w:firstLine="567"/>
        <w:jc w:val="both"/>
        <w:rPr>
          <w:sz w:val="26"/>
          <w:szCs w:val="26"/>
        </w:rPr>
      </w:pPr>
      <w:r w:rsidRPr="00FE76D2">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1F3E60" w:rsidRPr="00FE76D2" w:rsidRDefault="001F3E60" w:rsidP="001F3E60">
      <w:pPr>
        <w:suppressAutoHyphens/>
        <w:spacing w:before="60"/>
        <w:ind w:firstLine="567"/>
        <w:jc w:val="both"/>
        <w:rPr>
          <w:sz w:val="26"/>
          <w:szCs w:val="26"/>
        </w:rPr>
      </w:pPr>
      <w:r w:rsidRPr="00FE76D2">
        <w:rPr>
          <w:sz w:val="26"/>
          <w:szCs w:val="26"/>
        </w:rPr>
        <w:t>5.4. Подрядчик согласовывает условия проекта Заказа в течение 3 (трех)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1F3E60" w:rsidRPr="00FE76D2" w:rsidRDefault="001F3E60" w:rsidP="001F3E60">
      <w:pPr>
        <w:ind w:firstLine="540"/>
        <w:jc w:val="both"/>
        <w:rPr>
          <w:sz w:val="26"/>
          <w:szCs w:val="26"/>
        </w:rPr>
      </w:pPr>
      <w:r w:rsidRPr="00FE76D2">
        <w:rPr>
          <w:sz w:val="26"/>
          <w:szCs w:val="26"/>
        </w:rPr>
        <w:t>5.5. 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1F3E60" w:rsidRPr="00FE76D2" w:rsidRDefault="001F3E60" w:rsidP="001F3E60">
      <w:pPr>
        <w:numPr>
          <w:ilvl w:val="0"/>
          <w:numId w:val="41"/>
        </w:numPr>
        <w:jc w:val="both"/>
        <w:rPr>
          <w:sz w:val="26"/>
          <w:szCs w:val="26"/>
        </w:rPr>
      </w:pPr>
      <w:r w:rsidRPr="00FE76D2">
        <w:rPr>
          <w:sz w:val="26"/>
          <w:szCs w:val="26"/>
        </w:rPr>
        <w:t>подписать и скрепить печатью Заказ со своей Стороны;</w:t>
      </w:r>
    </w:p>
    <w:p w:rsidR="001F3E60" w:rsidRPr="00FE76D2" w:rsidRDefault="001F3E60" w:rsidP="001F3E60">
      <w:pPr>
        <w:numPr>
          <w:ilvl w:val="0"/>
          <w:numId w:val="41"/>
        </w:numPr>
        <w:jc w:val="both"/>
        <w:rPr>
          <w:sz w:val="26"/>
          <w:szCs w:val="26"/>
        </w:rPr>
      </w:pPr>
      <w:r w:rsidRPr="00FE76D2">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1F3E60" w:rsidRPr="00FE76D2" w:rsidRDefault="001F3E60" w:rsidP="001F3E60">
      <w:pPr>
        <w:suppressAutoHyphens/>
        <w:spacing w:before="60"/>
        <w:ind w:firstLine="567"/>
        <w:jc w:val="both"/>
        <w:rPr>
          <w:sz w:val="26"/>
          <w:szCs w:val="26"/>
        </w:rPr>
      </w:pPr>
      <w:r w:rsidRPr="00FE76D2">
        <w:rPr>
          <w:sz w:val="26"/>
          <w:szCs w:val="26"/>
        </w:rPr>
        <w:t>5.6. Заказ вступает в силу и считается согласованным после его подписания Сторонами, если иное не предусмотрено Заказом.</w:t>
      </w:r>
    </w:p>
    <w:p w:rsidR="001F3E60" w:rsidRPr="00FE76D2" w:rsidRDefault="001F3E60" w:rsidP="001F3E60">
      <w:pPr>
        <w:suppressAutoHyphens/>
        <w:spacing w:before="60"/>
        <w:ind w:firstLine="567"/>
        <w:jc w:val="both"/>
        <w:rPr>
          <w:sz w:val="26"/>
          <w:szCs w:val="26"/>
        </w:rPr>
      </w:pPr>
      <w:r w:rsidRPr="00FE76D2">
        <w:rPr>
          <w:sz w:val="26"/>
          <w:szCs w:val="26"/>
        </w:rPr>
        <w:t>5.7. Согласованные Сторонами Заказы являются неотъемлемой частью настоящего Договора.</w:t>
      </w:r>
    </w:p>
    <w:p w:rsidR="001F3E60" w:rsidRPr="006112A4" w:rsidRDefault="001F3E60" w:rsidP="001F3E60">
      <w:pPr>
        <w:ind w:left="900"/>
        <w:jc w:val="both"/>
        <w:rPr>
          <w:sz w:val="26"/>
          <w:szCs w:val="26"/>
        </w:rPr>
      </w:pPr>
    </w:p>
    <w:p w:rsidR="001F3E60" w:rsidRPr="00FE76D2" w:rsidRDefault="001F3E60" w:rsidP="001F3E60">
      <w:pPr>
        <w:autoSpaceDE w:val="0"/>
        <w:autoSpaceDN w:val="0"/>
        <w:adjustRightInd w:val="0"/>
        <w:spacing w:before="108" w:after="108"/>
        <w:ind w:left="540"/>
        <w:jc w:val="center"/>
        <w:outlineLvl w:val="0"/>
        <w:rPr>
          <w:b/>
          <w:bCs/>
          <w:sz w:val="26"/>
          <w:szCs w:val="26"/>
        </w:rPr>
      </w:pPr>
      <w:r w:rsidRPr="007B6517">
        <w:rPr>
          <w:b/>
          <w:bCs/>
          <w:sz w:val="26"/>
          <w:szCs w:val="26"/>
        </w:rPr>
        <w:t xml:space="preserve">6. </w:t>
      </w:r>
      <w:r w:rsidRPr="00FE76D2">
        <w:rPr>
          <w:b/>
          <w:bCs/>
          <w:sz w:val="26"/>
          <w:szCs w:val="26"/>
        </w:rPr>
        <w:t>Производство Работ по Заказу</w:t>
      </w:r>
    </w:p>
    <w:p w:rsidR="001F3E60" w:rsidRPr="00FE76D2" w:rsidRDefault="001F3E60" w:rsidP="001F3E60">
      <w:pPr>
        <w:autoSpaceDE w:val="0"/>
        <w:autoSpaceDN w:val="0"/>
        <w:adjustRightInd w:val="0"/>
        <w:spacing w:before="108" w:after="108"/>
        <w:ind w:left="900" w:hanging="333"/>
        <w:outlineLvl w:val="0"/>
        <w:rPr>
          <w:b/>
          <w:bCs/>
          <w:sz w:val="26"/>
          <w:szCs w:val="26"/>
        </w:rPr>
      </w:pPr>
      <w:r w:rsidRPr="00FE76D2">
        <w:rPr>
          <w:b/>
          <w:bCs/>
          <w:sz w:val="26"/>
          <w:szCs w:val="26"/>
        </w:rPr>
        <w:t xml:space="preserve">6.1. Производство Работ </w:t>
      </w:r>
    </w:p>
    <w:p w:rsidR="001F3E60" w:rsidRPr="00FE76D2" w:rsidRDefault="001F3E60" w:rsidP="001F3E60">
      <w:pPr>
        <w:autoSpaceDE w:val="0"/>
        <w:autoSpaceDN w:val="0"/>
        <w:adjustRightInd w:val="0"/>
        <w:ind w:firstLine="567"/>
        <w:jc w:val="both"/>
        <w:rPr>
          <w:sz w:val="26"/>
          <w:szCs w:val="26"/>
        </w:rPr>
      </w:pPr>
      <w:r w:rsidRPr="00FE76D2">
        <w:rPr>
          <w:sz w:val="26"/>
          <w:szCs w:val="26"/>
        </w:rPr>
        <w:t>6.1.1.</w:t>
      </w:r>
      <w:r w:rsidRPr="00FE76D2">
        <w:rPr>
          <w:b/>
          <w:sz w:val="26"/>
          <w:szCs w:val="26"/>
        </w:rPr>
        <w:t xml:space="preserve"> </w:t>
      </w:r>
      <w:r w:rsidRPr="00FE76D2">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1F3E60" w:rsidRPr="006F2069" w:rsidRDefault="001F3E60" w:rsidP="001F3E60">
      <w:pPr>
        <w:suppressAutoHyphens/>
        <w:spacing w:before="60"/>
        <w:ind w:firstLine="567"/>
        <w:jc w:val="both"/>
        <w:rPr>
          <w:sz w:val="26"/>
          <w:szCs w:val="26"/>
        </w:rPr>
      </w:pPr>
      <w:r w:rsidRPr="00FE76D2">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FE76D2">
        <w:rPr>
          <w:sz w:val="26"/>
        </w:rPr>
        <w:t xml:space="preserve"> </w:t>
      </w:r>
      <w:permStart w:id="2024224167" w:edGrp="everyone"/>
      <w:r w:rsidRPr="00FE76D2">
        <w:rPr>
          <w:sz w:val="26"/>
        </w:rPr>
        <w:t xml:space="preserve">акты обследования, подготовленные Подрядчиком по результатам изыскательских работ, </w:t>
      </w:r>
      <w:permEnd w:id="2024224167"/>
      <w:r w:rsidRPr="00FE76D2">
        <w:rPr>
          <w:sz w:val="26"/>
          <w:szCs w:val="26"/>
        </w:rPr>
        <w:t xml:space="preserve">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w:t>
      </w:r>
      <w:r w:rsidRPr="006F2069">
        <w:rPr>
          <w:sz w:val="26"/>
          <w:szCs w:val="26"/>
        </w:rPr>
        <w:t xml:space="preserve">при выполнении любых видов Работ в течение всего периода их производства и в любое время их производства. </w:t>
      </w:r>
    </w:p>
    <w:p w:rsidR="001F3E60" w:rsidRPr="006F2069" w:rsidRDefault="001F3E60" w:rsidP="006F2069">
      <w:pPr>
        <w:pStyle w:val="aff8"/>
        <w:ind w:firstLine="567"/>
        <w:jc w:val="both"/>
        <w:rPr>
          <w:i w:val="0"/>
        </w:rPr>
      </w:pPr>
      <w:r w:rsidRPr="006F2069">
        <w:rPr>
          <w:bCs/>
          <w:i w:val="0"/>
        </w:rPr>
        <w:t xml:space="preserve">6.1.3. </w:t>
      </w:r>
      <w:r w:rsidRPr="006F2069">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1F3E60" w:rsidRPr="006F2069" w:rsidRDefault="001F3E60" w:rsidP="006F2069">
      <w:pPr>
        <w:pStyle w:val="aff8"/>
        <w:ind w:firstLine="567"/>
        <w:jc w:val="both"/>
        <w:rPr>
          <w:i w:val="0"/>
        </w:rPr>
      </w:pPr>
      <w:r w:rsidRPr="006F2069">
        <w:rPr>
          <w:bCs/>
          <w:i w:val="0"/>
        </w:rPr>
        <w:t xml:space="preserve">6.1.4. </w:t>
      </w:r>
      <w:r w:rsidRPr="006F2069">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6F2069">
        <w:rPr>
          <w:i w:val="0"/>
          <w:lang w:val="en-US"/>
        </w:rPr>
        <w:t>pdf</w:t>
      </w:r>
      <w:r w:rsidRPr="006F2069">
        <w:rPr>
          <w:i w:val="0"/>
        </w:rPr>
        <w:t xml:space="preserve">. </w:t>
      </w:r>
    </w:p>
    <w:p w:rsidR="001F3E60" w:rsidRPr="006F2069" w:rsidRDefault="001F3E60" w:rsidP="001F3E60">
      <w:pPr>
        <w:spacing w:before="60"/>
        <w:ind w:firstLine="567"/>
        <w:jc w:val="both"/>
        <w:rPr>
          <w:sz w:val="26"/>
          <w:szCs w:val="26"/>
        </w:rPr>
      </w:pPr>
      <w:r w:rsidRPr="006F2069">
        <w:rPr>
          <w:sz w:val="26"/>
          <w:szCs w:val="26"/>
        </w:rPr>
        <w:t>6.1.5.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1F3E60" w:rsidRPr="006F2069" w:rsidRDefault="001F3E60" w:rsidP="001F3E60">
      <w:pPr>
        <w:spacing w:before="60"/>
        <w:ind w:firstLine="567"/>
        <w:jc w:val="both"/>
        <w:rPr>
          <w:sz w:val="26"/>
          <w:szCs w:val="26"/>
        </w:rPr>
      </w:pPr>
      <w:r w:rsidRPr="006F2069">
        <w:rPr>
          <w:sz w:val="26"/>
          <w:szCs w:val="26"/>
        </w:rPr>
        <w:t>6.1.6. Подрядчик обязан немедленно предупредить Заказчика и до получения указаний приостановить выполнения Работ в случаях:</w:t>
      </w:r>
    </w:p>
    <w:p w:rsidR="001F3E60" w:rsidRPr="006F2069" w:rsidRDefault="001F3E60" w:rsidP="001F3E60">
      <w:pPr>
        <w:widowControl w:val="0"/>
        <w:suppressAutoHyphens/>
        <w:spacing w:before="60"/>
        <w:ind w:firstLine="567"/>
        <w:jc w:val="both"/>
        <w:rPr>
          <w:sz w:val="26"/>
          <w:szCs w:val="26"/>
        </w:rPr>
      </w:pPr>
      <w:r w:rsidRPr="006F2069">
        <w:rPr>
          <w:sz w:val="26"/>
          <w:szCs w:val="26"/>
        </w:rPr>
        <w:t>- обнаружения недостатков в Техническом задании (Приложение №1 к Договору) в части проектирования и иных исходных данных;</w:t>
      </w:r>
    </w:p>
    <w:p w:rsidR="001F3E60" w:rsidRPr="006F2069" w:rsidRDefault="001F3E60" w:rsidP="001F3E60">
      <w:pPr>
        <w:suppressAutoHyphens/>
        <w:spacing w:before="60"/>
        <w:ind w:firstLine="567"/>
        <w:jc w:val="both"/>
        <w:rPr>
          <w:sz w:val="26"/>
          <w:szCs w:val="26"/>
        </w:rPr>
      </w:pPr>
      <w:r w:rsidRPr="006F2069">
        <w:rPr>
          <w:sz w:val="26"/>
          <w:szCs w:val="26"/>
        </w:rPr>
        <w:t>- возможных неблагоприятных для Заказчика последствий выполнения Подрядчиком его указаний о способе выполнения Работ;</w:t>
      </w:r>
    </w:p>
    <w:p w:rsidR="001F3E60" w:rsidRPr="006F2069" w:rsidRDefault="001F3E60" w:rsidP="001F3E60">
      <w:pPr>
        <w:suppressAutoHyphens/>
        <w:spacing w:before="60"/>
        <w:ind w:firstLine="567"/>
        <w:jc w:val="both"/>
        <w:rPr>
          <w:sz w:val="26"/>
          <w:szCs w:val="26"/>
        </w:rPr>
      </w:pPr>
      <w:r w:rsidRPr="006F206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1F3E60" w:rsidRPr="006F2069" w:rsidRDefault="001F3E60" w:rsidP="001F3E60">
      <w:pPr>
        <w:suppressAutoHyphens/>
        <w:spacing w:before="60"/>
        <w:ind w:firstLine="567"/>
        <w:jc w:val="both"/>
        <w:rPr>
          <w:sz w:val="26"/>
          <w:szCs w:val="26"/>
        </w:rPr>
      </w:pPr>
      <w:r w:rsidRPr="006F2069">
        <w:rPr>
          <w:sz w:val="26"/>
          <w:szCs w:val="26"/>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1F3E60" w:rsidRPr="00FE76D2" w:rsidRDefault="001F3E60" w:rsidP="001F3E60">
      <w:pPr>
        <w:widowControl w:val="0"/>
        <w:suppressAutoHyphens/>
        <w:spacing w:before="60"/>
        <w:ind w:firstLine="567"/>
        <w:jc w:val="both"/>
        <w:rPr>
          <w:sz w:val="26"/>
        </w:rPr>
      </w:pPr>
      <w:r w:rsidRPr="006F2069">
        <w:rPr>
          <w:sz w:val="26"/>
        </w:rPr>
        <w:t>6.1.8. Подрядчик обязан</w:t>
      </w:r>
      <w:r w:rsidRPr="00FE76D2">
        <w:rPr>
          <w:sz w:val="26"/>
        </w:rPr>
        <w:t xml:space="preserve">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FE76D2">
        <w:rPr>
          <w:sz w:val="26"/>
          <w:szCs w:val="26"/>
        </w:rPr>
        <w:t xml:space="preserve">проведения СМР. </w:t>
      </w:r>
    </w:p>
    <w:p w:rsidR="001F3E60" w:rsidRPr="00FE76D2" w:rsidRDefault="001F3E60" w:rsidP="001F3E60">
      <w:pPr>
        <w:autoSpaceDE w:val="0"/>
        <w:autoSpaceDN w:val="0"/>
        <w:adjustRightInd w:val="0"/>
        <w:spacing w:before="108" w:after="108"/>
        <w:ind w:firstLine="567"/>
        <w:jc w:val="both"/>
        <w:outlineLvl w:val="0"/>
        <w:rPr>
          <w:sz w:val="26"/>
        </w:rPr>
      </w:pPr>
      <w:r w:rsidRPr="00FE76D2">
        <w:rPr>
          <w:sz w:val="26"/>
          <w:szCs w:val="26"/>
        </w:rPr>
        <w:t>6.1.9. С момента начала Работ</w:t>
      </w:r>
      <w:r w:rsidRPr="00FE76D2">
        <w:rPr>
          <w:sz w:val="26"/>
        </w:rPr>
        <w:t xml:space="preserve"> Подрядчик обязан</w:t>
      </w:r>
      <w:r w:rsidRPr="00FE76D2">
        <w:rPr>
          <w:b/>
          <w:sz w:val="26"/>
        </w:rPr>
        <w:t xml:space="preserve"> </w:t>
      </w:r>
      <w:r w:rsidRPr="00FE76D2">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1F3E60" w:rsidRPr="00FE76D2" w:rsidRDefault="001F3E60" w:rsidP="001F3E60">
      <w:pPr>
        <w:autoSpaceDE w:val="0"/>
        <w:autoSpaceDN w:val="0"/>
        <w:adjustRightInd w:val="0"/>
        <w:spacing w:before="108" w:after="108"/>
        <w:ind w:firstLine="567"/>
        <w:jc w:val="both"/>
        <w:outlineLvl w:val="0"/>
        <w:rPr>
          <w:sz w:val="26"/>
          <w:szCs w:val="26"/>
        </w:rPr>
      </w:pPr>
      <w:r w:rsidRPr="00FE76D2">
        <w:rPr>
          <w:sz w:val="26"/>
          <w:szCs w:val="26"/>
        </w:rPr>
        <w:t>6.1.10. С момента начала СМР и до их завершения Подрядчик ведет журнал производства Работ по форме КС-6, КС-6А.</w:t>
      </w:r>
    </w:p>
    <w:p w:rsidR="001F3E60" w:rsidRPr="00FE76D2" w:rsidRDefault="001F3E60" w:rsidP="001F3E60">
      <w:pPr>
        <w:autoSpaceDE w:val="0"/>
        <w:autoSpaceDN w:val="0"/>
        <w:adjustRightInd w:val="0"/>
        <w:spacing w:before="108" w:after="108"/>
        <w:ind w:left="540"/>
        <w:jc w:val="both"/>
        <w:outlineLvl w:val="0"/>
        <w:rPr>
          <w:b/>
          <w:sz w:val="26"/>
          <w:szCs w:val="26"/>
        </w:rPr>
      </w:pPr>
      <w:r w:rsidRPr="00FE76D2">
        <w:rPr>
          <w:b/>
          <w:sz w:val="26"/>
          <w:szCs w:val="26"/>
        </w:rPr>
        <w:t>6.2. Оказание Услуг</w:t>
      </w:r>
    </w:p>
    <w:p w:rsidR="001F3E60" w:rsidRPr="00FE76D2" w:rsidRDefault="001F3E60" w:rsidP="001F3E60">
      <w:pPr>
        <w:autoSpaceDE w:val="0"/>
        <w:autoSpaceDN w:val="0"/>
        <w:adjustRightInd w:val="0"/>
        <w:spacing w:before="60"/>
        <w:ind w:firstLine="567"/>
        <w:jc w:val="both"/>
        <w:outlineLvl w:val="0"/>
        <w:rPr>
          <w:sz w:val="26"/>
        </w:rPr>
      </w:pPr>
      <w:r w:rsidRPr="00FE76D2">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FE76D2">
        <w:rPr>
          <w:sz w:val="26"/>
          <w:szCs w:val="26"/>
        </w:rPr>
        <w:t>собственниками территорий,</w:t>
      </w:r>
      <w:r w:rsidRPr="00FE76D2">
        <w:rPr>
          <w:sz w:val="26"/>
        </w:rPr>
        <w:t xml:space="preserve"> на доступ в жилые дома на размещение оборудования, выполнения СМР, подключения к электрическим сетям 220В, </w:t>
      </w:r>
      <w:r w:rsidRPr="00FE76D2">
        <w:rPr>
          <w:sz w:val="26"/>
          <w:szCs w:val="26"/>
        </w:rPr>
        <w:t>прокладку кабельных линий и строительство ЛКС</w:t>
      </w:r>
      <w:r w:rsidRPr="00FE76D2">
        <w:rPr>
          <w:sz w:val="26"/>
        </w:rPr>
        <w:t xml:space="preserve"> и т.д.</w:t>
      </w:r>
    </w:p>
    <w:p w:rsidR="001F3E60" w:rsidRPr="00FE76D2" w:rsidRDefault="001F3E60" w:rsidP="001F3E60">
      <w:pPr>
        <w:autoSpaceDE w:val="0"/>
        <w:autoSpaceDN w:val="0"/>
        <w:adjustRightInd w:val="0"/>
        <w:spacing w:before="60"/>
        <w:ind w:firstLine="567"/>
        <w:jc w:val="both"/>
        <w:outlineLvl w:val="0"/>
        <w:rPr>
          <w:sz w:val="26"/>
        </w:rPr>
      </w:pPr>
      <w:r w:rsidRPr="00FE76D2">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1F3E60" w:rsidRPr="00FE76D2" w:rsidRDefault="001F3E60" w:rsidP="001F3E60">
      <w:pPr>
        <w:autoSpaceDE w:val="0"/>
        <w:autoSpaceDN w:val="0"/>
        <w:adjustRightInd w:val="0"/>
        <w:spacing w:before="60"/>
        <w:ind w:firstLine="567"/>
        <w:jc w:val="both"/>
        <w:outlineLvl w:val="0"/>
        <w:rPr>
          <w:sz w:val="26"/>
        </w:rPr>
      </w:pPr>
      <w:r w:rsidRPr="00FE76D2">
        <w:rPr>
          <w:sz w:val="26"/>
        </w:rPr>
        <w:t xml:space="preserve">6.2.3. После представления всех документов, определенных в п.6.2.2. Подрядчик и Заказчик подписывают Акт приемки услуг по форме, </w:t>
      </w:r>
      <w:r w:rsidRPr="00FE76D2">
        <w:rPr>
          <w:sz w:val="26"/>
          <w:szCs w:val="26"/>
        </w:rPr>
        <w:t>согласованной Подрядчиком и Заказчиком</w:t>
      </w:r>
      <w:r w:rsidRPr="00FE76D2">
        <w:rPr>
          <w:sz w:val="26"/>
        </w:rPr>
        <w:t>.</w:t>
      </w:r>
    </w:p>
    <w:p w:rsidR="001F3E60" w:rsidRPr="00FE76D2" w:rsidRDefault="001F3E60" w:rsidP="001F3E60">
      <w:pPr>
        <w:pStyle w:val="aa"/>
        <w:numPr>
          <w:ilvl w:val="0"/>
          <w:numId w:val="42"/>
        </w:numPr>
        <w:autoSpaceDE w:val="0"/>
        <w:autoSpaceDN w:val="0"/>
        <w:adjustRightInd w:val="0"/>
        <w:spacing w:before="108" w:after="108"/>
        <w:jc w:val="center"/>
        <w:outlineLvl w:val="0"/>
        <w:rPr>
          <w:b/>
          <w:bCs/>
          <w:sz w:val="26"/>
          <w:szCs w:val="26"/>
        </w:rPr>
      </w:pPr>
      <w:r w:rsidRPr="00FE76D2">
        <w:rPr>
          <w:b/>
          <w:bCs/>
          <w:sz w:val="26"/>
          <w:szCs w:val="26"/>
        </w:rPr>
        <w:t xml:space="preserve">Гарантии качества на выполненные Работы </w:t>
      </w:r>
    </w:p>
    <w:p w:rsidR="001F3E60" w:rsidRPr="00F90780" w:rsidRDefault="001F3E60" w:rsidP="001F3E60">
      <w:pPr>
        <w:autoSpaceDE w:val="0"/>
        <w:autoSpaceDN w:val="0"/>
        <w:adjustRightInd w:val="0"/>
        <w:jc w:val="both"/>
        <w:rPr>
          <w:sz w:val="26"/>
          <w:szCs w:val="26"/>
        </w:rPr>
      </w:pPr>
      <w:r w:rsidRPr="00FE76D2">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w:t>
      </w:r>
      <w:r w:rsidRPr="00F90780">
        <w:rPr>
          <w:sz w:val="26"/>
          <w:szCs w:val="26"/>
        </w:rPr>
        <w:t>поставленное Вспомогательное оборудование.</w:t>
      </w:r>
    </w:p>
    <w:p w:rsidR="00F90780" w:rsidRPr="00F90780" w:rsidRDefault="001F3E60" w:rsidP="00F90780">
      <w:pPr>
        <w:autoSpaceDE w:val="0"/>
        <w:autoSpaceDN w:val="0"/>
        <w:adjustRightInd w:val="0"/>
        <w:jc w:val="both"/>
        <w:rPr>
          <w:sz w:val="26"/>
          <w:szCs w:val="26"/>
        </w:rPr>
      </w:pPr>
      <w:r w:rsidRPr="00F90780">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w:t>
      </w:r>
    </w:p>
    <w:p w:rsidR="001F3E60" w:rsidRPr="00F90780" w:rsidRDefault="001F3E60" w:rsidP="00F90780">
      <w:pPr>
        <w:autoSpaceDE w:val="0"/>
        <w:autoSpaceDN w:val="0"/>
        <w:adjustRightInd w:val="0"/>
        <w:ind w:firstLine="426"/>
        <w:jc w:val="both"/>
        <w:rPr>
          <w:sz w:val="26"/>
          <w:szCs w:val="26"/>
        </w:rPr>
      </w:pPr>
      <w:r w:rsidRPr="00F90780">
        <w:rPr>
          <w:bCs/>
          <w:sz w:val="26"/>
          <w:szCs w:val="26"/>
        </w:rPr>
        <w:t xml:space="preserve">7.3. Если в период гарантийной эксплуатации Объекта </w:t>
      </w:r>
      <w:r w:rsidRPr="00F90780">
        <w:rPr>
          <w:sz w:val="26"/>
          <w:szCs w:val="26"/>
        </w:rPr>
        <w:t xml:space="preserve">(Этап строительства) </w:t>
      </w:r>
      <w:r w:rsidRPr="00F90780">
        <w:rPr>
          <w:bCs/>
          <w:sz w:val="26"/>
          <w:szCs w:val="26"/>
        </w:rPr>
        <w:t xml:space="preserve">обнаружатся недостатки и/или дефекты в выполненных СМР, используемых Материалах </w:t>
      </w:r>
      <w:r w:rsidRPr="00F90780">
        <w:rPr>
          <w:sz w:val="26"/>
          <w:szCs w:val="26"/>
        </w:rPr>
        <w:t>и Вспомогательном оборудовании</w:t>
      </w:r>
      <w:r w:rsidRPr="00F90780">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1F3E60" w:rsidRPr="00F90780" w:rsidRDefault="001F3E60" w:rsidP="001F3E60">
      <w:pPr>
        <w:pStyle w:val="25"/>
        <w:keepNext w:val="0"/>
        <w:widowControl w:val="0"/>
        <w:tabs>
          <w:tab w:val="left" w:pos="0"/>
        </w:tabs>
        <w:suppressAutoHyphens/>
        <w:spacing w:before="60"/>
        <w:jc w:val="both"/>
        <w:rPr>
          <w:rFonts w:ascii="Times New Roman" w:hAnsi="Times New Roman"/>
          <w:b w:val="0"/>
          <w:i/>
          <w:color w:val="auto"/>
        </w:rPr>
      </w:pPr>
      <w:r w:rsidRPr="00F90780">
        <w:rPr>
          <w:rFonts w:ascii="Times New Roman" w:hAnsi="Times New Roman"/>
          <w:b w:val="0"/>
          <w:bCs w:val="0"/>
          <w:color w:val="auto"/>
        </w:rPr>
        <w:t xml:space="preserve">        7.4. Если Сторонами не будет согласовано иначе, </w:t>
      </w:r>
      <w:r w:rsidRPr="00F90780">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1F3E60" w:rsidRPr="00F90780" w:rsidRDefault="001F3E60" w:rsidP="001F3E60">
      <w:pPr>
        <w:pStyle w:val="25"/>
        <w:keepNext w:val="0"/>
        <w:widowControl w:val="0"/>
        <w:tabs>
          <w:tab w:val="left" w:pos="0"/>
        </w:tabs>
        <w:suppressAutoHyphens/>
        <w:spacing w:before="60"/>
        <w:jc w:val="both"/>
        <w:rPr>
          <w:rFonts w:ascii="Times New Roman" w:hAnsi="Times New Roman"/>
          <w:b w:val="0"/>
          <w:bCs w:val="0"/>
          <w:i/>
          <w:iCs/>
          <w:color w:val="auto"/>
        </w:rPr>
      </w:pPr>
      <w:r w:rsidRPr="00F90780">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1F3E60" w:rsidRPr="006F2069" w:rsidRDefault="001F3E60" w:rsidP="001F3E60">
      <w:pPr>
        <w:pStyle w:val="25"/>
        <w:keepNext w:val="0"/>
        <w:widowControl w:val="0"/>
        <w:tabs>
          <w:tab w:val="left" w:pos="0"/>
        </w:tabs>
        <w:suppressAutoHyphens/>
        <w:spacing w:before="60"/>
        <w:jc w:val="both"/>
        <w:rPr>
          <w:rFonts w:ascii="Times New Roman" w:hAnsi="Times New Roman"/>
          <w:b w:val="0"/>
          <w:bCs w:val="0"/>
          <w:i/>
          <w:iCs/>
          <w:color w:val="auto"/>
        </w:rPr>
      </w:pPr>
      <w:r w:rsidRPr="00F90780">
        <w:rPr>
          <w:rFonts w:ascii="Times New Roman" w:hAnsi="Times New Roman"/>
          <w:b w:val="0"/>
          <w:bCs w:val="0"/>
          <w:color w:val="auto"/>
        </w:rPr>
        <w:t xml:space="preserve">        7.6. Гарантийный срок при устранении недостатк</w:t>
      </w:r>
      <w:r w:rsidRPr="006F2069">
        <w:rPr>
          <w:rFonts w:ascii="Times New Roman" w:hAnsi="Times New Roman"/>
          <w:b w:val="0"/>
          <w:bCs w:val="0"/>
          <w:color w:val="auto"/>
        </w:rPr>
        <w:t>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1F3E60" w:rsidRPr="00FE76D2" w:rsidRDefault="001F3E60" w:rsidP="001F3E60">
      <w:pPr>
        <w:spacing w:before="60"/>
        <w:jc w:val="both"/>
        <w:rPr>
          <w:sz w:val="26"/>
          <w:szCs w:val="26"/>
        </w:rPr>
      </w:pPr>
      <w:r w:rsidRPr="006F2069">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w:t>
      </w:r>
      <w:r w:rsidRPr="00FE76D2">
        <w:rPr>
          <w:sz w:val="26"/>
          <w:szCs w:val="26"/>
        </w:rPr>
        <w:t xml:space="preserve">актов, Проектной документации и условиями настоящего Договора. </w:t>
      </w:r>
    </w:p>
    <w:p w:rsidR="001F3E60" w:rsidRPr="000A4A41" w:rsidRDefault="001F3E60" w:rsidP="001F3E60">
      <w:pPr>
        <w:spacing w:before="60"/>
        <w:ind w:firstLine="567"/>
        <w:jc w:val="both"/>
        <w:rPr>
          <w:sz w:val="26"/>
          <w:szCs w:val="26"/>
        </w:rPr>
      </w:pPr>
      <w:r w:rsidRPr="00FE76D2">
        <w:rPr>
          <w:sz w:val="26"/>
          <w:szCs w:val="26"/>
        </w:rPr>
        <w:t xml:space="preserve">7.8. Подрядчик </w:t>
      </w:r>
      <w:r w:rsidRPr="000A4A41">
        <w:rPr>
          <w:sz w:val="26"/>
          <w:szCs w:val="26"/>
        </w:rPr>
        <w:t xml:space="preserve">по настоящему Договору несет ответственность за ненадлежащее составление разработанной Проектной документации </w:t>
      </w:r>
      <w:r w:rsidRPr="000A4A41">
        <w:rPr>
          <w:sz w:val="26"/>
        </w:rPr>
        <w:t>и выполнение изыскательских работ</w:t>
      </w:r>
      <w:r w:rsidRPr="000A4A41">
        <w:rPr>
          <w:i/>
          <w:sz w:val="26"/>
        </w:rPr>
        <w:t>,</w:t>
      </w:r>
      <w:r w:rsidRPr="000A4A41">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0A4A41">
        <w:rPr>
          <w:sz w:val="26"/>
        </w:rPr>
        <w:t>и данных изыскательских работ</w:t>
      </w:r>
      <w:r w:rsidRPr="000A4A41">
        <w:rPr>
          <w:i/>
          <w:sz w:val="26"/>
        </w:rPr>
        <w:t>.</w:t>
      </w:r>
    </w:p>
    <w:p w:rsidR="001F3E60" w:rsidRPr="000A4A41" w:rsidRDefault="001F3E60" w:rsidP="001F3E60">
      <w:pPr>
        <w:pStyle w:val="37"/>
        <w:widowControl w:val="0"/>
        <w:suppressAutoHyphens/>
        <w:spacing w:before="60"/>
        <w:ind w:firstLine="567"/>
        <w:jc w:val="both"/>
        <w:rPr>
          <w:b/>
        </w:rPr>
      </w:pPr>
      <w:r w:rsidRPr="000A4A41">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1F3E60" w:rsidRPr="000A4A41" w:rsidRDefault="001F3E60" w:rsidP="001F3E60">
      <w:pPr>
        <w:pStyle w:val="37"/>
        <w:widowControl w:val="0"/>
        <w:suppressAutoHyphens/>
        <w:spacing w:before="60"/>
        <w:ind w:firstLine="709"/>
        <w:jc w:val="both"/>
      </w:pPr>
      <w:r w:rsidRPr="000A4A41">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1F3E60" w:rsidRDefault="001F3E60" w:rsidP="001F3E60">
      <w:pPr>
        <w:pStyle w:val="37"/>
        <w:widowControl w:val="0"/>
        <w:suppressAutoHyphens/>
        <w:spacing w:before="60"/>
        <w:ind w:firstLine="709"/>
        <w:jc w:val="both"/>
      </w:pPr>
      <w:r w:rsidRPr="000A4A41">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выполненных работ. </w:t>
      </w:r>
    </w:p>
    <w:p w:rsidR="00F90780" w:rsidRPr="000A4A41" w:rsidRDefault="00F90780" w:rsidP="001F3E60">
      <w:pPr>
        <w:pStyle w:val="37"/>
        <w:widowControl w:val="0"/>
        <w:suppressAutoHyphens/>
        <w:spacing w:before="60"/>
        <w:ind w:firstLine="709"/>
        <w:jc w:val="both"/>
      </w:pPr>
    </w:p>
    <w:p w:rsidR="001F3E60" w:rsidRPr="006F2069" w:rsidRDefault="001F3E60" w:rsidP="001F3E60">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2069">
        <w:rPr>
          <w:rFonts w:ascii="Times New Roman" w:hAnsi="Times New Roman"/>
          <w:color w:val="auto"/>
          <w:sz w:val="26"/>
        </w:rPr>
        <w:t>Обеспечение выполнения Работ Материалами, Оборудованием, Вспомогательным оборудованием</w:t>
      </w:r>
    </w:p>
    <w:p w:rsidR="001F3E60" w:rsidRDefault="001F3E60" w:rsidP="001F3E60">
      <w:pPr>
        <w:autoSpaceDE w:val="0"/>
        <w:autoSpaceDN w:val="0"/>
        <w:adjustRightInd w:val="0"/>
        <w:spacing w:before="60"/>
        <w:ind w:firstLine="540"/>
        <w:jc w:val="both"/>
        <w:rPr>
          <w:sz w:val="26"/>
          <w:szCs w:val="26"/>
        </w:rPr>
      </w:pPr>
      <w:r w:rsidRPr="006F2069">
        <w:rPr>
          <w:sz w:val="26"/>
          <w:szCs w:val="26"/>
        </w:rPr>
        <w:t xml:space="preserve">8.1. Подрядчик принимает на себя обязательство обеспечить выполнение СМР Материалами, определенными Проектной документацией, </w:t>
      </w:r>
      <w:r w:rsidRPr="006F2069">
        <w:rPr>
          <w:sz w:val="26"/>
        </w:rPr>
        <w:t>а также Вспомогательным оборудованием</w:t>
      </w:r>
      <w:r w:rsidRPr="006F2069">
        <w:rPr>
          <w:i/>
          <w:sz w:val="26"/>
        </w:rPr>
        <w:t>,</w:t>
      </w:r>
      <w:r w:rsidRPr="006F2069">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F90780" w:rsidRPr="006F2069" w:rsidRDefault="00F90780" w:rsidP="001F3E60">
      <w:pPr>
        <w:autoSpaceDE w:val="0"/>
        <w:autoSpaceDN w:val="0"/>
        <w:adjustRightInd w:val="0"/>
        <w:spacing w:before="60"/>
        <w:ind w:firstLine="540"/>
        <w:jc w:val="both"/>
        <w:rPr>
          <w:sz w:val="26"/>
          <w:szCs w:val="26"/>
        </w:rPr>
      </w:pPr>
    </w:p>
    <w:p w:rsidR="001F3E60" w:rsidRPr="006F2069" w:rsidRDefault="001F3E60" w:rsidP="001F3E60">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6F2069">
        <w:rPr>
          <w:rFonts w:ascii="Times New Roman" w:hAnsi="Times New Roman"/>
          <w:color w:val="auto"/>
          <w:sz w:val="26"/>
        </w:rPr>
        <w:t>Сдача и приемка Работ по Заказу</w:t>
      </w:r>
    </w:p>
    <w:p w:rsidR="001F3E60" w:rsidRPr="006F2069" w:rsidRDefault="001F3E60" w:rsidP="006F2069">
      <w:pPr>
        <w:pStyle w:val="aff8"/>
        <w:ind w:firstLine="567"/>
        <w:jc w:val="both"/>
        <w:rPr>
          <w:i w:val="0"/>
        </w:rPr>
      </w:pPr>
      <w:r w:rsidRPr="006F2069">
        <w:rPr>
          <w:bCs/>
          <w:i w:val="0"/>
          <w:iCs/>
        </w:rPr>
        <w:t xml:space="preserve">9.1. Не позднее 5 (Пяти) рабочих дней </w:t>
      </w:r>
      <w:r w:rsidRPr="006F2069">
        <w:rPr>
          <w:i w:val="0"/>
        </w:rPr>
        <w:t xml:space="preserve">после завершения Проектных работ, Подрядчик передает Заказчику 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6F2069">
        <w:rPr>
          <w:i w:val="0"/>
          <w:lang w:val="en-US"/>
        </w:rPr>
        <w:t>pdf</w:t>
      </w:r>
      <w:r w:rsidRPr="006F2069">
        <w:rPr>
          <w:i w:val="0"/>
        </w:rPr>
        <w:t xml:space="preserve"> на флэш-носителе.  </w:t>
      </w:r>
    </w:p>
    <w:p w:rsidR="001F3E60" w:rsidRPr="006F2069" w:rsidRDefault="001F3E60" w:rsidP="006F2069">
      <w:pPr>
        <w:pStyle w:val="aff8"/>
        <w:ind w:firstLine="567"/>
        <w:jc w:val="both"/>
        <w:rPr>
          <w:i w:val="0"/>
        </w:rPr>
      </w:pPr>
      <w:r w:rsidRPr="006F2069">
        <w:rPr>
          <w:i w:val="0"/>
        </w:rPr>
        <w:t>9.2.</w:t>
      </w:r>
      <w:r w:rsidRPr="006F2069">
        <w:rPr>
          <w:b/>
          <w:i w:val="0"/>
        </w:rPr>
        <w:t xml:space="preserve"> </w:t>
      </w:r>
      <w:r w:rsidRPr="006F2069">
        <w:rPr>
          <w:i w:val="0"/>
        </w:rPr>
        <w:t>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1F3E60" w:rsidRPr="006F2069" w:rsidRDefault="001F3E60" w:rsidP="006F2069">
      <w:pPr>
        <w:pStyle w:val="25"/>
        <w:keepNext w:val="0"/>
        <w:widowControl w:val="0"/>
        <w:suppressAutoHyphens/>
        <w:spacing w:before="60"/>
        <w:ind w:firstLine="567"/>
        <w:jc w:val="both"/>
        <w:rPr>
          <w:rFonts w:ascii="Times New Roman" w:hAnsi="Times New Roman"/>
          <w:b w:val="0"/>
          <w:bCs w:val="0"/>
          <w:iCs/>
          <w:color w:val="auto"/>
        </w:rPr>
      </w:pPr>
      <w:r w:rsidRPr="006F2069">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1F3E60" w:rsidRPr="006F2069" w:rsidRDefault="001F3E60" w:rsidP="006F2069">
      <w:pPr>
        <w:pStyle w:val="aff6"/>
        <w:widowControl w:val="0"/>
        <w:suppressAutoHyphens/>
        <w:spacing w:before="60"/>
        <w:rPr>
          <w:b w:val="0"/>
        </w:rPr>
      </w:pPr>
      <w:r w:rsidRPr="006F2069">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1F3E60" w:rsidRPr="006F2069" w:rsidRDefault="001F3E60" w:rsidP="006F2069">
      <w:pPr>
        <w:pStyle w:val="aff6"/>
        <w:widowControl w:val="0"/>
        <w:suppressAutoHyphens/>
        <w:spacing w:before="60"/>
        <w:rPr>
          <w:b w:val="0"/>
        </w:rPr>
      </w:pPr>
      <w:r w:rsidRPr="006F2069">
        <w:rPr>
          <w:b w:val="0"/>
        </w:rPr>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1F3E60" w:rsidRPr="007B6517" w:rsidRDefault="001F3E60" w:rsidP="001F3E60">
      <w:pPr>
        <w:ind w:firstLine="708"/>
        <w:jc w:val="both"/>
        <w:rPr>
          <w:sz w:val="26"/>
          <w:szCs w:val="26"/>
        </w:rPr>
      </w:pPr>
      <w:r w:rsidRPr="006F2069">
        <w:rPr>
          <w:sz w:val="26"/>
          <w:szCs w:val="26"/>
        </w:rPr>
        <w:t>9.6. За 10 (десять) рабочих дней до начала приемки выполненных Объекта (</w:t>
      </w:r>
      <w:r w:rsidRPr="007B6517">
        <w:rPr>
          <w:sz w:val="26"/>
          <w:szCs w:val="26"/>
        </w:rPr>
        <w:t>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1F3E60" w:rsidRPr="007B6517" w:rsidRDefault="001F3E60" w:rsidP="001F3E60">
      <w:pPr>
        <w:pStyle w:val="af5"/>
        <w:widowControl w:val="0"/>
        <w:suppressAutoHyphens/>
        <w:spacing w:before="60"/>
        <w:ind w:firstLine="708"/>
        <w:jc w:val="both"/>
        <w:rPr>
          <w:rFonts w:ascii="Times New Roman" w:hAnsi="Times New Roman"/>
          <w:sz w:val="26"/>
          <w:szCs w:val="26"/>
        </w:rPr>
      </w:pPr>
      <w:r w:rsidRPr="007B6517">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1F3E60" w:rsidRPr="007B6517" w:rsidRDefault="001F3E60" w:rsidP="001F3E60">
      <w:pPr>
        <w:pStyle w:val="af5"/>
        <w:widowControl w:val="0"/>
        <w:suppressAutoHyphens/>
        <w:spacing w:before="60"/>
        <w:ind w:firstLine="708"/>
        <w:jc w:val="both"/>
        <w:rPr>
          <w:rFonts w:ascii="Times New Roman" w:hAnsi="Times New Roman"/>
          <w:sz w:val="26"/>
          <w:szCs w:val="26"/>
        </w:rPr>
      </w:pPr>
      <w:r w:rsidRPr="007B6517">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1F3E60" w:rsidRPr="007B6517" w:rsidRDefault="001F3E60" w:rsidP="001F3E60">
      <w:pPr>
        <w:pStyle w:val="af5"/>
        <w:widowControl w:val="0"/>
        <w:suppressAutoHyphens/>
        <w:spacing w:before="60"/>
        <w:ind w:firstLine="708"/>
        <w:jc w:val="both"/>
        <w:rPr>
          <w:rFonts w:ascii="Times New Roman" w:hAnsi="Times New Roman"/>
          <w:sz w:val="26"/>
          <w:szCs w:val="26"/>
        </w:rPr>
      </w:pPr>
      <w:r w:rsidRPr="007B6517">
        <w:rPr>
          <w:rFonts w:ascii="Times New Roman" w:hAnsi="Times New Roman"/>
          <w:sz w:val="26"/>
          <w:szCs w:val="26"/>
        </w:rPr>
        <w:t>9.9.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1F3E60" w:rsidRPr="007B6517" w:rsidRDefault="001F3E60" w:rsidP="001F3E60">
      <w:pPr>
        <w:pStyle w:val="af5"/>
        <w:widowControl w:val="0"/>
        <w:suppressAutoHyphens/>
        <w:spacing w:before="60"/>
        <w:ind w:firstLine="708"/>
        <w:jc w:val="both"/>
        <w:rPr>
          <w:rFonts w:ascii="Times New Roman" w:hAnsi="Times New Roman"/>
          <w:sz w:val="26"/>
          <w:szCs w:val="26"/>
        </w:rPr>
      </w:pPr>
      <w:r w:rsidRPr="007B6517">
        <w:rPr>
          <w:rFonts w:ascii="Times New Roman" w:hAnsi="Times New Roman"/>
          <w:sz w:val="26"/>
          <w:szCs w:val="26"/>
        </w:rPr>
        <w:t>9.10. Любая повторная приемка Заказчиком выполненных Работ/</w:t>
      </w:r>
      <w:r w:rsidRPr="007B6517">
        <w:rPr>
          <w:rFonts w:ascii="Times New Roman" w:hAnsi="Times New Roman"/>
          <w:sz w:val="26"/>
        </w:rPr>
        <w:t>Услуг</w:t>
      </w:r>
      <w:r w:rsidRPr="007B6517">
        <w:rPr>
          <w:rFonts w:ascii="Times New Roman" w:hAnsi="Times New Roman"/>
          <w:i/>
          <w:sz w:val="26"/>
        </w:rPr>
        <w:t xml:space="preserve"> </w:t>
      </w:r>
      <w:r w:rsidRPr="007B6517">
        <w:rPr>
          <w:rFonts w:ascii="Times New Roman" w:hAnsi="Times New Roman"/>
          <w:sz w:val="26"/>
          <w:szCs w:val="26"/>
        </w:rPr>
        <w:t>производится в порядке, предусмотренном настоящим разделом Договора.</w:t>
      </w:r>
    </w:p>
    <w:p w:rsidR="001F3E60" w:rsidRPr="007B6517" w:rsidRDefault="001F3E60" w:rsidP="001F3E60">
      <w:pPr>
        <w:rPr>
          <w:sz w:val="26"/>
          <w:szCs w:val="26"/>
        </w:rPr>
      </w:pPr>
    </w:p>
    <w:p w:rsidR="001F3E60" w:rsidRPr="006F2069" w:rsidRDefault="001F3E60" w:rsidP="001F3E60">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2069">
        <w:rPr>
          <w:rFonts w:ascii="Times New Roman" w:hAnsi="Times New Roman"/>
          <w:color w:val="auto"/>
          <w:sz w:val="26"/>
        </w:rPr>
        <w:t xml:space="preserve">Ответственность Сторон </w:t>
      </w:r>
    </w:p>
    <w:p w:rsidR="001F3E60" w:rsidRPr="007B6517" w:rsidRDefault="001F3E60" w:rsidP="001F3E60">
      <w:pPr>
        <w:ind w:firstLine="567"/>
        <w:jc w:val="both"/>
        <w:rPr>
          <w:sz w:val="26"/>
          <w:szCs w:val="26"/>
        </w:rPr>
      </w:pPr>
      <w:r w:rsidRPr="007B6517">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1F3E60" w:rsidRPr="007B6517" w:rsidRDefault="001F3E60" w:rsidP="001F3E60">
      <w:pPr>
        <w:ind w:firstLine="567"/>
        <w:jc w:val="both"/>
        <w:rPr>
          <w:sz w:val="26"/>
          <w:szCs w:val="26"/>
        </w:rPr>
      </w:pPr>
      <w:r w:rsidRPr="007B6517">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1F3E60" w:rsidRPr="007B6517" w:rsidRDefault="001F3E60" w:rsidP="001F3E60">
      <w:pPr>
        <w:ind w:firstLine="567"/>
        <w:jc w:val="both"/>
        <w:rPr>
          <w:sz w:val="26"/>
          <w:szCs w:val="26"/>
        </w:rPr>
      </w:pPr>
      <w:r w:rsidRPr="007B6517">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1F3E60" w:rsidRPr="007B6517" w:rsidRDefault="001F3E60" w:rsidP="001F3E60">
      <w:pPr>
        <w:ind w:firstLine="567"/>
        <w:jc w:val="both"/>
        <w:rPr>
          <w:sz w:val="26"/>
          <w:szCs w:val="26"/>
        </w:rPr>
      </w:pPr>
      <w:r w:rsidRPr="007B6517">
        <w:rPr>
          <w:sz w:val="26"/>
          <w:szCs w:val="26"/>
        </w:rPr>
        <w:t>10.3.1.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1F3E60" w:rsidRPr="007B6517" w:rsidRDefault="001F3E60" w:rsidP="001F3E60">
      <w:pPr>
        <w:ind w:firstLine="567"/>
        <w:jc w:val="both"/>
        <w:rPr>
          <w:sz w:val="26"/>
          <w:szCs w:val="26"/>
        </w:rPr>
      </w:pPr>
      <w:r w:rsidRPr="007B6517">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1F3E60" w:rsidRPr="007B6517" w:rsidRDefault="001F3E60" w:rsidP="001F3E60">
      <w:pPr>
        <w:ind w:firstLine="567"/>
        <w:jc w:val="both"/>
        <w:rPr>
          <w:sz w:val="26"/>
          <w:szCs w:val="26"/>
        </w:rPr>
      </w:pPr>
      <w:r w:rsidRPr="007B6517">
        <w:rPr>
          <w:sz w:val="26"/>
          <w:szCs w:val="26"/>
        </w:rPr>
        <w:t>10.3.2.</w:t>
      </w:r>
      <w:r w:rsidRPr="007B6517">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1F3E60" w:rsidRPr="007B6517" w:rsidRDefault="001F3E60" w:rsidP="001F3E60">
      <w:pPr>
        <w:ind w:firstLine="567"/>
        <w:jc w:val="both"/>
        <w:rPr>
          <w:sz w:val="26"/>
          <w:szCs w:val="26"/>
        </w:rPr>
      </w:pPr>
      <w:r w:rsidRPr="007B6517">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1F3E60" w:rsidRPr="007B6517" w:rsidRDefault="001F3E60" w:rsidP="001F3E60">
      <w:pPr>
        <w:ind w:firstLine="567"/>
        <w:jc w:val="both"/>
        <w:rPr>
          <w:sz w:val="26"/>
          <w:szCs w:val="26"/>
        </w:rPr>
      </w:pPr>
      <w:r w:rsidRPr="007B6517">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1F3E60" w:rsidRPr="007B6517" w:rsidRDefault="001F3E60" w:rsidP="001F3E60">
      <w:pPr>
        <w:ind w:firstLine="567"/>
        <w:jc w:val="both"/>
        <w:rPr>
          <w:sz w:val="26"/>
          <w:szCs w:val="26"/>
        </w:rPr>
      </w:pPr>
      <w:r w:rsidRPr="007B6517">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1F3E60" w:rsidRPr="007B6517" w:rsidRDefault="001F3E60" w:rsidP="001F3E60">
      <w:pPr>
        <w:ind w:firstLine="567"/>
        <w:jc w:val="both"/>
        <w:rPr>
          <w:sz w:val="26"/>
          <w:szCs w:val="26"/>
        </w:rPr>
      </w:pPr>
      <w:r w:rsidRPr="007B6517">
        <w:rPr>
          <w:sz w:val="26"/>
          <w:szCs w:val="26"/>
        </w:rPr>
        <w:t>10.6.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1F3E60" w:rsidRPr="007B6517" w:rsidRDefault="001F3E60" w:rsidP="001F3E60">
      <w:pPr>
        <w:ind w:firstLine="567"/>
        <w:jc w:val="both"/>
        <w:rPr>
          <w:sz w:val="26"/>
          <w:szCs w:val="26"/>
        </w:rPr>
      </w:pPr>
      <w:r w:rsidRPr="007B6517">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1F3E60" w:rsidRPr="007B6517" w:rsidRDefault="001F3E60" w:rsidP="001F3E60">
      <w:pPr>
        <w:ind w:firstLine="567"/>
        <w:jc w:val="both"/>
        <w:rPr>
          <w:sz w:val="26"/>
          <w:szCs w:val="26"/>
        </w:rPr>
      </w:pPr>
      <w:r w:rsidRPr="007B6517">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1F3E60" w:rsidRPr="007B6517" w:rsidRDefault="001F3E60" w:rsidP="001F3E60">
      <w:pPr>
        <w:ind w:firstLine="567"/>
        <w:jc w:val="both"/>
        <w:rPr>
          <w:sz w:val="26"/>
          <w:szCs w:val="26"/>
        </w:rPr>
      </w:pPr>
      <w:r w:rsidRPr="007B6517">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1F3E60" w:rsidRPr="007B6517" w:rsidRDefault="001F3E60" w:rsidP="001F3E60">
      <w:pPr>
        <w:ind w:firstLine="567"/>
        <w:jc w:val="both"/>
        <w:rPr>
          <w:sz w:val="26"/>
          <w:szCs w:val="26"/>
        </w:rPr>
      </w:pPr>
      <w:r w:rsidRPr="007B6517">
        <w:rPr>
          <w:sz w:val="26"/>
          <w:szCs w:val="26"/>
        </w:rPr>
        <w:t>10.8.2.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1F3E60" w:rsidRPr="007B6517" w:rsidRDefault="001F3E60" w:rsidP="001F3E60">
      <w:pPr>
        <w:ind w:firstLine="567"/>
        <w:jc w:val="both"/>
        <w:rPr>
          <w:sz w:val="26"/>
          <w:szCs w:val="26"/>
        </w:rPr>
      </w:pPr>
      <w:r w:rsidRPr="007B6517">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1F3E60" w:rsidRPr="007B6517" w:rsidRDefault="001F3E60" w:rsidP="001F3E60">
      <w:pPr>
        <w:ind w:firstLine="567"/>
        <w:jc w:val="both"/>
        <w:rPr>
          <w:sz w:val="26"/>
          <w:szCs w:val="26"/>
        </w:rPr>
      </w:pPr>
      <w:r w:rsidRPr="007B6517">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1F3E60" w:rsidRPr="007B6517" w:rsidRDefault="001F3E60" w:rsidP="001F3E60">
      <w:pPr>
        <w:ind w:firstLine="567"/>
        <w:jc w:val="both"/>
        <w:rPr>
          <w:sz w:val="26"/>
          <w:szCs w:val="26"/>
        </w:rPr>
      </w:pPr>
      <w:r w:rsidRPr="007B6517">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1F3E60" w:rsidRPr="007B6517" w:rsidRDefault="001F3E60" w:rsidP="001F3E60">
      <w:pPr>
        <w:ind w:firstLine="567"/>
        <w:jc w:val="both"/>
        <w:rPr>
          <w:sz w:val="26"/>
          <w:szCs w:val="26"/>
        </w:rPr>
      </w:pPr>
      <w:r w:rsidRPr="007B6517">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1F3E60" w:rsidRPr="007B6517" w:rsidRDefault="001F3E60" w:rsidP="001F3E60">
      <w:pPr>
        <w:ind w:firstLine="567"/>
        <w:jc w:val="both"/>
        <w:rPr>
          <w:sz w:val="26"/>
          <w:szCs w:val="26"/>
        </w:rPr>
      </w:pPr>
      <w:r w:rsidRPr="007B6517">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1F3E60" w:rsidRPr="007B6517" w:rsidRDefault="001F3E60" w:rsidP="001F3E60">
      <w:pPr>
        <w:ind w:firstLine="567"/>
        <w:jc w:val="both"/>
        <w:rPr>
          <w:sz w:val="26"/>
          <w:szCs w:val="26"/>
        </w:rPr>
      </w:pPr>
      <w:r w:rsidRPr="007B6517">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1F3E60" w:rsidRPr="007B6517" w:rsidRDefault="001F3E60" w:rsidP="001F3E60">
      <w:pPr>
        <w:ind w:firstLine="567"/>
        <w:jc w:val="both"/>
        <w:rPr>
          <w:sz w:val="26"/>
          <w:szCs w:val="26"/>
        </w:rPr>
      </w:pPr>
      <w:r w:rsidRPr="007B6517">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1F3E60" w:rsidRPr="007B6517" w:rsidRDefault="001F3E60" w:rsidP="001F3E60">
      <w:pPr>
        <w:ind w:firstLine="567"/>
        <w:jc w:val="both"/>
        <w:rPr>
          <w:sz w:val="26"/>
          <w:szCs w:val="26"/>
        </w:rPr>
      </w:pPr>
      <w:r w:rsidRPr="007B6517">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1F3E60" w:rsidRPr="007B6517" w:rsidRDefault="001F3E60" w:rsidP="001F3E60">
      <w:pPr>
        <w:ind w:firstLine="567"/>
        <w:jc w:val="both"/>
        <w:rPr>
          <w:sz w:val="26"/>
          <w:szCs w:val="26"/>
        </w:rPr>
      </w:pPr>
      <w:r w:rsidRPr="007B6517">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1F3E60" w:rsidRPr="007B6517" w:rsidRDefault="001F3E60" w:rsidP="001F3E60">
      <w:pPr>
        <w:ind w:firstLine="567"/>
        <w:jc w:val="both"/>
        <w:rPr>
          <w:sz w:val="26"/>
          <w:szCs w:val="26"/>
        </w:rPr>
      </w:pPr>
      <w:r w:rsidRPr="007B6517">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1F3E60" w:rsidRPr="007B6517" w:rsidRDefault="001F3E60" w:rsidP="001F3E60">
      <w:pPr>
        <w:ind w:firstLine="567"/>
        <w:jc w:val="both"/>
        <w:rPr>
          <w:sz w:val="26"/>
          <w:szCs w:val="26"/>
        </w:rPr>
      </w:pPr>
      <w:r w:rsidRPr="007B6517">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1F3E60" w:rsidRPr="007B6517" w:rsidRDefault="001F3E60" w:rsidP="001F3E60">
      <w:pPr>
        <w:ind w:firstLine="567"/>
        <w:jc w:val="both"/>
        <w:rPr>
          <w:sz w:val="26"/>
          <w:szCs w:val="26"/>
        </w:rPr>
      </w:pPr>
      <w:r w:rsidRPr="007B6517">
        <w:rPr>
          <w:sz w:val="26"/>
          <w:szCs w:val="26"/>
        </w:rPr>
        <w:t>10.19.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1F3E60" w:rsidRPr="007B6517" w:rsidRDefault="001F3E60" w:rsidP="001F3E60">
      <w:pPr>
        <w:ind w:firstLine="567"/>
        <w:jc w:val="both"/>
        <w:rPr>
          <w:sz w:val="26"/>
          <w:szCs w:val="26"/>
        </w:rPr>
      </w:pPr>
      <w:r w:rsidRPr="007B6517">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1F3E60" w:rsidRPr="007B6517" w:rsidRDefault="001F3E60" w:rsidP="001F3E60">
      <w:pPr>
        <w:ind w:firstLine="567"/>
        <w:jc w:val="both"/>
        <w:rPr>
          <w:sz w:val="26"/>
          <w:szCs w:val="26"/>
        </w:rPr>
      </w:pPr>
      <w:r w:rsidRPr="007B6517">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F3E60" w:rsidRPr="007B6517" w:rsidRDefault="001F3E60" w:rsidP="001F3E60">
      <w:pPr>
        <w:ind w:firstLine="567"/>
        <w:jc w:val="both"/>
        <w:rPr>
          <w:sz w:val="26"/>
          <w:szCs w:val="26"/>
        </w:rPr>
      </w:pPr>
      <w:r w:rsidRPr="007B6517">
        <w:rPr>
          <w:sz w:val="26"/>
          <w:szCs w:val="26"/>
        </w:rPr>
        <w:t>10.22.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w:t>
      </w:r>
      <w:r w:rsidR="00F90780">
        <w:rPr>
          <w:sz w:val="26"/>
          <w:szCs w:val="26"/>
        </w:rPr>
        <w:t>е</w:t>
      </w:r>
      <w:r w:rsidRPr="007B6517">
        <w:rPr>
          <w:sz w:val="26"/>
          <w:szCs w:val="26"/>
        </w:rPr>
        <w:t xml:space="preserve">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1F3E60" w:rsidRPr="007B6517" w:rsidRDefault="001F3E60" w:rsidP="001F3E60">
      <w:pPr>
        <w:ind w:firstLine="567"/>
        <w:jc w:val="both"/>
        <w:rPr>
          <w:sz w:val="26"/>
          <w:szCs w:val="26"/>
        </w:rPr>
      </w:pPr>
      <w:r w:rsidRPr="007B6517">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1F3E60" w:rsidRPr="006F2069" w:rsidRDefault="001F3E60" w:rsidP="001F3E60">
      <w:pPr>
        <w:ind w:firstLine="567"/>
        <w:jc w:val="both"/>
        <w:rPr>
          <w:sz w:val="26"/>
          <w:szCs w:val="26"/>
        </w:rPr>
      </w:pPr>
      <w:r w:rsidRPr="007B6517">
        <w:rPr>
          <w:sz w:val="26"/>
          <w:szCs w:val="26"/>
        </w:rPr>
        <w:t xml:space="preserve">10.23. Стороны вправе не предъявлять штрафы, пени, неустойки и убытки, предусмотренные </w:t>
      </w:r>
      <w:r w:rsidRPr="006F2069">
        <w:rPr>
          <w:sz w:val="26"/>
          <w:szCs w:val="26"/>
        </w:rPr>
        <w:t>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1F3E60" w:rsidRPr="006F2069" w:rsidRDefault="001F3E60" w:rsidP="001F3E60">
      <w:pPr>
        <w:ind w:firstLine="567"/>
        <w:jc w:val="both"/>
        <w:rPr>
          <w:sz w:val="26"/>
          <w:szCs w:val="26"/>
        </w:rPr>
      </w:pPr>
    </w:p>
    <w:p w:rsidR="001F3E60" w:rsidRPr="006F2069" w:rsidRDefault="001F3E60" w:rsidP="001F3E60">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2069">
        <w:rPr>
          <w:rFonts w:ascii="Times New Roman" w:hAnsi="Times New Roman"/>
          <w:color w:val="auto"/>
          <w:sz w:val="26"/>
        </w:rPr>
        <w:t>Обстоятельства непреодолимой силы (форс-мажор)</w:t>
      </w:r>
    </w:p>
    <w:p w:rsidR="001F3E60" w:rsidRPr="007B6517" w:rsidRDefault="001F3E60" w:rsidP="001F3E60">
      <w:pPr>
        <w:pStyle w:val="aa"/>
        <w:numPr>
          <w:ilvl w:val="1"/>
          <w:numId w:val="29"/>
        </w:numPr>
        <w:ind w:left="0" w:firstLine="567"/>
        <w:jc w:val="both"/>
        <w:rPr>
          <w:sz w:val="26"/>
          <w:szCs w:val="26"/>
        </w:rPr>
      </w:pPr>
      <w:r w:rsidRPr="006F2069">
        <w:rPr>
          <w:sz w:val="26"/>
          <w:szCs w:val="26"/>
        </w:rPr>
        <w:t xml:space="preserve">Стороны освобождаются от ответственности за частичное или полное неисполнение обязательств по настоящему </w:t>
      </w:r>
      <w:r w:rsidRPr="007B6517">
        <w:rPr>
          <w:sz w:val="26"/>
          <w:szCs w:val="26"/>
        </w:rPr>
        <w:t>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F3E60" w:rsidRPr="007B6517" w:rsidRDefault="001F3E60" w:rsidP="001F3E60">
      <w:pPr>
        <w:pStyle w:val="aa"/>
        <w:numPr>
          <w:ilvl w:val="1"/>
          <w:numId w:val="29"/>
        </w:numPr>
        <w:ind w:left="0" w:firstLine="567"/>
        <w:jc w:val="both"/>
        <w:rPr>
          <w:sz w:val="26"/>
          <w:szCs w:val="26"/>
        </w:rPr>
      </w:pPr>
      <w:r w:rsidRPr="007B6517">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F3E60" w:rsidRPr="007B6517" w:rsidRDefault="001F3E60" w:rsidP="001F3E60">
      <w:pPr>
        <w:pStyle w:val="aa"/>
        <w:numPr>
          <w:ilvl w:val="1"/>
          <w:numId w:val="29"/>
        </w:numPr>
        <w:ind w:left="0" w:firstLine="567"/>
        <w:jc w:val="both"/>
        <w:rPr>
          <w:sz w:val="26"/>
          <w:szCs w:val="26"/>
        </w:rPr>
      </w:pPr>
      <w:r w:rsidRPr="007B651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F3E60" w:rsidRPr="006F2069" w:rsidRDefault="001F3E60" w:rsidP="006F2069">
      <w:pPr>
        <w:pStyle w:val="aa"/>
        <w:numPr>
          <w:ilvl w:val="1"/>
          <w:numId w:val="29"/>
        </w:numPr>
        <w:ind w:left="0" w:firstLine="567"/>
        <w:jc w:val="both"/>
        <w:rPr>
          <w:sz w:val="26"/>
          <w:szCs w:val="26"/>
        </w:rPr>
      </w:pPr>
      <w:r w:rsidRPr="007B6517">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w:t>
      </w:r>
      <w:r w:rsidRPr="006F2069">
        <w:rPr>
          <w:sz w:val="26"/>
          <w:szCs w:val="26"/>
        </w:rPr>
        <w:t>обстоятельств непреодолимой силы.</w:t>
      </w:r>
    </w:p>
    <w:p w:rsidR="001F3E60" w:rsidRPr="006F2069" w:rsidRDefault="001F3E60" w:rsidP="006F2069">
      <w:pPr>
        <w:pStyle w:val="27"/>
        <w:tabs>
          <w:tab w:val="left" w:pos="0"/>
        </w:tabs>
        <w:spacing w:after="0" w:line="240" w:lineRule="auto"/>
        <w:rPr>
          <w:sz w:val="26"/>
          <w:szCs w:val="26"/>
        </w:rPr>
      </w:pPr>
    </w:p>
    <w:p w:rsidR="001F3E60" w:rsidRPr="006F2069" w:rsidRDefault="001F3E60" w:rsidP="001F3E60">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6F2069">
        <w:rPr>
          <w:rFonts w:ascii="Times New Roman" w:hAnsi="Times New Roman"/>
          <w:color w:val="auto"/>
          <w:sz w:val="26"/>
          <w:szCs w:val="26"/>
        </w:rPr>
        <w:t xml:space="preserve">Обеспечение конфиденциальности </w:t>
      </w:r>
    </w:p>
    <w:p w:rsidR="001F3E60" w:rsidRPr="007B6517" w:rsidRDefault="001F3E60" w:rsidP="006F2069">
      <w:pPr>
        <w:numPr>
          <w:ilvl w:val="1"/>
          <w:numId w:val="28"/>
        </w:numPr>
        <w:ind w:left="0" w:firstLine="595"/>
        <w:jc w:val="both"/>
        <w:rPr>
          <w:sz w:val="26"/>
          <w:szCs w:val="26"/>
        </w:rPr>
      </w:pPr>
      <w:r w:rsidRPr="006F2069">
        <w:rPr>
          <w:sz w:val="26"/>
          <w:szCs w:val="26"/>
        </w:rPr>
        <w:t xml:space="preserve">Раскрывающая Сторона – Сторона, которая </w:t>
      </w:r>
      <w:r w:rsidRPr="007B6517">
        <w:rPr>
          <w:sz w:val="26"/>
          <w:szCs w:val="26"/>
        </w:rPr>
        <w:t>раскрывает конфиденциальную информацию другой Стороне.</w:t>
      </w:r>
    </w:p>
    <w:p w:rsidR="001F3E60" w:rsidRPr="007B6517" w:rsidRDefault="001F3E60" w:rsidP="006F2069">
      <w:pPr>
        <w:numPr>
          <w:ilvl w:val="1"/>
          <w:numId w:val="28"/>
        </w:numPr>
        <w:ind w:left="0" w:firstLine="595"/>
        <w:jc w:val="both"/>
        <w:rPr>
          <w:sz w:val="26"/>
          <w:szCs w:val="26"/>
        </w:rPr>
      </w:pPr>
      <w:r w:rsidRPr="007B6517">
        <w:rPr>
          <w:sz w:val="26"/>
          <w:szCs w:val="26"/>
        </w:rPr>
        <w:t>Получающая Сторона – Сторона, которая получает конфиденциальную информацию от другой Стороны.</w:t>
      </w:r>
    </w:p>
    <w:p w:rsidR="001F3E60" w:rsidRPr="007B6517" w:rsidRDefault="001F3E60" w:rsidP="006F2069">
      <w:pPr>
        <w:numPr>
          <w:ilvl w:val="1"/>
          <w:numId w:val="28"/>
        </w:numPr>
        <w:ind w:left="0" w:firstLine="595"/>
        <w:jc w:val="both"/>
        <w:rPr>
          <w:sz w:val="26"/>
          <w:szCs w:val="26"/>
        </w:rPr>
      </w:pPr>
      <w:r w:rsidRPr="007B651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F3E60" w:rsidRPr="007B6517" w:rsidRDefault="001F3E60" w:rsidP="006F2069">
      <w:pPr>
        <w:numPr>
          <w:ilvl w:val="1"/>
          <w:numId w:val="28"/>
        </w:numPr>
        <w:ind w:left="0" w:firstLine="595"/>
        <w:jc w:val="both"/>
        <w:rPr>
          <w:sz w:val="26"/>
          <w:szCs w:val="26"/>
        </w:rPr>
      </w:pPr>
      <w:r w:rsidRPr="007B6517">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F3E60" w:rsidRPr="007B6517" w:rsidRDefault="001F3E60" w:rsidP="006F2069">
      <w:pPr>
        <w:numPr>
          <w:ilvl w:val="1"/>
          <w:numId w:val="28"/>
        </w:numPr>
        <w:ind w:left="0" w:firstLine="595"/>
        <w:jc w:val="both"/>
        <w:rPr>
          <w:sz w:val="26"/>
          <w:szCs w:val="26"/>
        </w:rPr>
      </w:pPr>
      <w:r w:rsidRPr="007B651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F3E60" w:rsidRPr="007B6517" w:rsidRDefault="001F3E60" w:rsidP="006F2069">
      <w:pPr>
        <w:ind w:firstLine="595"/>
        <w:jc w:val="both"/>
        <w:rPr>
          <w:sz w:val="26"/>
          <w:szCs w:val="26"/>
        </w:rPr>
      </w:pPr>
      <w:r w:rsidRPr="007B6517">
        <w:rPr>
          <w:sz w:val="26"/>
          <w:szCs w:val="26"/>
        </w:rPr>
        <w:t>- информация во время ее раскрытия является публично известной;</w:t>
      </w:r>
    </w:p>
    <w:p w:rsidR="001F3E60" w:rsidRPr="007B6517" w:rsidRDefault="001F3E60" w:rsidP="006F2069">
      <w:pPr>
        <w:ind w:firstLine="595"/>
        <w:jc w:val="both"/>
        <w:rPr>
          <w:sz w:val="26"/>
          <w:szCs w:val="26"/>
        </w:rPr>
      </w:pPr>
      <w:r w:rsidRPr="007B6517">
        <w:rPr>
          <w:sz w:val="26"/>
          <w:szCs w:val="26"/>
        </w:rPr>
        <w:t>- информация представлена Получающей Стороне с письменным указанием на то, что она не является конфиденциальной;</w:t>
      </w:r>
    </w:p>
    <w:p w:rsidR="001F3E60" w:rsidRPr="007B6517" w:rsidRDefault="001F3E60" w:rsidP="006F2069">
      <w:pPr>
        <w:ind w:firstLine="595"/>
        <w:jc w:val="both"/>
        <w:rPr>
          <w:sz w:val="26"/>
          <w:szCs w:val="26"/>
        </w:rPr>
      </w:pPr>
      <w:r w:rsidRPr="007B6517">
        <w:rPr>
          <w:sz w:val="26"/>
          <w:szCs w:val="26"/>
        </w:rPr>
        <w:t>- информация получена от любого третьего лица на законных основаниях;</w:t>
      </w:r>
    </w:p>
    <w:p w:rsidR="001F3E60" w:rsidRPr="007B6517" w:rsidRDefault="001F3E60" w:rsidP="006F2069">
      <w:pPr>
        <w:ind w:firstLine="595"/>
        <w:jc w:val="both"/>
        <w:rPr>
          <w:sz w:val="26"/>
          <w:szCs w:val="26"/>
        </w:rPr>
      </w:pPr>
      <w:r w:rsidRPr="007B6517">
        <w:rPr>
          <w:sz w:val="26"/>
          <w:szCs w:val="26"/>
        </w:rPr>
        <w:t>-информация не может являться конфиденциальной в соответствии с законодательством Российской Федерации.</w:t>
      </w:r>
    </w:p>
    <w:p w:rsidR="001F3E60" w:rsidRPr="007B6517" w:rsidRDefault="001F3E60" w:rsidP="006F2069">
      <w:pPr>
        <w:numPr>
          <w:ilvl w:val="1"/>
          <w:numId w:val="28"/>
        </w:numPr>
        <w:ind w:left="0" w:firstLine="593"/>
        <w:jc w:val="both"/>
        <w:rPr>
          <w:sz w:val="26"/>
          <w:szCs w:val="26"/>
        </w:rPr>
      </w:pPr>
      <w:r w:rsidRPr="007B6517">
        <w:rPr>
          <w:sz w:val="26"/>
          <w:szCs w:val="26"/>
        </w:rPr>
        <w:t>Получающая Сторона имеет право раскрывать конфиденциальную информацию без согласия Раскрывающей Стороны:</w:t>
      </w:r>
    </w:p>
    <w:p w:rsidR="001F3E60" w:rsidRPr="007B6517" w:rsidRDefault="001F3E60" w:rsidP="006F2069">
      <w:pPr>
        <w:ind w:firstLine="593"/>
        <w:jc w:val="both"/>
        <w:rPr>
          <w:sz w:val="26"/>
          <w:szCs w:val="26"/>
        </w:rPr>
      </w:pPr>
      <w:r w:rsidRPr="007B651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F3E60" w:rsidRPr="007B6517" w:rsidRDefault="001F3E60" w:rsidP="006F2069">
      <w:pPr>
        <w:ind w:firstLine="593"/>
        <w:jc w:val="both"/>
        <w:rPr>
          <w:sz w:val="26"/>
          <w:szCs w:val="26"/>
        </w:rPr>
      </w:pPr>
      <w:r w:rsidRPr="007B6517">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F3E60" w:rsidRPr="007B6517" w:rsidRDefault="001F3E60" w:rsidP="006F2069">
      <w:pPr>
        <w:ind w:firstLine="593"/>
        <w:jc w:val="both"/>
        <w:rPr>
          <w:sz w:val="26"/>
          <w:szCs w:val="26"/>
        </w:rPr>
      </w:pPr>
      <w:r w:rsidRPr="007B6517">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1F3E60" w:rsidRPr="007B6517" w:rsidRDefault="001F3E60" w:rsidP="006F2069">
      <w:pPr>
        <w:ind w:firstLine="593"/>
        <w:rPr>
          <w:sz w:val="26"/>
          <w:szCs w:val="26"/>
        </w:rPr>
      </w:pPr>
      <w:r w:rsidRPr="007B651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1F3E60" w:rsidRPr="007B6517" w:rsidRDefault="001F3E60" w:rsidP="001F3E60">
      <w:pPr>
        <w:widowControl w:val="0"/>
        <w:ind w:firstLine="567"/>
        <w:jc w:val="both"/>
        <w:rPr>
          <w:sz w:val="26"/>
          <w:szCs w:val="26"/>
        </w:rPr>
      </w:pPr>
    </w:p>
    <w:p w:rsidR="001F3E60" w:rsidRPr="007B6517" w:rsidRDefault="001F3E60" w:rsidP="001F3E60">
      <w:pPr>
        <w:numPr>
          <w:ilvl w:val="0"/>
          <w:numId w:val="42"/>
        </w:numPr>
        <w:jc w:val="center"/>
        <w:rPr>
          <w:b/>
          <w:bCs/>
          <w:sz w:val="26"/>
          <w:szCs w:val="26"/>
        </w:rPr>
      </w:pPr>
      <w:r w:rsidRPr="007B6517">
        <w:rPr>
          <w:b/>
          <w:bCs/>
          <w:sz w:val="26"/>
          <w:szCs w:val="26"/>
        </w:rPr>
        <w:t>Уведомления</w:t>
      </w:r>
    </w:p>
    <w:p w:rsidR="001F3E60" w:rsidRPr="007B6517" w:rsidRDefault="001F3E60" w:rsidP="001F3E60">
      <w:pPr>
        <w:pStyle w:val="aa"/>
        <w:numPr>
          <w:ilvl w:val="1"/>
          <w:numId w:val="30"/>
        </w:numPr>
        <w:spacing w:after="200"/>
        <w:ind w:left="0" w:firstLine="567"/>
        <w:jc w:val="both"/>
        <w:rPr>
          <w:sz w:val="26"/>
          <w:szCs w:val="26"/>
        </w:rPr>
      </w:pPr>
      <w:r w:rsidRPr="007B6517">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1F3E60" w:rsidRPr="007B6517" w:rsidRDefault="001F3E60" w:rsidP="001F3E60">
      <w:pPr>
        <w:ind w:firstLine="540"/>
        <w:jc w:val="both"/>
        <w:rPr>
          <w:sz w:val="26"/>
          <w:szCs w:val="26"/>
        </w:rPr>
      </w:pPr>
      <w:r w:rsidRPr="007B6517">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F3E60" w:rsidRPr="007B6517" w:rsidRDefault="001F3E60" w:rsidP="001F3E60">
      <w:pPr>
        <w:ind w:firstLine="540"/>
        <w:jc w:val="both"/>
        <w:rPr>
          <w:sz w:val="26"/>
          <w:szCs w:val="26"/>
        </w:rPr>
      </w:pPr>
      <w:r w:rsidRPr="007B6517">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1F3E60" w:rsidRPr="007B6517" w:rsidRDefault="001F3E60" w:rsidP="001F3E60">
      <w:pPr>
        <w:pStyle w:val="aa"/>
        <w:numPr>
          <w:ilvl w:val="1"/>
          <w:numId w:val="30"/>
        </w:numPr>
        <w:ind w:left="0" w:firstLine="567"/>
        <w:jc w:val="both"/>
        <w:rPr>
          <w:sz w:val="26"/>
          <w:szCs w:val="26"/>
        </w:rPr>
      </w:pPr>
      <w:r w:rsidRPr="007B6517">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1F3E60" w:rsidRPr="00540461" w:rsidRDefault="001F3E60" w:rsidP="001F3E60">
      <w:pPr>
        <w:pStyle w:val="6"/>
        <w:widowControl w:val="0"/>
        <w:suppressAutoHyphens/>
        <w:rPr>
          <w:b w:val="0"/>
        </w:rPr>
      </w:pPr>
      <w:r w:rsidRPr="00540461">
        <w:rPr>
          <w:b w:val="0"/>
        </w:rPr>
        <w:t xml:space="preserve">Для Заказчика: </w:t>
      </w:r>
    </w:p>
    <w:p w:rsidR="001F3E60" w:rsidRPr="00540461" w:rsidRDefault="001F3E60" w:rsidP="001F3E60">
      <w:pPr>
        <w:pStyle w:val="6"/>
        <w:widowControl w:val="0"/>
        <w:suppressAutoHyphens/>
        <w:spacing w:before="40"/>
        <w:rPr>
          <w:b w:val="0"/>
        </w:rPr>
      </w:pPr>
      <w:r w:rsidRPr="00540461">
        <w:rPr>
          <w:b w:val="0"/>
        </w:rPr>
        <w:t>Организация: ПАО «Башинформсвязь»</w:t>
      </w:r>
    </w:p>
    <w:p w:rsidR="001F3E60" w:rsidRPr="00540461" w:rsidRDefault="001F3E60" w:rsidP="001F3E60">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1F3E60" w:rsidRPr="00540461" w:rsidRDefault="001F3E60" w:rsidP="001F3E60">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1F3E60" w:rsidRPr="00540461" w:rsidRDefault="001F3E60" w:rsidP="001F3E60">
      <w:pPr>
        <w:tabs>
          <w:tab w:val="num" w:pos="0"/>
        </w:tabs>
        <w:suppressAutoHyphens/>
        <w:spacing w:before="40"/>
        <w:ind w:firstLine="851"/>
        <w:rPr>
          <w:sz w:val="26"/>
        </w:rPr>
      </w:pPr>
      <w:r w:rsidRPr="00540461">
        <w:rPr>
          <w:sz w:val="26"/>
        </w:rPr>
        <w:t>Телефон: ________________________</w:t>
      </w:r>
    </w:p>
    <w:p w:rsidR="001F3E60" w:rsidRPr="00540461" w:rsidRDefault="001F3E60" w:rsidP="001F3E60">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1F3E60" w:rsidRPr="00540461" w:rsidRDefault="001F3E60" w:rsidP="001F3E60">
      <w:pPr>
        <w:pStyle w:val="6"/>
        <w:widowControl w:val="0"/>
        <w:suppressAutoHyphens/>
        <w:rPr>
          <w:b w:val="0"/>
        </w:rPr>
      </w:pPr>
      <w:r w:rsidRPr="00540461">
        <w:rPr>
          <w:b w:val="0"/>
        </w:rPr>
        <w:t>Для Подрядчика:</w:t>
      </w:r>
    </w:p>
    <w:p w:rsidR="001F3E60" w:rsidRPr="00540461" w:rsidRDefault="001F3E60" w:rsidP="001F3E60">
      <w:pPr>
        <w:widowControl w:val="0"/>
        <w:tabs>
          <w:tab w:val="num" w:pos="0"/>
        </w:tabs>
        <w:suppressAutoHyphens/>
        <w:rPr>
          <w:bCs/>
          <w:sz w:val="26"/>
          <w:szCs w:val="26"/>
        </w:rPr>
      </w:pPr>
      <w:r w:rsidRPr="00540461">
        <w:rPr>
          <w:bCs/>
          <w:sz w:val="26"/>
          <w:szCs w:val="26"/>
        </w:rPr>
        <w:t>Организация:______________________________</w:t>
      </w:r>
    </w:p>
    <w:p w:rsidR="001F3E60" w:rsidRPr="00540461" w:rsidRDefault="001F3E60" w:rsidP="001F3E60">
      <w:pPr>
        <w:widowControl w:val="0"/>
        <w:tabs>
          <w:tab w:val="num" w:pos="0"/>
        </w:tabs>
        <w:suppressAutoHyphens/>
        <w:spacing w:before="40"/>
        <w:ind w:firstLine="851"/>
        <w:rPr>
          <w:bCs/>
          <w:sz w:val="26"/>
          <w:szCs w:val="26"/>
        </w:rPr>
      </w:pPr>
      <w:r w:rsidRPr="00540461">
        <w:rPr>
          <w:bCs/>
          <w:sz w:val="26"/>
          <w:szCs w:val="26"/>
        </w:rPr>
        <w:t>Ф.И.О.: ____________________________</w:t>
      </w:r>
    </w:p>
    <w:p w:rsidR="001F3E60" w:rsidRPr="00540461" w:rsidRDefault="001F3E60" w:rsidP="001F3E60">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1F3E60" w:rsidRPr="00540461" w:rsidRDefault="001F3E60" w:rsidP="001F3E60">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1F3E60" w:rsidRPr="00540461" w:rsidRDefault="001F3E60" w:rsidP="001F3E60">
      <w:pPr>
        <w:widowControl w:val="0"/>
        <w:tabs>
          <w:tab w:val="num" w:pos="0"/>
        </w:tabs>
        <w:suppressAutoHyphens/>
        <w:spacing w:before="40"/>
        <w:ind w:firstLine="851"/>
        <w:rPr>
          <w:bCs/>
          <w:sz w:val="26"/>
          <w:szCs w:val="26"/>
        </w:rPr>
      </w:pPr>
      <w:r w:rsidRPr="00540461">
        <w:rPr>
          <w:bCs/>
          <w:sz w:val="26"/>
          <w:szCs w:val="26"/>
        </w:rPr>
        <w:t xml:space="preserve">e-mail: </w:t>
      </w:r>
      <w:hyperlink r:id="rId60" w:history="1">
        <w:r w:rsidRPr="00540461">
          <w:rPr>
            <w:sz w:val="26"/>
            <w:szCs w:val="26"/>
          </w:rPr>
          <w:t>_____________________________</w:t>
        </w:r>
      </w:hyperlink>
    </w:p>
    <w:p w:rsidR="001F3E60" w:rsidRPr="007B6517" w:rsidRDefault="001F3E60" w:rsidP="001F3E60">
      <w:pPr>
        <w:pStyle w:val="aa"/>
        <w:numPr>
          <w:ilvl w:val="1"/>
          <w:numId w:val="30"/>
        </w:numPr>
        <w:spacing w:after="200"/>
        <w:ind w:left="0" w:firstLine="567"/>
        <w:jc w:val="both"/>
        <w:rPr>
          <w:sz w:val="26"/>
          <w:szCs w:val="26"/>
        </w:rPr>
      </w:pPr>
      <w:r w:rsidRPr="007B6517">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1F3E60" w:rsidRPr="006112A4" w:rsidRDefault="001F3E60" w:rsidP="001F3E60">
      <w:pPr>
        <w:jc w:val="center"/>
        <w:rPr>
          <w:b/>
          <w:bCs/>
          <w:sz w:val="26"/>
          <w:szCs w:val="26"/>
        </w:rPr>
      </w:pPr>
    </w:p>
    <w:p w:rsidR="001F3E60" w:rsidRPr="007B6517" w:rsidRDefault="001F3E60" w:rsidP="001F3E60">
      <w:pPr>
        <w:numPr>
          <w:ilvl w:val="0"/>
          <w:numId w:val="42"/>
        </w:numPr>
        <w:jc w:val="center"/>
        <w:rPr>
          <w:b/>
          <w:bCs/>
          <w:sz w:val="26"/>
          <w:szCs w:val="26"/>
        </w:rPr>
      </w:pPr>
      <w:r w:rsidRPr="007B6517">
        <w:rPr>
          <w:b/>
          <w:bCs/>
          <w:sz w:val="26"/>
          <w:szCs w:val="26"/>
        </w:rPr>
        <w:t xml:space="preserve">Применимое право и порядок разрешения споров </w:t>
      </w:r>
    </w:p>
    <w:p w:rsidR="001F3E60" w:rsidRPr="007B6517" w:rsidRDefault="001F3E60" w:rsidP="001F3E60">
      <w:pPr>
        <w:pStyle w:val="aa"/>
        <w:numPr>
          <w:ilvl w:val="1"/>
          <w:numId w:val="31"/>
        </w:numPr>
        <w:spacing w:after="200"/>
        <w:ind w:left="0" w:firstLine="567"/>
        <w:jc w:val="both"/>
        <w:rPr>
          <w:sz w:val="26"/>
          <w:szCs w:val="26"/>
        </w:rPr>
      </w:pPr>
      <w:r w:rsidRPr="007B6517">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1F3E60" w:rsidRPr="007B6517" w:rsidRDefault="001F3E60" w:rsidP="001F3E60">
      <w:pPr>
        <w:pStyle w:val="aa"/>
        <w:numPr>
          <w:ilvl w:val="1"/>
          <w:numId w:val="31"/>
        </w:numPr>
        <w:spacing w:after="200"/>
        <w:ind w:left="0" w:firstLine="567"/>
        <w:jc w:val="both"/>
        <w:rPr>
          <w:sz w:val="26"/>
          <w:szCs w:val="26"/>
        </w:rPr>
      </w:pPr>
      <w:r w:rsidRPr="007B6517">
        <w:rPr>
          <w:sz w:val="26"/>
          <w:szCs w:val="26"/>
        </w:rPr>
        <w:t>Все споры и разногласия по настоящему Договору Стороны разрешают путём переговоров.</w:t>
      </w:r>
    </w:p>
    <w:p w:rsidR="001F3E60" w:rsidRPr="007B6517" w:rsidRDefault="001F3E60" w:rsidP="001F3E60">
      <w:pPr>
        <w:pStyle w:val="aa"/>
        <w:numPr>
          <w:ilvl w:val="1"/>
          <w:numId w:val="31"/>
        </w:numPr>
        <w:spacing w:after="200"/>
        <w:ind w:left="0" w:firstLine="567"/>
        <w:jc w:val="both"/>
      </w:pPr>
      <w:r w:rsidRPr="007B6517">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1F3E60" w:rsidRPr="007B6517" w:rsidRDefault="001F3E60" w:rsidP="001F3E60">
      <w:pPr>
        <w:numPr>
          <w:ilvl w:val="0"/>
          <w:numId w:val="42"/>
        </w:numPr>
        <w:jc w:val="center"/>
        <w:rPr>
          <w:b/>
          <w:bCs/>
          <w:sz w:val="26"/>
          <w:szCs w:val="26"/>
        </w:rPr>
      </w:pPr>
      <w:r w:rsidRPr="007B6517">
        <w:rPr>
          <w:b/>
          <w:bCs/>
          <w:sz w:val="26"/>
          <w:szCs w:val="26"/>
        </w:rPr>
        <w:t xml:space="preserve"> Расторжение Договора</w:t>
      </w:r>
    </w:p>
    <w:p w:rsidR="001F3E60" w:rsidRPr="007B6517" w:rsidRDefault="001F3E60" w:rsidP="001F3E60">
      <w:pPr>
        <w:pStyle w:val="aa"/>
        <w:numPr>
          <w:ilvl w:val="1"/>
          <w:numId w:val="32"/>
        </w:numPr>
        <w:spacing w:after="200"/>
        <w:ind w:left="0" w:firstLine="567"/>
        <w:jc w:val="both"/>
        <w:rPr>
          <w:sz w:val="26"/>
          <w:szCs w:val="26"/>
        </w:rPr>
      </w:pPr>
      <w:r w:rsidRPr="007B6517">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1F3E60" w:rsidRPr="007B6517" w:rsidRDefault="001F3E60" w:rsidP="001F3E60">
      <w:pPr>
        <w:pStyle w:val="aa"/>
        <w:numPr>
          <w:ilvl w:val="1"/>
          <w:numId w:val="32"/>
        </w:numPr>
        <w:spacing w:after="200"/>
        <w:ind w:left="0" w:firstLine="567"/>
        <w:jc w:val="both"/>
        <w:rPr>
          <w:sz w:val="26"/>
          <w:szCs w:val="26"/>
        </w:rPr>
      </w:pPr>
      <w:r w:rsidRPr="007B6517">
        <w:rPr>
          <w:sz w:val="26"/>
          <w:szCs w:val="26"/>
        </w:rPr>
        <w:t>Настоящий Договор может быть расторгнут в иных случаях и порядке, предусмотренном действующим законодательством РФ и РБ.</w:t>
      </w:r>
    </w:p>
    <w:p w:rsidR="001F3E60" w:rsidRPr="007B6517" w:rsidRDefault="001F3E60" w:rsidP="001F3E60">
      <w:pPr>
        <w:pStyle w:val="aa"/>
        <w:numPr>
          <w:ilvl w:val="1"/>
          <w:numId w:val="32"/>
        </w:numPr>
        <w:spacing w:after="200"/>
        <w:ind w:left="0" w:firstLine="567"/>
        <w:jc w:val="both"/>
        <w:rPr>
          <w:sz w:val="26"/>
          <w:szCs w:val="26"/>
        </w:rPr>
      </w:pPr>
      <w:r w:rsidRPr="007B6517">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1F3E60" w:rsidRPr="007B6517" w:rsidRDefault="001F3E60" w:rsidP="001F3E60">
      <w:pPr>
        <w:numPr>
          <w:ilvl w:val="0"/>
          <w:numId w:val="42"/>
        </w:numPr>
        <w:jc w:val="center"/>
        <w:rPr>
          <w:b/>
          <w:bCs/>
          <w:sz w:val="26"/>
          <w:szCs w:val="26"/>
        </w:rPr>
      </w:pPr>
      <w:r w:rsidRPr="007B6517">
        <w:rPr>
          <w:b/>
          <w:bCs/>
          <w:sz w:val="26"/>
          <w:szCs w:val="26"/>
        </w:rPr>
        <w:t xml:space="preserve"> Антикоррупционная оговорка</w:t>
      </w:r>
    </w:p>
    <w:p w:rsidR="001F3E60" w:rsidRPr="007B6517" w:rsidRDefault="001F3E60" w:rsidP="001F3E60">
      <w:pPr>
        <w:pStyle w:val="ConsPlusNormal"/>
        <w:widowControl/>
        <w:numPr>
          <w:ilvl w:val="1"/>
          <w:numId w:val="33"/>
        </w:numPr>
        <w:ind w:left="0" w:firstLine="567"/>
        <w:jc w:val="both"/>
        <w:rPr>
          <w:rFonts w:ascii="Times New Roman" w:hAnsi="Times New Roman" w:cs="Times New Roman"/>
          <w:bCs/>
          <w:sz w:val="26"/>
          <w:szCs w:val="26"/>
        </w:rPr>
      </w:pPr>
      <w:r w:rsidRPr="007B6517">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1F3E60" w:rsidRPr="007B6517" w:rsidRDefault="001F3E60" w:rsidP="001F3E60">
      <w:pPr>
        <w:pStyle w:val="afd"/>
        <w:ind w:firstLine="567"/>
        <w:jc w:val="both"/>
        <w:rPr>
          <w:i/>
          <w:sz w:val="26"/>
          <w:szCs w:val="26"/>
        </w:rPr>
      </w:pPr>
    </w:p>
    <w:p w:rsidR="001F3E60" w:rsidRPr="007B6517" w:rsidRDefault="001F3E60" w:rsidP="001F3E60">
      <w:pPr>
        <w:numPr>
          <w:ilvl w:val="0"/>
          <w:numId w:val="42"/>
        </w:numPr>
        <w:jc w:val="center"/>
        <w:rPr>
          <w:b/>
          <w:bCs/>
          <w:sz w:val="26"/>
          <w:szCs w:val="26"/>
        </w:rPr>
      </w:pPr>
      <w:r w:rsidRPr="007B6517">
        <w:rPr>
          <w:b/>
          <w:bCs/>
          <w:sz w:val="26"/>
          <w:szCs w:val="26"/>
        </w:rPr>
        <w:t xml:space="preserve"> Другие положения</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1F3E60" w:rsidRPr="007B6517" w:rsidRDefault="001F3E60" w:rsidP="001F3E60">
      <w:pPr>
        <w:ind w:firstLine="709"/>
        <w:jc w:val="both"/>
        <w:rPr>
          <w:sz w:val="26"/>
          <w:szCs w:val="26"/>
        </w:rPr>
      </w:pPr>
      <w:r w:rsidRPr="007B6517">
        <w:rPr>
          <w:sz w:val="26"/>
          <w:szCs w:val="26"/>
        </w:rPr>
        <w:t>- образцы подписей лиц, которые будут подписывать выставляемые в адрес Заказчика счета-фактуры;</w:t>
      </w:r>
    </w:p>
    <w:p w:rsidR="001F3E60" w:rsidRPr="007B6517" w:rsidRDefault="001F3E60" w:rsidP="001F3E60">
      <w:pPr>
        <w:ind w:firstLine="709"/>
        <w:jc w:val="both"/>
        <w:rPr>
          <w:sz w:val="26"/>
          <w:szCs w:val="26"/>
        </w:rPr>
      </w:pPr>
      <w:r w:rsidRPr="007B651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F3E60" w:rsidRPr="007B6517" w:rsidRDefault="001F3E60" w:rsidP="001F3E60">
      <w:pPr>
        <w:ind w:firstLine="851"/>
        <w:jc w:val="both"/>
        <w:rPr>
          <w:sz w:val="26"/>
          <w:szCs w:val="26"/>
        </w:rPr>
      </w:pPr>
      <w:r w:rsidRPr="007B6517">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Счета-фактуры выставляются в соответствии с законодательством РФ.</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7B6517">
        <w:rPr>
          <w:rFonts w:ascii="Times New Roman" w:hAnsi="Times New Roman" w:cs="Times New Roman"/>
        </w:rPr>
        <w:t>.</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sz w:val="26"/>
          <w:szCs w:val="26"/>
        </w:rPr>
      </w:pPr>
      <w:r w:rsidRPr="007B6517">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1F3E60" w:rsidRPr="007B6517" w:rsidRDefault="001F3E60" w:rsidP="001F3E60">
      <w:pPr>
        <w:pStyle w:val="ConsPlusNormal"/>
        <w:widowControl/>
        <w:numPr>
          <w:ilvl w:val="1"/>
          <w:numId w:val="34"/>
        </w:numPr>
        <w:ind w:left="0" w:firstLine="567"/>
        <w:jc w:val="both"/>
        <w:rPr>
          <w:rFonts w:ascii="Times New Roman" w:hAnsi="Times New Roman" w:cs="Times New Roman"/>
          <w:i/>
          <w:sz w:val="26"/>
          <w:szCs w:val="26"/>
        </w:rPr>
      </w:pPr>
      <w:r w:rsidRPr="007B6517">
        <w:rPr>
          <w:rFonts w:ascii="Times New Roman" w:hAnsi="Times New Roman" w:cs="Times New Roman"/>
          <w:sz w:val="26"/>
          <w:szCs w:val="26"/>
        </w:rPr>
        <w:t>К настоящему Договору прилагаются и являются его неотъемлемой частью</w:t>
      </w:r>
      <w:r w:rsidRPr="007B6517">
        <w:rPr>
          <w:rFonts w:ascii="Times New Roman" w:hAnsi="Times New Roman" w:cs="Times New Roman"/>
          <w:i/>
          <w:sz w:val="26"/>
          <w:szCs w:val="26"/>
        </w:rPr>
        <w:t>:</w:t>
      </w:r>
    </w:p>
    <w:p w:rsidR="001F3E60" w:rsidRPr="007B6517" w:rsidRDefault="001F3E60" w:rsidP="001F3E60">
      <w:pPr>
        <w:widowControl w:val="0"/>
        <w:suppressAutoHyphens/>
        <w:spacing w:before="60"/>
        <w:jc w:val="both"/>
        <w:rPr>
          <w:sz w:val="26"/>
          <w:szCs w:val="26"/>
        </w:rPr>
      </w:pPr>
      <w:r w:rsidRPr="007B6517">
        <w:rPr>
          <w:bCs/>
          <w:sz w:val="26"/>
          <w:szCs w:val="26"/>
        </w:rPr>
        <w:t>Приложение №1</w:t>
      </w:r>
      <w:r w:rsidRPr="007B6517">
        <w:rPr>
          <w:sz w:val="26"/>
          <w:szCs w:val="26"/>
        </w:rPr>
        <w:t xml:space="preserve"> – Техническое задание на выполнение подрядных работ;</w:t>
      </w:r>
    </w:p>
    <w:p w:rsidR="001F3E60" w:rsidRPr="007B6517" w:rsidRDefault="001F3E60" w:rsidP="001F3E60">
      <w:pPr>
        <w:widowControl w:val="0"/>
        <w:suppressAutoHyphens/>
        <w:spacing w:before="60"/>
        <w:jc w:val="both"/>
        <w:rPr>
          <w:sz w:val="26"/>
          <w:szCs w:val="26"/>
        </w:rPr>
      </w:pPr>
      <w:r w:rsidRPr="007B6517">
        <w:rPr>
          <w:bCs/>
          <w:sz w:val="26"/>
          <w:szCs w:val="26"/>
        </w:rPr>
        <w:t>Приложение №2</w:t>
      </w:r>
      <w:r w:rsidRPr="007B6517">
        <w:rPr>
          <w:sz w:val="26"/>
          <w:szCs w:val="26"/>
        </w:rPr>
        <w:t xml:space="preserve"> – Форма Заказа на выполнение подрядных работ;</w:t>
      </w:r>
    </w:p>
    <w:p w:rsidR="001F3E60" w:rsidRPr="007B6517" w:rsidRDefault="001F3E60" w:rsidP="001F3E60">
      <w:pPr>
        <w:jc w:val="both"/>
        <w:rPr>
          <w:sz w:val="26"/>
          <w:szCs w:val="26"/>
        </w:rPr>
      </w:pPr>
      <w:r w:rsidRPr="007B6517">
        <w:rPr>
          <w:bCs/>
          <w:sz w:val="26"/>
          <w:szCs w:val="26"/>
        </w:rPr>
        <w:t>Приложение №3</w:t>
      </w:r>
      <w:r w:rsidRPr="007B6517">
        <w:rPr>
          <w:sz w:val="26"/>
          <w:szCs w:val="26"/>
        </w:rPr>
        <w:t xml:space="preserve"> – Величина удельной стоимости за единицу (вид) работ;</w:t>
      </w:r>
    </w:p>
    <w:p w:rsidR="001F3E60" w:rsidRPr="007B6517" w:rsidRDefault="001F3E60" w:rsidP="001F3E60">
      <w:pPr>
        <w:widowControl w:val="0"/>
        <w:suppressAutoHyphens/>
        <w:spacing w:before="60"/>
        <w:jc w:val="both"/>
        <w:rPr>
          <w:sz w:val="26"/>
          <w:szCs w:val="26"/>
        </w:rPr>
      </w:pPr>
      <w:r w:rsidRPr="007B6517">
        <w:rPr>
          <w:bCs/>
          <w:sz w:val="26"/>
          <w:szCs w:val="26"/>
        </w:rPr>
        <w:t>Приложение №4</w:t>
      </w:r>
      <w:r w:rsidRPr="007B6517">
        <w:rPr>
          <w:sz w:val="26"/>
          <w:szCs w:val="26"/>
        </w:rPr>
        <w:t xml:space="preserve"> – Антикоррупционная оговорка;</w:t>
      </w:r>
    </w:p>
    <w:p w:rsidR="001F3E60" w:rsidRPr="007B6517" w:rsidRDefault="001F3E60" w:rsidP="001F3E60">
      <w:pPr>
        <w:widowControl w:val="0"/>
        <w:suppressAutoHyphens/>
        <w:spacing w:before="60"/>
        <w:jc w:val="both"/>
        <w:rPr>
          <w:sz w:val="26"/>
          <w:szCs w:val="26"/>
        </w:rPr>
      </w:pPr>
      <w:r w:rsidRPr="007B6517">
        <w:rPr>
          <w:sz w:val="26"/>
          <w:szCs w:val="26"/>
        </w:rPr>
        <w:t>Приложение №5 – Форма предоставления информации.</w:t>
      </w:r>
    </w:p>
    <w:p w:rsidR="001F3E60" w:rsidRPr="007B6517" w:rsidRDefault="001F3E60" w:rsidP="001F3E60">
      <w:pPr>
        <w:widowControl w:val="0"/>
        <w:suppressAutoHyphens/>
        <w:spacing w:before="60"/>
        <w:jc w:val="both"/>
        <w:rPr>
          <w:sz w:val="26"/>
          <w:szCs w:val="26"/>
        </w:rPr>
      </w:pPr>
      <w:r w:rsidRPr="007B6517">
        <w:rPr>
          <w:sz w:val="26"/>
          <w:szCs w:val="26"/>
        </w:rPr>
        <w:t>Приложение №6 – Методические рекомендации для подрядных организаций по оформлению исполнительной документации.</w:t>
      </w:r>
    </w:p>
    <w:p w:rsidR="001F3E60" w:rsidRPr="00944673" w:rsidRDefault="001F3E60" w:rsidP="001F3E60">
      <w:pPr>
        <w:widowControl w:val="0"/>
        <w:suppressAutoHyphens/>
        <w:spacing w:before="60"/>
        <w:jc w:val="both"/>
        <w:rPr>
          <w:color w:val="0070C0"/>
          <w:sz w:val="26"/>
          <w:szCs w:val="26"/>
        </w:rPr>
      </w:pPr>
    </w:p>
    <w:p w:rsidR="001F3E60" w:rsidRPr="007B6517" w:rsidRDefault="001F3E60" w:rsidP="001F3E60">
      <w:pPr>
        <w:numPr>
          <w:ilvl w:val="0"/>
          <w:numId w:val="42"/>
        </w:numPr>
        <w:jc w:val="center"/>
        <w:rPr>
          <w:b/>
          <w:bCs/>
          <w:sz w:val="26"/>
          <w:szCs w:val="26"/>
        </w:rPr>
      </w:pPr>
      <w:r w:rsidRPr="00944673">
        <w:rPr>
          <w:b/>
          <w:bCs/>
          <w:color w:val="0070C0"/>
          <w:sz w:val="26"/>
          <w:szCs w:val="26"/>
        </w:rPr>
        <w:t xml:space="preserve"> </w:t>
      </w:r>
      <w:r w:rsidRPr="007B6517">
        <w:rPr>
          <w:b/>
          <w:bCs/>
          <w:sz w:val="26"/>
          <w:szCs w:val="26"/>
        </w:rPr>
        <w:t>Реквизиты Сторон</w:t>
      </w:r>
    </w:p>
    <w:tbl>
      <w:tblPr>
        <w:tblW w:w="9889" w:type="dxa"/>
        <w:tblLayout w:type="fixed"/>
        <w:tblLook w:val="0000" w:firstRow="0" w:lastRow="0" w:firstColumn="0" w:lastColumn="0" w:noHBand="0" w:noVBand="0"/>
      </w:tblPr>
      <w:tblGrid>
        <w:gridCol w:w="4927"/>
        <w:gridCol w:w="35"/>
        <w:gridCol w:w="533"/>
        <w:gridCol w:w="4359"/>
        <w:gridCol w:w="35"/>
      </w:tblGrid>
      <w:tr w:rsidR="001F3E60" w:rsidRPr="007B6517" w:rsidTr="001F3E60">
        <w:trPr>
          <w:gridAfter w:val="1"/>
          <w:wAfter w:w="35" w:type="dxa"/>
        </w:trPr>
        <w:tc>
          <w:tcPr>
            <w:tcW w:w="4927" w:type="dxa"/>
          </w:tcPr>
          <w:p w:rsidR="001F3E60" w:rsidRPr="007B6517" w:rsidRDefault="001F3E60" w:rsidP="001F3E60">
            <w:pPr>
              <w:widowControl w:val="0"/>
              <w:suppressAutoHyphens/>
              <w:rPr>
                <w:b/>
                <w:bCs/>
                <w:sz w:val="26"/>
                <w:szCs w:val="26"/>
              </w:rPr>
            </w:pPr>
          </w:p>
        </w:tc>
        <w:tc>
          <w:tcPr>
            <w:tcW w:w="4927" w:type="dxa"/>
            <w:gridSpan w:val="3"/>
          </w:tcPr>
          <w:p w:rsidR="001F3E60" w:rsidRPr="007B6517" w:rsidRDefault="001F3E60" w:rsidP="001F3E60">
            <w:pPr>
              <w:widowControl w:val="0"/>
              <w:suppressAutoHyphens/>
              <w:ind w:left="318"/>
              <w:rPr>
                <w:b/>
                <w:bCs/>
                <w:sz w:val="26"/>
                <w:szCs w:val="26"/>
              </w:rPr>
            </w:pPr>
          </w:p>
        </w:tc>
      </w:tr>
      <w:tr w:rsidR="001F3E60" w:rsidRPr="007B6517" w:rsidTr="001F3E60">
        <w:trPr>
          <w:gridAfter w:val="1"/>
          <w:wAfter w:w="35" w:type="dxa"/>
        </w:trPr>
        <w:tc>
          <w:tcPr>
            <w:tcW w:w="4927" w:type="dxa"/>
          </w:tcPr>
          <w:p w:rsidR="001F3E60" w:rsidRPr="007B6517" w:rsidRDefault="001F3E60" w:rsidP="001F3E60">
            <w:pPr>
              <w:widowControl w:val="0"/>
              <w:suppressAutoHyphens/>
              <w:ind w:left="318"/>
              <w:rPr>
                <w:b/>
                <w:bCs/>
                <w:sz w:val="26"/>
                <w:szCs w:val="26"/>
              </w:rPr>
            </w:pPr>
            <w:r w:rsidRPr="007B6517">
              <w:rPr>
                <w:b/>
                <w:bCs/>
                <w:sz w:val="26"/>
                <w:szCs w:val="26"/>
              </w:rPr>
              <w:t>Заказчик:</w:t>
            </w:r>
          </w:p>
        </w:tc>
        <w:tc>
          <w:tcPr>
            <w:tcW w:w="4927" w:type="dxa"/>
            <w:gridSpan w:val="3"/>
          </w:tcPr>
          <w:p w:rsidR="001F3E60" w:rsidRPr="007B6517" w:rsidRDefault="001F3E60" w:rsidP="001F3E60">
            <w:pPr>
              <w:widowControl w:val="0"/>
              <w:suppressAutoHyphens/>
              <w:ind w:left="318"/>
              <w:rPr>
                <w:b/>
                <w:bCs/>
                <w:sz w:val="26"/>
                <w:szCs w:val="26"/>
              </w:rPr>
            </w:pPr>
            <w:r w:rsidRPr="007B6517">
              <w:rPr>
                <w:b/>
                <w:bCs/>
                <w:sz w:val="26"/>
                <w:szCs w:val="26"/>
              </w:rPr>
              <w:t>Подрядчик:</w:t>
            </w:r>
          </w:p>
        </w:tc>
      </w:tr>
      <w:tr w:rsidR="001F3E60" w:rsidRPr="007B6517" w:rsidTr="001A2448">
        <w:tblPrEx>
          <w:tblLook w:val="04A0" w:firstRow="1" w:lastRow="0" w:firstColumn="1" w:lastColumn="0" w:noHBand="0" w:noVBand="1"/>
        </w:tblPrEx>
        <w:tc>
          <w:tcPr>
            <w:tcW w:w="4962" w:type="dxa"/>
            <w:gridSpan w:val="2"/>
          </w:tcPr>
          <w:p w:rsidR="001F3E60" w:rsidRPr="007B6517" w:rsidRDefault="001F3E60" w:rsidP="00F679F0">
            <w:pPr>
              <w:pStyle w:val="aff6"/>
              <w:ind w:firstLine="0"/>
            </w:pPr>
            <w:permStart w:id="516057429" w:edGrp="everyone"/>
            <w:r w:rsidRPr="007B6517">
              <w:t>ИНН/КПП 0274018377/997750001</w:t>
            </w:r>
          </w:p>
          <w:p w:rsidR="001F3E60" w:rsidRPr="007B6517" w:rsidRDefault="001F3E60" w:rsidP="00F679F0">
            <w:pPr>
              <w:pStyle w:val="aff6"/>
              <w:ind w:firstLine="0"/>
            </w:pPr>
            <w:r w:rsidRPr="007B6517">
              <w:t>ОГРН 1020202561686</w:t>
            </w:r>
          </w:p>
          <w:p w:rsidR="001F3E60" w:rsidRPr="007B6517" w:rsidRDefault="001F3E60" w:rsidP="001F3E60">
            <w:pPr>
              <w:rPr>
                <w:sz w:val="26"/>
                <w:szCs w:val="26"/>
              </w:rPr>
            </w:pPr>
            <w:r w:rsidRPr="007B6517">
              <w:rPr>
                <w:sz w:val="26"/>
                <w:szCs w:val="26"/>
              </w:rPr>
              <w:t>Адрес: РБ 4500</w:t>
            </w:r>
            <w:r w:rsidR="001A2448">
              <w:rPr>
                <w:sz w:val="26"/>
                <w:szCs w:val="26"/>
              </w:rPr>
              <w:t>77</w:t>
            </w:r>
            <w:r w:rsidRPr="007B6517">
              <w:rPr>
                <w:sz w:val="26"/>
                <w:szCs w:val="26"/>
              </w:rPr>
              <w:t>, г. Уфа, ул. Ленина, д.</w:t>
            </w:r>
            <w:r w:rsidR="001A2448">
              <w:rPr>
                <w:sz w:val="26"/>
                <w:szCs w:val="26"/>
              </w:rPr>
              <w:t>30</w:t>
            </w:r>
            <w:r w:rsidRPr="007B6517">
              <w:rPr>
                <w:sz w:val="26"/>
                <w:szCs w:val="26"/>
              </w:rPr>
              <w:t>.</w:t>
            </w:r>
          </w:p>
          <w:p w:rsidR="001F3E60" w:rsidRPr="007B6517" w:rsidRDefault="001F3E60" w:rsidP="001F3E60">
            <w:pPr>
              <w:pStyle w:val="aff8"/>
              <w:rPr>
                <w:b/>
                <w:bCs/>
              </w:rPr>
            </w:pPr>
            <w:r w:rsidRPr="007B6517">
              <w:rPr>
                <w:b/>
                <w:bCs/>
              </w:rPr>
              <w:t xml:space="preserve">Почтовый адрес: </w:t>
            </w:r>
            <w:r w:rsidRPr="007B6517">
              <w:t>РБ 4500</w:t>
            </w:r>
            <w:r w:rsidR="001A2448">
              <w:t>77</w:t>
            </w:r>
            <w:r w:rsidRPr="007B6517">
              <w:t>, г. Уфа, ул. Ленина, д.</w:t>
            </w:r>
            <w:r w:rsidR="001A2448">
              <w:t>30</w:t>
            </w:r>
            <w:r w:rsidRPr="007B6517">
              <w:rPr>
                <w:b/>
                <w:bCs/>
              </w:rPr>
              <w:t>.</w:t>
            </w:r>
          </w:p>
          <w:p w:rsidR="001F3E60" w:rsidRPr="007B6517" w:rsidRDefault="001F3E60" w:rsidP="001F3E60">
            <w:pPr>
              <w:pStyle w:val="aff8"/>
              <w:rPr>
                <w:b/>
                <w:bCs/>
              </w:rPr>
            </w:pPr>
            <w:r w:rsidRPr="007B6517">
              <w:rPr>
                <w:b/>
                <w:bCs/>
              </w:rPr>
              <w:t>Заказчик</w:t>
            </w:r>
          </w:p>
          <w:p w:rsidR="001F3E60" w:rsidRPr="007B6517" w:rsidRDefault="001F3E60" w:rsidP="001F3E60">
            <w:pPr>
              <w:pStyle w:val="aff8"/>
              <w:rPr>
                <w:bCs/>
              </w:rPr>
            </w:pPr>
            <w:r w:rsidRPr="007B6517">
              <w:rPr>
                <w:bCs/>
              </w:rPr>
              <w:t xml:space="preserve">ИНН/КПП </w:t>
            </w:r>
            <w:r w:rsidRPr="007B6517">
              <w:t>0274018377</w:t>
            </w:r>
            <w:r w:rsidRPr="007B6517">
              <w:rPr>
                <w:bCs/>
              </w:rPr>
              <w:t>/</w:t>
            </w:r>
            <w:r w:rsidRPr="007B6517">
              <w:t>997750001</w:t>
            </w:r>
          </w:p>
          <w:p w:rsidR="001F3E60" w:rsidRPr="007B6517" w:rsidRDefault="001F3E60" w:rsidP="001F3E60">
            <w:pPr>
              <w:pStyle w:val="aff8"/>
              <w:rPr>
                <w:b/>
                <w:bCs/>
              </w:rPr>
            </w:pPr>
            <w:r w:rsidRPr="007B6517">
              <w:rPr>
                <w:b/>
                <w:bCs/>
              </w:rPr>
              <w:t xml:space="preserve">Почтовый адрес: </w:t>
            </w:r>
            <w:r w:rsidRPr="007B6517">
              <w:t>РБ 4500</w:t>
            </w:r>
            <w:r w:rsidR="001A2448">
              <w:t>77</w:t>
            </w:r>
            <w:r w:rsidRPr="007B6517">
              <w:t>, г. Уфа, ул. Ленина, д.</w:t>
            </w:r>
            <w:r w:rsidR="001A2448">
              <w:t>30</w:t>
            </w:r>
          </w:p>
          <w:p w:rsidR="001F3E60" w:rsidRPr="007B6517" w:rsidRDefault="001F3E60" w:rsidP="001F3E60">
            <w:pPr>
              <w:pStyle w:val="aff8"/>
              <w:rPr>
                <w:b/>
                <w:bCs/>
              </w:rPr>
            </w:pPr>
            <w:r w:rsidRPr="007B6517">
              <w:rPr>
                <w:b/>
                <w:bCs/>
              </w:rPr>
              <w:t>Плательщик:</w:t>
            </w:r>
          </w:p>
          <w:p w:rsidR="001F3E60" w:rsidRPr="007B6517" w:rsidRDefault="001F3E60" w:rsidP="00F679F0">
            <w:pPr>
              <w:pStyle w:val="aff6"/>
              <w:ind w:firstLine="0"/>
            </w:pPr>
            <w:r w:rsidRPr="007B6517">
              <w:t>ИНН/КПП 0274018377/997750001</w:t>
            </w:r>
          </w:p>
          <w:p w:rsidR="001F3E60" w:rsidRPr="007B6517" w:rsidRDefault="001F3E60" w:rsidP="00F679F0">
            <w:pPr>
              <w:pStyle w:val="aff6"/>
              <w:ind w:firstLine="0"/>
            </w:pPr>
            <w:r w:rsidRPr="007B6517">
              <w:t>ОГРН 1020202561686</w:t>
            </w:r>
          </w:p>
          <w:p w:rsidR="001F3E60" w:rsidRPr="007B6517" w:rsidRDefault="001F3E60" w:rsidP="001F3E60">
            <w:pPr>
              <w:rPr>
                <w:sz w:val="26"/>
                <w:szCs w:val="26"/>
              </w:rPr>
            </w:pPr>
            <w:r w:rsidRPr="007B6517">
              <w:rPr>
                <w:sz w:val="26"/>
                <w:szCs w:val="26"/>
              </w:rPr>
              <w:t>Адрес: РБ 4500</w:t>
            </w:r>
            <w:r w:rsidR="00F90780">
              <w:rPr>
                <w:sz w:val="26"/>
                <w:szCs w:val="26"/>
              </w:rPr>
              <w:t>77</w:t>
            </w:r>
            <w:r w:rsidRPr="007B6517">
              <w:rPr>
                <w:sz w:val="26"/>
                <w:szCs w:val="26"/>
              </w:rPr>
              <w:t>, г. Уфа, ул. Ленина, д.</w:t>
            </w:r>
            <w:r w:rsidR="00F90780">
              <w:rPr>
                <w:sz w:val="26"/>
                <w:szCs w:val="26"/>
              </w:rPr>
              <w:t>30</w:t>
            </w:r>
            <w:r w:rsidRPr="007B6517">
              <w:rPr>
                <w:sz w:val="26"/>
                <w:szCs w:val="26"/>
              </w:rPr>
              <w:t>.</w:t>
            </w:r>
          </w:p>
          <w:p w:rsidR="001F3E60" w:rsidRPr="007B6517" w:rsidRDefault="001F3E60" w:rsidP="001F3E60">
            <w:pPr>
              <w:pStyle w:val="aff8"/>
              <w:rPr>
                <w:b/>
              </w:rPr>
            </w:pPr>
            <w:r w:rsidRPr="007B6517">
              <w:t xml:space="preserve">ОАО АБ «Россия» </w:t>
            </w:r>
          </w:p>
          <w:p w:rsidR="001F3E60" w:rsidRPr="007B6517" w:rsidRDefault="001F3E60" w:rsidP="001F3E60">
            <w:pPr>
              <w:pStyle w:val="aff8"/>
            </w:pPr>
            <w:r w:rsidRPr="007B6517">
              <w:t>Р/с</w:t>
            </w:r>
            <w:r w:rsidRPr="007B6517">
              <w:rPr>
                <w:b/>
              </w:rPr>
              <w:t xml:space="preserve"> </w:t>
            </w:r>
            <w:r w:rsidRPr="007B6517">
              <w:t xml:space="preserve">№ 40702810900000005674 </w:t>
            </w:r>
          </w:p>
          <w:p w:rsidR="001F3E60" w:rsidRPr="007B6517" w:rsidRDefault="001F3E60" w:rsidP="001F3E60">
            <w:pPr>
              <w:rPr>
                <w:sz w:val="26"/>
                <w:szCs w:val="26"/>
              </w:rPr>
            </w:pPr>
            <w:r w:rsidRPr="007B6517">
              <w:rPr>
                <w:sz w:val="26"/>
                <w:szCs w:val="26"/>
              </w:rPr>
              <w:t>К/с 30101810800000000861</w:t>
            </w:r>
          </w:p>
          <w:p w:rsidR="001F3E60" w:rsidRPr="007B6517" w:rsidRDefault="001F3E60" w:rsidP="00F679F0">
            <w:pPr>
              <w:pStyle w:val="aff6"/>
              <w:ind w:firstLine="0"/>
            </w:pPr>
            <w:r w:rsidRPr="007B6517">
              <w:t>БИК 044030861</w:t>
            </w:r>
          </w:p>
          <w:p w:rsidR="001F3E60" w:rsidRPr="007B6517" w:rsidRDefault="001F3E60" w:rsidP="001F3E60">
            <w:pPr>
              <w:pStyle w:val="afffff8"/>
              <w:rPr>
                <w:rFonts w:ascii="Times New Roman" w:hAnsi="Times New Roman"/>
                <w:sz w:val="26"/>
                <w:szCs w:val="26"/>
              </w:rPr>
            </w:pPr>
            <w:r w:rsidRPr="007B6517">
              <w:rPr>
                <w:rFonts w:ascii="Times New Roman" w:hAnsi="Times New Roman"/>
                <w:sz w:val="26"/>
                <w:szCs w:val="26"/>
              </w:rPr>
              <w:t>ОГРН 1020202561686</w:t>
            </w:r>
          </w:p>
          <w:p w:rsidR="001F3E60" w:rsidRPr="007B6517" w:rsidRDefault="001F3E60" w:rsidP="00F679F0">
            <w:pPr>
              <w:pStyle w:val="aff6"/>
              <w:ind w:firstLine="0"/>
            </w:pPr>
            <w:r w:rsidRPr="007B6517">
              <w:t>ОКПО 01150144</w:t>
            </w:r>
          </w:p>
          <w:p w:rsidR="001F3E60" w:rsidRPr="007B6517" w:rsidRDefault="001F3E60" w:rsidP="001F3E60">
            <w:pPr>
              <w:rPr>
                <w:sz w:val="26"/>
                <w:szCs w:val="26"/>
              </w:rPr>
            </w:pPr>
            <w:r w:rsidRPr="007B6517">
              <w:rPr>
                <w:sz w:val="26"/>
                <w:szCs w:val="26"/>
              </w:rPr>
              <w:t xml:space="preserve">Телефон: </w:t>
            </w:r>
            <w:r w:rsidRPr="007B6517">
              <w:rPr>
                <w:bCs/>
                <w:sz w:val="26"/>
                <w:szCs w:val="26"/>
              </w:rPr>
              <w:t>(347) 250-23-39</w:t>
            </w:r>
          </w:p>
          <w:p w:rsidR="001F3E60" w:rsidRPr="007B6517" w:rsidRDefault="001F3E60" w:rsidP="001F3E60">
            <w:pPr>
              <w:tabs>
                <w:tab w:val="left" w:pos="675"/>
                <w:tab w:val="left" w:pos="993"/>
                <w:tab w:val="left" w:pos="1418"/>
                <w:tab w:val="left" w:pos="9747"/>
              </w:tabs>
              <w:spacing w:after="120" w:line="312" w:lineRule="auto"/>
              <w:jc w:val="both"/>
              <w:rPr>
                <w:sz w:val="26"/>
                <w:szCs w:val="26"/>
              </w:rPr>
            </w:pPr>
            <w:r w:rsidRPr="007B6517">
              <w:rPr>
                <w:sz w:val="26"/>
                <w:szCs w:val="26"/>
              </w:rPr>
              <w:t xml:space="preserve">Факс: </w:t>
            </w:r>
          </w:p>
          <w:p w:rsidR="001F3E60" w:rsidRPr="007B6517" w:rsidRDefault="001F3E60" w:rsidP="001F3E60">
            <w:pPr>
              <w:tabs>
                <w:tab w:val="left" w:pos="675"/>
                <w:tab w:val="left" w:pos="993"/>
                <w:tab w:val="left" w:pos="1418"/>
                <w:tab w:val="left" w:pos="9747"/>
              </w:tabs>
              <w:spacing w:line="312" w:lineRule="auto"/>
              <w:jc w:val="both"/>
              <w:rPr>
                <w:rStyle w:val="a9"/>
                <w:sz w:val="26"/>
                <w:szCs w:val="26"/>
              </w:rPr>
            </w:pPr>
            <w:r w:rsidRPr="007B6517">
              <w:rPr>
                <w:sz w:val="26"/>
                <w:szCs w:val="26"/>
              </w:rPr>
              <w:t>Адрес электронной почты:</w:t>
            </w:r>
            <w:r w:rsidRPr="007B6517">
              <w:rPr>
                <w:rFonts w:ascii="Arial" w:hAnsi="Arial" w:cs="Arial"/>
                <w:sz w:val="16"/>
                <w:szCs w:val="16"/>
              </w:rPr>
              <w:t xml:space="preserve"> </w:t>
            </w:r>
          </w:p>
          <w:p w:rsidR="001F3E60" w:rsidRPr="007B6517" w:rsidRDefault="001F3E60" w:rsidP="001F3E60">
            <w:pPr>
              <w:tabs>
                <w:tab w:val="left" w:pos="675"/>
                <w:tab w:val="left" w:pos="993"/>
                <w:tab w:val="left" w:pos="1418"/>
                <w:tab w:val="left" w:pos="9747"/>
              </w:tabs>
              <w:spacing w:after="120" w:line="312" w:lineRule="auto"/>
              <w:jc w:val="both"/>
              <w:rPr>
                <w:b/>
                <w:sz w:val="26"/>
                <w:szCs w:val="26"/>
              </w:rPr>
            </w:pPr>
            <w:r w:rsidRPr="007B6517">
              <w:rPr>
                <w:sz w:val="26"/>
                <w:szCs w:val="26"/>
              </w:rPr>
              <w:t>info@bashtel.ru</w:t>
            </w:r>
            <w:permEnd w:id="516057429"/>
          </w:p>
        </w:tc>
        <w:tc>
          <w:tcPr>
            <w:tcW w:w="533" w:type="dxa"/>
          </w:tcPr>
          <w:p w:rsidR="001F3E60" w:rsidRPr="007B6517" w:rsidRDefault="001F3E60" w:rsidP="001F3E60">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1F3E60" w:rsidRPr="007B6517" w:rsidRDefault="001F3E60" w:rsidP="001F3E60">
            <w:pPr>
              <w:pStyle w:val="aff6"/>
            </w:pPr>
            <w:r w:rsidRPr="007B6517">
              <w:t>ИНН/КПП __________/__________</w:t>
            </w:r>
          </w:p>
          <w:p w:rsidR="001F3E60" w:rsidRPr="007B6517" w:rsidRDefault="001F3E60" w:rsidP="001F3E60">
            <w:pPr>
              <w:pStyle w:val="aff6"/>
            </w:pPr>
            <w:r w:rsidRPr="007B6517">
              <w:t>ОГРН_________________________</w:t>
            </w:r>
          </w:p>
          <w:p w:rsidR="001F3E60" w:rsidRPr="007B6517" w:rsidRDefault="001F3E60" w:rsidP="001F3E60">
            <w:pPr>
              <w:rPr>
                <w:sz w:val="26"/>
                <w:szCs w:val="26"/>
              </w:rPr>
            </w:pPr>
            <w:r w:rsidRPr="007B6517">
              <w:rPr>
                <w:sz w:val="26"/>
                <w:szCs w:val="26"/>
              </w:rPr>
              <w:t>Адрес: ____________________</w:t>
            </w:r>
          </w:p>
          <w:p w:rsidR="001F3E60" w:rsidRPr="007B6517" w:rsidRDefault="001F3E60" w:rsidP="001F3E60">
            <w:pPr>
              <w:pStyle w:val="aff8"/>
              <w:rPr>
                <w:b/>
              </w:rPr>
            </w:pPr>
            <w:r w:rsidRPr="007B6517">
              <w:rPr>
                <w:b/>
              </w:rPr>
              <w:t>Почтовый адрес:</w:t>
            </w:r>
          </w:p>
          <w:p w:rsidR="001F3E60" w:rsidRPr="007B6517" w:rsidRDefault="001F3E60" w:rsidP="001F3E60">
            <w:pPr>
              <w:pStyle w:val="aff8"/>
              <w:rPr>
                <w:b/>
              </w:rPr>
            </w:pPr>
            <w:r w:rsidRPr="007B6517">
              <w:rPr>
                <w:b/>
              </w:rPr>
              <w:t xml:space="preserve"> ___________________.</w:t>
            </w:r>
          </w:p>
          <w:p w:rsidR="001F3E60" w:rsidRPr="007B6517" w:rsidRDefault="001F3E60" w:rsidP="001F3E60">
            <w:pPr>
              <w:pStyle w:val="aff8"/>
              <w:rPr>
                <w:b/>
              </w:rPr>
            </w:pPr>
            <w:r w:rsidRPr="007B6517">
              <w:rPr>
                <w:b/>
              </w:rPr>
              <w:t>Р/с _______________________________</w:t>
            </w:r>
          </w:p>
          <w:p w:rsidR="001F3E60" w:rsidRPr="007B6517" w:rsidRDefault="001F3E60" w:rsidP="001F3E60">
            <w:pPr>
              <w:rPr>
                <w:sz w:val="26"/>
                <w:szCs w:val="26"/>
              </w:rPr>
            </w:pPr>
            <w:r w:rsidRPr="007B6517">
              <w:rPr>
                <w:sz w:val="26"/>
                <w:szCs w:val="26"/>
              </w:rPr>
              <w:t>К/с _______________________________</w:t>
            </w:r>
          </w:p>
          <w:p w:rsidR="001F3E60" w:rsidRPr="007B6517" w:rsidRDefault="001F3E60" w:rsidP="001F3E60">
            <w:pPr>
              <w:pStyle w:val="aff6"/>
            </w:pPr>
            <w:r w:rsidRPr="007B6517">
              <w:t>БИК ______________________________</w:t>
            </w:r>
          </w:p>
          <w:p w:rsidR="001F3E60" w:rsidRPr="007B6517" w:rsidRDefault="001F3E60" w:rsidP="001F3E60">
            <w:pPr>
              <w:pStyle w:val="aff6"/>
            </w:pPr>
            <w:r w:rsidRPr="007B6517">
              <w:t>ОКВЭД ___________________________</w:t>
            </w:r>
          </w:p>
          <w:p w:rsidR="001F3E60" w:rsidRPr="007B6517" w:rsidRDefault="001F3E60" w:rsidP="001F3E60">
            <w:pPr>
              <w:pStyle w:val="aff6"/>
            </w:pPr>
            <w:r w:rsidRPr="007B6517">
              <w:t>ОКПО ____________________________</w:t>
            </w:r>
          </w:p>
          <w:p w:rsidR="001F3E60" w:rsidRPr="007B6517" w:rsidRDefault="001F3E60" w:rsidP="001F3E60">
            <w:pPr>
              <w:rPr>
                <w:sz w:val="26"/>
                <w:szCs w:val="26"/>
              </w:rPr>
            </w:pPr>
            <w:r w:rsidRPr="007B6517">
              <w:rPr>
                <w:sz w:val="26"/>
                <w:szCs w:val="26"/>
              </w:rPr>
              <w:t>Телефон: __________________________</w:t>
            </w:r>
          </w:p>
          <w:p w:rsidR="001F3E60" w:rsidRPr="007B6517" w:rsidRDefault="001F3E60" w:rsidP="001F3E60">
            <w:pPr>
              <w:tabs>
                <w:tab w:val="left" w:pos="675"/>
                <w:tab w:val="left" w:pos="993"/>
                <w:tab w:val="left" w:pos="1418"/>
                <w:tab w:val="left" w:pos="9747"/>
              </w:tabs>
              <w:spacing w:after="120" w:line="312" w:lineRule="auto"/>
              <w:jc w:val="both"/>
              <w:rPr>
                <w:b/>
                <w:sz w:val="26"/>
                <w:szCs w:val="26"/>
              </w:rPr>
            </w:pPr>
          </w:p>
        </w:tc>
      </w:tr>
    </w:tbl>
    <w:p w:rsidR="001F3E60" w:rsidRPr="00944673" w:rsidRDefault="001F3E60" w:rsidP="001F3E60">
      <w:pPr>
        <w:pStyle w:val="afffff"/>
        <w:spacing w:line="360" w:lineRule="auto"/>
        <w:jc w:val="right"/>
        <w:rPr>
          <w:color w:val="0070C0"/>
          <w:sz w:val="26"/>
          <w:szCs w:val="26"/>
        </w:rPr>
      </w:pPr>
    </w:p>
    <w:tbl>
      <w:tblPr>
        <w:tblW w:w="9854" w:type="dxa"/>
        <w:tblLayout w:type="fixed"/>
        <w:tblLook w:val="0000" w:firstRow="0" w:lastRow="0" w:firstColumn="0" w:lastColumn="0" w:noHBand="0" w:noVBand="0"/>
      </w:tblPr>
      <w:tblGrid>
        <w:gridCol w:w="4927"/>
        <w:gridCol w:w="4927"/>
      </w:tblGrid>
      <w:tr w:rsidR="001F3E60" w:rsidRPr="00944673" w:rsidTr="001F3E60">
        <w:tc>
          <w:tcPr>
            <w:tcW w:w="4927" w:type="dxa"/>
          </w:tcPr>
          <w:p w:rsidR="001F3E60" w:rsidRPr="003A45F2" w:rsidRDefault="001F3E60" w:rsidP="001F3E60">
            <w:pPr>
              <w:widowControl w:val="0"/>
              <w:suppressAutoHyphens/>
              <w:ind w:left="318"/>
              <w:rPr>
                <w:b/>
                <w:bCs/>
                <w:sz w:val="26"/>
                <w:szCs w:val="26"/>
              </w:rPr>
            </w:pPr>
            <w:r w:rsidRPr="003A45F2">
              <w:rPr>
                <w:b/>
                <w:bCs/>
                <w:sz w:val="26"/>
                <w:szCs w:val="26"/>
              </w:rPr>
              <w:t>Заказчик:</w:t>
            </w:r>
          </w:p>
        </w:tc>
        <w:tc>
          <w:tcPr>
            <w:tcW w:w="4927" w:type="dxa"/>
          </w:tcPr>
          <w:p w:rsidR="001F3E60" w:rsidRPr="003A45F2" w:rsidRDefault="001F3E60" w:rsidP="001F3E60">
            <w:pPr>
              <w:widowControl w:val="0"/>
              <w:suppressAutoHyphens/>
              <w:ind w:left="318"/>
              <w:rPr>
                <w:b/>
                <w:bCs/>
                <w:sz w:val="26"/>
                <w:szCs w:val="26"/>
              </w:rPr>
            </w:pPr>
            <w:r w:rsidRPr="003A45F2">
              <w:rPr>
                <w:b/>
                <w:bCs/>
                <w:sz w:val="26"/>
                <w:szCs w:val="26"/>
              </w:rPr>
              <w:t>Подрядчик:</w:t>
            </w:r>
          </w:p>
        </w:tc>
      </w:tr>
      <w:tr w:rsidR="001F3E60" w:rsidRPr="00944673" w:rsidTr="001F3E60">
        <w:tc>
          <w:tcPr>
            <w:tcW w:w="4927" w:type="dxa"/>
          </w:tcPr>
          <w:p w:rsidR="001F3E60" w:rsidRPr="003A45F2" w:rsidRDefault="001F3E60" w:rsidP="001F3E60">
            <w:pPr>
              <w:pStyle w:val="aff8"/>
              <w:widowControl w:val="0"/>
              <w:suppressAutoHyphens/>
              <w:ind w:left="318"/>
            </w:pPr>
            <w:r w:rsidRPr="003A45F2">
              <w:t>____________________</w:t>
            </w:r>
          </w:p>
          <w:p w:rsidR="001F3E60" w:rsidRPr="003A45F2" w:rsidRDefault="001F3E60" w:rsidP="001F3E60">
            <w:pPr>
              <w:widowControl w:val="0"/>
              <w:suppressAutoHyphens/>
              <w:ind w:left="318"/>
              <w:rPr>
                <w:b/>
                <w:bCs/>
                <w:sz w:val="26"/>
                <w:szCs w:val="26"/>
              </w:rPr>
            </w:pPr>
          </w:p>
        </w:tc>
        <w:tc>
          <w:tcPr>
            <w:tcW w:w="4927" w:type="dxa"/>
          </w:tcPr>
          <w:p w:rsidR="001F3E60" w:rsidRPr="003A45F2" w:rsidRDefault="001F3E60" w:rsidP="001F3E60">
            <w:pPr>
              <w:pStyle w:val="1CharChar"/>
              <w:suppressAutoHyphens/>
              <w:ind w:left="318"/>
              <w:jc w:val="left"/>
              <w:rPr>
                <w:sz w:val="26"/>
                <w:szCs w:val="26"/>
                <w:lang w:val="ru-RU"/>
              </w:rPr>
            </w:pPr>
            <w:r w:rsidRPr="003A45F2">
              <w:rPr>
                <w:sz w:val="26"/>
                <w:szCs w:val="26"/>
                <w:lang w:val="ru-RU"/>
              </w:rPr>
              <w:t>__________________</w:t>
            </w:r>
          </w:p>
          <w:p w:rsidR="001F3E60" w:rsidRPr="003A45F2" w:rsidRDefault="001F3E60" w:rsidP="001F3E60">
            <w:pPr>
              <w:widowControl w:val="0"/>
              <w:suppressAutoHyphens/>
              <w:ind w:left="318"/>
              <w:rPr>
                <w:b/>
                <w:bCs/>
                <w:sz w:val="26"/>
                <w:szCs w:val="26"/>
              </w:rPr>
            </w:pPr>
          </w:p>
        </w:tc>
      </w:tr>
    </w:tbl>
    <w:p w:rsidR="001F3E60" w:rsidRPr="003A45F2" w:rsidRDefault="001F3E60" w:rsidP="001F3E60">
      <w:pPr>
        <w:pStyle w:val="afffff"/>
        <w:spacing w:line="360" w:lineRule="auto"/>
        <w:jc w:val="right"/>
        <w:rPr>
          <w:b w:val="0"/>
          <w:iCs/>
          <w:caps w:val="0"/>
          <w:sz w:val="26"/>
          <w:szCs w:val="26"/>
        </w:rPr>
      </w:pPr>
      <w:r w:rsidRPr="001F52AE">
        <w:rPr>
          <w:sz w:val="26"/>
          <w:szCs w:val="26"/>
        </w:rPr>
        <w:br w:type="page"/>
      </w:r>
      <w:r w:rsidRPr="003A45F2">
        <w:rPr>
          <w:b w:val="0"/>
          <w:iCs/>
          <w:caps w:val="0"/>
          <w:sz w:val="26"/>
          <w:szCs w:val="26"/>
        </w:rPr>
        <w:t>Приложение № 1</w:t>
      </w:r>
    </w:p>
    <w:p w:rsidR="001F3E60" w:rsidRPr="003A45F2" w:rsidRDefault="001F3E60" w:rsidP="001F3E60">
      <w:pPr>
        <w:pStyle w:val="afffff"/>
        <w:spacing w:line="360" w:lineRule="auto"/>
        <w:jc w:val="right"/>
        <w:rPr>
          <w:b w:val="0"/>
          <w:iCs/>
          <w:caps w:val="0"/>
          <w:sz w:val="26"/>
          <w:szCs w:val="26"/>
        </w:rPr>
      </w:pPr>
      <w:r w:rsidRPr="003A45F2">
        <w:rPr>
          <w:b w:val="0"/>
          <w:iCs/>
          <w:caps w:val="0"/>
          <w:sz w:val="26"/>
          <w:szCs w:val="26"/>
        </w:rPr>
        <w:t>к Договору № _____    от « __ » ___________ 201__г.</w:t>
      </w:r>
    </w:p>
    <w:p w:rsidR="001F3E60" w:rsidRDefault="001F3E60" w:rsidP="001F3E60">
      <w:pPr>
        <w:spacing w:line="240" w:lineRule="atLeast"/>
        <w:ind w:right="4"/>
        <w:rPr>
          <w:sz w:val="26"/>
          <w:szCs w:val="26"/>
        </w:rPr>
      </w:pPr>
    </w:p>
    <w:p w:rsidR="001F3E60" w:rsidRDefault="001F3E60" w:rsidP="001F3E60">
      <w:pPr>
        <w:spacing w:line="240" w:lineRule="atLeast"/>
        <w:ind w:right="4"/>
        <w:rPr>
          <w:sz w:val="26"/>
          <w:szCs w:val="26"/>
        </w:rPr>
      </w:pPr>
    </w:p>
    <w:p w:rsidR="001F3E60" w:rsidRPr="003A45F2" w:rsidRDefault="001F3E60" w:rsidP="001F3E60">
      <w:pPr>
        <w:keepNext/>
        <w:numPr>
          <w:ilvl w:val="1"/>
          <w:numId w:val="43"/>
        </w:numPr>
        <w:tabs>
          <w:tab w:val="left" w:pos="0"/>
        </w:tabs>
        <w:suppressAutoHyphens/>
        <w:jc w:val="center"/>
        <w:outlineLvl w:val="1"/>
        <w:rPr>
          <w:b/>
          <w:bCs/>
          <w:iCs/>
        </w:rPr>
      </w:pPr>
      <w:r w:rsidRPr="003A45F2">
        <w:rPr>
          <w:b/>
          <w:bCs/>
          <w:iCs/>
        </w:rPr>
        <w:t>ТЕХНИЧЕСКОЕ ЗАДАНИЕ (ТЗ)</w:t>
      </w:r>
    </w:p>
    <w:p w:rsidR="001F3E60" w:rsidRPr="003A45F2" w:rsidRDefault="001F3E60" w:rsidP="001F3E60">
      <w:pPr>
        <w:keepNext/>
        <w:numPr>
          <w:ilvl w:val="1"/>
          <w:numId w:val="43"/>
        </w:numPr>
        <w:suppressAutoHyphens/>
        <w:jc w:val="center"/>
        <w:outlineLvl w:val="1"/>
        <w:rPr>
          <w:bCs/>
          <w:i/>
          <w:iCs/>
        </w:rPr>
      </w:pPr>
      <w:r w:rsidRPr="003A45F2">
        <w:rPr>
          <w:bCs/>
          <w:i/>
          <w:iCs/>
        </w:rPr>
        <w:t xml:space="preserve">на выполнение подрядных работ: </w:t>
      </w:r>
    </w:p>
    <w:p w:rsidR="001F3E60" w:rsidRPr="003A45F2" w:rsidRDefault="001F3E60" w:rsidP="001F3E60">
      <w:pPr>
        <w:keepNext/>
        <w:numPr>
          <w:ilvl w:val="1"/>
          <w:numId w:val="43"/>
        </w:numPr>
        <w:suppressAutoHyphens/>
        <w:jc w:val="center"/>
        <w:outlineLvl w:val="1"/>
        <w:rPr>
          <w:bCs/>
          <w:i/>
          <w:iCs/>
        </w:rPr>
      </w:pPr>
      <w:r w:rsidRPr="003A45F2">
        <w:rPr>
          <w:bCs/>
          <w:i/>
          <w:iCs/>
        </w:rPr>
        <w:t>Строительство сетей доступа КТВ в городах Республики Башкортостан.</w:t>
      </w:r>
    </w:p>
    <w:p w:rsidR="001F3E60" w:rsidRPr="000735B3" w:rsidRDefault="001F3E60" w:rsidP="001F3E60">
      <w:pPr>
        <w:shd w:val="clear" w:color="auto" w:fill="FFFFFF"/>
        <w:jc w:val="center"/>
        <w:rPr>
          <w:bCs/>
          <w:spacing w:val="-6"/>
        </w:rPr>
      </w:pPr>
      <w:r w:rsidRPr="000735B3">
        <w:rPr>
          <w:bCs/>
          <w:spacing w:val="-6"/>
        </w:rPr>
        <w:t xml:space="preserve">    </w:t>
      </w:r>
    </w:p>
    <w:tbl>
      <w:tblPr>
        <w:tblW w:w="97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410"/>
        <w:gridCol w:w="6752"/>
        <w:gridCol w:w="28"/>
      </w:tblGrid>
      <w:tr w:rsidR="001F3E60" w:rsidRPr="003A45F2" w:rsidTr="00F679F0">
        <w:trPr>
          <w:gridAfter w:val="1"/>
          <w:wAfter w:w="28" w:type="dxa"/>
        </w:trPr>
        <w:tc>
          <w:tcPr>
            <w:tcW w:w="3006" w:type="dxa"/>
            <w:gridSpan w:val="2"/>
          </w:tcPr>
          <w:p w:rsidR="001F3E60" w:rsidRPr="003A45F2" w:rsidRDefault="001F3E60" w:rsidP="001F3E60">
            <w:pPr>
              <w:numPr>
                <w:ilvl w:val="0"/>
                <w:numId w:val="45"/>
              </w:numPr>
              <w:ind w:left="318" w:hanging="318"/>
              <w:contextualSpacing/>
              <w:rPr>
                <w:b/>
              </w:rPr>
            </w:pPr>
            <w:r w:rsidRPr="003A45F2">
              <w:rPr>
                <w:b/>
              </w:rPr>
              <w:t>Общие вопросы</w:t>
            </w:r>
          </w:p>
        </w:tc>
        <w:tc>
          <w:tcPr>
            <w:tcW w:w="6752" w:type="dxa"/>
          </w:tcPr>
          <w:p w:rsidR="001F3E60" w:rsidRPr="003A45F2" w:rsidRDefault="001F3E60" w:rsidP="001F3E60">
            <w:pPr>
              <w:rPr>
                <w:b/>
              </w:rPr>
            </w:pPr>
          </w:p>
        </w:tc>
      </w:tr>
      <w:tr w:rsidR="001F3E60" w:rsidRPr="000735B3" w:rsidTr="00F679F0">
        <w:tc>
          <w:tcPr>
            <w:tcW w:w="596" w:type="dxa"/>
          </w:tcPr>
          <w:p w:rsidR="001F3E60" w:rsidRPr="003A45F2" w:rsidRDefault="001F3E60" w:rsidP="001F3E60">
            <w:pPr>
              <w:tabs>
                <w:tab w:val="num" w:pos="600"/>
              </w:tabs>
            </w:pPr>
            <w:r w:rsidRPr="003A45F2">
              <w:t>1.</w:t>
            </w:r>
          </w:p>
        </w:tc>
        <w:tc>
          <w:tcPr>
            <w:tcW w:w="2410" w:type="dxa"/>
          </w:tcPr>
          <w:p w:rsidR="001F3E60" w:rsidRPr="003A45F2" w:rsidRDefault="001F3E60" w:rsidP="001F3E60">
            <w:r w:rsidRPr="003A45F2">
              <w:t xml:space="preserve">Наименование титула  </w:t>
            </w:r>
          </w:p>
        </w:tc>
        <w:tc>
          <w:tcPr>
            <w:tcW w:w="6780" w:type="dxa"/>
            <w:gridSpan w:val="2"/>
          </w:tcPr>
          <w:p w:rsidR="001F3E60" w:rsidRPr="003A45F2" w:rsidRDefault="001F3E60" w:rsidP="001F3E60">
            <w:r w:rsidRPr="003A45F2">
              <w:t>Строительство сетей доступа КТВ в городах Республики Башкортостан.</w:t>
            </w:r>
          </w:p>
        </w:tc>
      </w:tr>
      <w:tr w:rsidR="001F3E60" w:rsidRPr="000735B3" w:rsidTr="00F679F0">
        <w:tc>
          <w:tcPr>
            <w:tcW w:w="596" w:type="dxa"/>
          </w:tcPr>
          <w:p w:rsidR="001F3E60" w:rsidRPr="003A45F2" w:rsidRDefault="001F3E60" w:rsidP="001F3E60">
            <w:pPr>
              <w:tabs>
                <w:tab w:val="num" w:pos="600"/>
              </w:tabs>
            </w:pPr>
            <w:r w:rsidRPr="003A45F2">
              <w:t>2.</w:t>
            </w:r>
          </w:p>
        </w:tc>
        <w:tc>
          <w:tcPr>
            <w:tcW w:w="2410" w:type="dxa"/>
          </w:tcPr>
          <w:p w:rsidR="001F3E60" w:rsidRPr="003A45F2" w:rsidRDefault="001F3E60" w:rsidP="001F3E60">
            <w:r w:rsidRPr="003A45F2">
              <w:t>Глоссарий</w:t>
            </w:r>
          </w:p>
        </w:tc>
        <w:tc>
          <w:tcPr>
            <w:tcW w:w="6780" w:type="dxa"/>
            <w:gridSpan w:val="2"/>
          </w:tcPr>
          <w:p w:rsidR="001F3E60" w:rsidRPr="003A45F2" w:rsidDel="00810B10" w:rsidRDefault="001F3E60" w:rsidP="001F3E60">
            <w:r w:rsidRPr="003A45F2">
              <w:t>Список терминов и определений приведен в Приложении № 2 к ТЗ</w:t>
            </w:r>
          </w:p>
        </w:tc>
      </w:tr>
      <w:tr w:rsidR="001F3E60" w:rsidRPr="000735B3" w:rsidTr="00F679F0">
        <w:tc>
          <w:tcPr>
            <w:tcW w:w="596" w:type="dxa"/>
          </w:tcPr>
          <w:p w:rsidR="001F3E60" w:rsidRPr="003A45F2" w:rsidRDefault="001F3E60" w:rsidP="001F3E60">
            <w:pPr>
              <w:tabs>
                <w:tab w:val="num" w:pos="600"/>
              </w:tabs>
            </w:pPr>
            <w:r w:rsidRPr="003A45F2">
              <w:t>3.</w:t>
            </w:r>
          </w:p>
        </w:tc>
        <w:tc>
          <w:tcPr>
            <w:tcW w:w="2410" w:type="dxa"/>
          </w:tcPr>
          <w:p w:rsidR="001F3E60" w:rsidRPr="003A45F2" w:rsidRDefault="001F3E60" w:rsidP="001F3E60">
            <w:r w:rsidRPr="003A45F2">
              <w:t>Цель строительства</w:t>
            </w:r>
          </w:p>
        </w:tc>
        <w:tc>
          <w:tcPr>
            <w:tcW w:w="6780" w:type="dxa"/>
            <w:gridSpan w:val="2"/>
          </w:tcPr>
          <w:p w:rsidR="001F3E60" w:rsidRPr="003A45F2" w:rsidRDefault="001F3E60" w:rsidP="001F3E60">
            <w:r w:rsidRPr="003A45F2">
              <w:t>Предоставление услуг КТВ</w:t>
            </w:r>
          </w:p>
        </w:tc>
      </w:tr>
      <w:tr w:rsidR="001F3E60" w:rsidRPr="000735B3" w:rsidTr="00F679F0">
        <w:tc>
          <w:tcPr>
            <w:tcW w:w="596" w:type="dxa"/>
          </w:tcPr>
          <w:p w:rsidR="001F3E60" w:rsidRPr="003A45F2" w:rsidRDefault="001F3E60" w:rsidP="001F3E60">
            <w:pPr>
              <w:tabs>
                <w:tab w:val="num" w:pos="600"/>
              </w:tabs>
            </w:pPr>
            <w:r w:rsidRPr="003A45F2">
              <w:t>4.</w:t>
            </w:r>
          </w:p>
        </w:tc>
        <w:tc>
          <w:tcPr>
            <w:tcW w:w="2410" w:type="dxa"/>
          </w:tcPr>
          <w:p w:rsidR="001F3E60" w:rsidRPr="003A45F2" w:rsidRDefault="001F3E60" w:rsidP="001F3E60">
            <w:r w:rsidRPr="003A45F2">
              <w:t>Вид строительства</w:t>
            </w:r>
          </w:p>
        </w:tc>
        <w:tc>
          <w:tcPr>
            <w:tcW w:w="6780" w:type="dxa"/>
            <w:gridSpan w:val="2"/>
          </w:tcPr>
          <w:p w:rsidR="001F3E60" w:rsidRPr="003A45F2" w:rsidRDefault="001F3E60" w:rsidP="001F3E60">
            <w:r w:rsidRPr="003A45F2">
              <w:t>Новое строительство</w:t>
            </w:r>
          </w:p>
        </w:tc>
      </w:tr>
      <w:tr w:rsidR="001F3E60" w:rsidRPr="000735B3" w:rsidTr="00F679F0">
        <w:tc>
          <w:tcPr>
            <w:tcW w:w="596" w:type="dxa"/>
          </w:tcPr>
          <w:p w:rsidR="001F3E60" w:rsidRPr="003A45F2" w:rsidRDefault="001F3E60" w:rsidP="001F3E60">
            <w:pPr>
              <w:tabs>
                <w:tab w:val="num" w:pos="600"/>
              </w:tabs>
            </w:pPr>
            <w:r w:rsidRPr="003A45F2">
              <w:t>5.</w:t>
            </w:r>
          </w:p>
        </w:tc>
        <w:tc>
          <w:tcPr>
            <w:tcW w:w="2410" w:type="dxa"/>
          </w:tcPr>
          <w:p w:rsidR="001F3E60" w:rsidRPr="003A45F2" w:rsidRDefault="001F3E60" w:rsidP="001F3E60">
            <w:r w:rsidRPr="003A45F2">
              <w:t>Мощность объекта (строительства) ориентировочно</w:t>
            </w:r>
          </w:p>
        </w:tc>
        <w:tc>
          <w:tcPr>
            <w:tcW w:w="6780" w:type="dxa"/>
            <w:gridSpan w:val="2"/>
          </w:tcPr>
          <w:p w:rsidR="001F3E60" w:rsidRPr="003A45F2" w:rsidRDefault="001F3E60" w:rsidP="001F3E60">
            <w:pPr>
              <w:autoSpaceDE w:val="0"/>
              <w:autoSpaceDN w:val="0"/>
              <w:adjustRightInd w:val="0"/>
              <w:jc w:val="both"/>
              <w:rPr>
                <w:highlight w:val="yellow"/>
                <w:lang w:eastAsia="en-US"/>
              </w:rPr>
            </w:pPr>
            <w:r w:rsidRPr="003A45F2">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1F3E60" w:rsidRPr="000735B3" w:rsidTr="00F679F0">
        <w:tc>
          <w:tcPr>
            <w:tcW w:w="596" w:type="dxa"/>
          </w:tcPr>
          <w:p w:rsidR="001F3E60" w:rsidRPr="003A45F2" w:rsidRDefault="001F3E60" w:rsidP="001F3E60">
            <w:pPr>
              <w:tabs>
                <w:tab w:val="num" w:pos="600"/>
              </w:tabs>
            </w:pPr>
            <w:r w:rsidRPr="003A45F2">
              <w:t>6.</w:t>
            </w:r>
          </w:p>
        </w:tc>
        <w:tc>
          <w:tcPr>
            <w:tcW w:w="2410" w:type="dxa"/>
          </w:tcPr>
          <w:p w:rsidR="001F3E60" w:rsidRPr="003A45F2" w:rsidRDefault="001F3E60" w:rsidP="001F3E60">
            <w:r w:rsidRPr="003A45F2">
              <w:t>Планируемый состав и объем строительно-монтажных работ ориентировочно</w:t>
            </w:r>
          </w:p>
        </w:tc>
        <w:tc>
          <w:tcPr>
            <w:tcW w:w="6780" w:type="dxa"/>
            <w:gridSpan w:val="2"/>
          </w:tcPr>
          <w:p w:rsidR="001F3E60" w:rsidRPr="003A45F2" w:rsidRDefault="001F3E60" w:rsidP="001F3E60">
            <w:pPr>
              <w:autoSpaceDE w:val="0"/>
              <w:autoSpaceDN w:val="0"/>
              <w:adjustRightInd w:val="0"/>
              <w:jc w:val="both"/>
              <w:rPr>
                <w:lang w:eastAsia="en-US"/>
              </w:rPr>
            </w:pPr>
            <w:r w:rsidRPr="003A45F2">
              <w:rPr>
                <w:lang w:eastAsia="en-US"/>
              </w:rPr>
              <w:t xml:space="preserve">Строительство линейно-кабельных сооружений связи (прокладка ВОЛС – в грунте, кабельной канализации, по сооружениям, методом подвеса; прокладка </w:t>
            </w:r>
            <w:r w:rsidRPr="003A45F2">
              <w:rPr>
                <w:lang w:val="en-US" w:eastAsia="en-US"/>
              </w:rPr>
              <w:t>RG</w:t>
            </w:r>
            <w:r w:rsidRPr="003A45F2">
              <w:rPr>
                <w:lang w:eastAsia="en-US"/>
              </w:rPr>
              <w:t xml:space="preserve"> по трубостойкам, сооружениям, методом подвеса и пр.</w:t>
            </w:r>
          </w:p>
          <w:p w:rsidR="001F3E60" w:rsidRPr="003A45F2" w:rsidRDefault="001F3E60" w:rsidP="001F3E60">
            <w:pPr>
              <w:autoSpaceDE w:val="0"/>
              <w:autoSpaceDN w:val="0"/>
              <w:adjustRightInd w:val="0"/>
              <w:jc w:val="both"/>
              <w:rPr>
                <w:lang w:eastAsia="en-US"/>
              </w:rPr>
            </w:pPr>
            <w:r w:rsidRPr="003A45F2">
              <w:rPr>
                <w:lang w:eastAsia="en-US"/>
              </w:rPr>
              <w:t>Основные точки подключения для прокладываемых ВОЛС:</w:t>
            </w:r>
          </w:p>
          <w:p w:rsidR="001F3E60" w:rsidRPr="003A45F2" w:rsidRDefault="001F3E60" w:rsidP="001F3E60">
            <w:pPr>
              <w:autoSpaceDE w:val="0"/>
              <w:autoSpaceDN w:val="0"/>
              <w:adjustRightInd w:val="0"/>
              <w:jc w:val="both"/>
              <w:rPr>
                <w:lang w:eastAsia="en-US"/>
              </w:rPr>
            </w:pPr>
            <w:r w:rsidRPr="003A45F2">
              <w:rPr>
                <w:lang w:eastAsia="en-US"/>
              </w:rPr>
              <w:t>- УА (узел агрегации, АТС)</w:t>
            </w:r>
          </w:p>
          <w:p w:rsidR="001F3E60" w:rsidRPr="003A45F2" w:rsidRDefault="001F3E60" w:rsidP="001F3E60">
            <w:pPr>
              <w:autoSpaceDE w:val="0"/>
              <w:autoSpaceDN w:val="0"/>
              <w:adjustRightInd w:val="0"/>
              <w:jc w:val="both"/>
              <w:rPr>
                <w:lang w:eastAsia="en-US"/>
              </w:rPr>
            </w:pPr>
            <w:r w:rsidRPr="003A45F2">
              <w:rPr>
                <w:lang w:eastAsia="en-US"/>
              </w:rPr>
              <w:t>- муфта на существующем ВОК (ОМ)</w:t>
            </w:r>
          </w:p>
          <w:p w:rsidR="001F3E60" w:rsidRPr="003A45F2" w:rsidRDefault="001F3E60" w:rsidP="001F3E60">
            <w:pPr>
              <w:autoSpaceDE w:val="0"/>
              <w:autoSpaceDN w:val="0"/>
              <w:adjustRightInd w:val="0"/>
              <w:jc w:val="both"/>
              <w:rPr>
                <w:lang w:eastAsia="en-US"/>
              </w:rPr>
            </w:pPr>
            <w:r w:rsidRPr="003A45F2">
              <w:rPr>
                <w:lang w:eastAsia="en-US"/>
              </w:rPr>
              <w:t>- существующий УД (ТШ) в здании</w:t>
            </w:r>
          </w:p>
        </w:tc>
      </w:tr>
      <w:tr w:rsidR="001F3E60" w:rsidRPr="000735B3" w:rsidTr="00F679F0">
        <w:tc>
          <w:tcPr>
            <w:tcW w:w="596" w:type="dxa"/>
          </w:tcPr>
          <w:p w:rsidR="001F3E60" w:rsidRPr="004C50E6" w:rsidRDefault="001F3E60" w:rsidP="001F3E60">
            <w:pPr>
              <w:tabs>
                <w:tab w:val="num" w:pos="600"/>
              </w:tabs>
            </w:pPr>
            <w:r w:rsidRPr="004C50E6">
              <w:t>7.</w:t>
            </w:r>
          </w:p>
        </w:tc>
        <w:tc>
          <w:tcPr>
            <w:tcW w:w="2410" w:type="dxa"/>
          </w:tcPr>
          <w:p w:rsidR="001F3E60" w:rsidRPr="004C50E6" w:rsidRDefault="001F3E60" w:rsidP="001F3E60">
            <w:r w:rsidRPr="004C50E6">
              <w:t>Расчётная стоимость строительства</w:t>
            </w:r>
          </w:p>
        </w:tc>
        <w:tc>
          <w:tcPr>
            <w:tcW w:w="6780" w:type="dxa"/>
            <w:gridSpan w:val="2"/>
          </w:tcPr>
          <w:p w:rsidR="001F3E60" w:rsidRPr="004C50E6" w:rsidRDefault="001F3E60" w:rsidP="003068E4">
            <w:pPr>
              <w:numPr>
                <w:ilvl w:val="0"/>
                <w:numId w:val="77"/>
              </w:numPr>
              <w:contextualSpacing/>
              <w:jc w:val="both"/>
            </w:pPr>
            <w:r w:rsidRPr="004C50E6">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4, 7. Удельные расценки - Приложение № 3 к Договору). </w:t>
            </w:r>
          </w:p>
          <w:p w:rsidR="001F3E60" w:rsidRPr="004C50E6" w:rsidRDefault="001F3E60" w:rsidP="003068E4">
            <w:pPr>
              <w:numPr>
                <w:ilvl w:val="0"/>
                <w:numId w:val="77"/>
              </w:numPr>
              <w:contextualSpacing/>
              <w:jc w:val="both"/>
            </w:pPr>
            <w:r w:rsidRPr="004C50E6">
              <w:t xml:space="preserve">Применение конкретных расценок согласовать с Заказчиком до составления сметного расчета. </w:t>
            </w:r>
          </w:p>
          <w:p w:rsidR="001F3E60" w:rsidRPr="004C50E6" w:rsidRDefault="001F3E60" w:rsidP="003068E4">
            <w:pPr>
              <w:numPr>
                <w:ilvl w:val="0"/>
                <w:numId w:val="77"/>
              </w:numPr>
              <w:contextualSpacing/>
              <w:jc w:val="both"/>
            </w:pPr>
            <w:r w:rsidRPr="004C50E6">
              <w:t xml:space="preserve">Удельные расценки из Раздела 4 – Приложение №3 к Договору применять в случае отсутствия соответствующих расценок в Разделе 7. «Удельные расценки» по предварительному согласованию с Заказчиком. </w:t>
            </w:r>
          </w:p>
          <w:p w:rsidR="001F3E60" w:rsidRPr="004C50E6" w:rsidRDefault="001F3E60" w:rsidP="001F3E60">
            <w:pPr>
              <w:ind w:left="360"/>
              <w:contextualSpacing/>
              <w:jc w:val="both"/>
            </w:pPr>
          </w:p>
        </w:tc>
      </w:tr>
      <w:tr w:rsidR="001F3E60" w:rsidRPr="000735B3" w:rsidTr="00F679F0">
        <w:tc>
          <w:tcPr>
            <w:tcW w:w="596" w:type="dxa"/>
          </w:tcPr>
          <w:p w:rsidR="001F3E60" w:rsidRPr="00BC60F2" w:rsidRDefault="001F3E60" w:rsidP="001F3E60">
            <w:pPr>
              <w:tabs>
                <w:tab w:val="num" w:pos="600"/>
              </w:tabs>
            </w:pPr>
            <w:r w:rsidRPr="00BC60F2">
              <w:t>8.</w:t>
            </w:r>
          </w:p>
        </w:tc>
        <w:tc>
          <w:tcPr>
            <w:tcW w:w="2410" w:type="dxa"/>
          </w:tcPr>
          <w:p w:rsidR="001F3E60" w:rsidRPr="00BC60F2" w:rsidRDefault="001F3E60" w:rsidP="001F3E60">
            <w:r w:rsidRPr="00BC60F2">
              <w:t>Заказчик</w:t>
            </w:r>
          </w:p>
        </w:tc>
        <w:tc>
          <w:tcPr>
            <w:tcW w:w="6780" w:type="dxa"/>
            <w:gridSpan w:val="2"/>
          </w:tcPr>
          <w:p w:rsidR="001F3E60" w:rsidRPr="00BC60F2" w:rsidRDefault="001F3E60" w:rsidP="001F3E60">
            <w:r w:rsidRPr="00BC60F2">
              <w:t>ПАО «Башинформсвязь»</w:t>
            </w:r>
          </w:p>
        </w:tc>
      </w:tr>
      <w:tr w:rsidR="001F3E60" w:rsidRPr="000735B3" w:rsidTr="00F679F0">
        <w:tc>
          <w:tcPr>
            <w:tcW w:w="596" w:type="dxa"/>
          </w:tcPr>
          <w:p w:rsidR="001F3E60" w:rsidRPr="00BC60F2" w:rsidRDefault="001F3E60" w:rsidP="001F3E60">
            <w:pPr>
              <w:tabs>
                <w:tab w:val="num" w:pos="600"/>
              </w:tabs>
            </w:pPr>
            <w:r w:rsidRPr="00BC60F2">
              <w:t>9.</w:t>
            </w:r>
          </w:p>
        </w:tc>
        <w:tc>
          <w:tcPr>
            <w:tcW w:w="2410" w:type="dxa"/>
          </w:tcPr>
          <w:p w:rsidR="001F3E60" w:rsidRPr="00BC60F2" w:rsidRDefault="001F3E60" w:rsidP="001F3E60">
            <w:r w:rsidRPr="00BC60F2">
              <w:t>Проектировщик</w:t>
            </w:r>
          </w:p>
        </w:tc>
        <w:tc>
          <w:tcPr>
            <w:tcW w:w="6780" w:type="dxa"/>
            <w:gridSpan w:val="2"/>
          </w:tcPr>
          <w:p w:rsidR="001F3E60" w:rsidRPr="00BC60F2" w:rsidRDefault="001F3E60" w:rsidP="001F3E60">
            <w:r w:rsidRPr="00BC60F2">
              <w:t>Подрядная организация.</w:t>
            </w:r>
          </w:p>
        </w:tc>
      </w:tr>
      <w:tr w:rsidR="001F3E60" w:rsidRPr="000735B3" w:rsidTr="00F679F0">
        <w:tc>
          <w:tcPr>
            <w:tcW w:w="596" w:type="dxa"/>
          </w:tcPr>
          <w:p w:rsidR="001F3E60" w:rsidRPr="00BC60F2" w:rsidRDefault="001F3E60" w:rsidP="001F3E60">
            <w:pPr>
              <w:tabs>
                <w:tab w:val="num" w:pos="600"/>
              </w:tabs>
            </w:pPr>
            <w:r w:rsidRPr="00BC60F2">
              <w:t>10.</w:t>
            </w:r>
          </w:p>
        </w:tc>
        <w:tc>
          <w:tcPr>
            <w:tcW w:w="2410" w:type="dxa"/>
          </w:tcPr>
          <w:p w:rsidR="001F3E60" w:rsidRPr="00BC60F2" w:rsidRDefault="001F3E60" w:rsidP="001F3E60">
            <w:r w:rsidRPr="00BC60F2">
              <w:t>Способ строительства</w:t>
            </w:r>
          </w:p>
        </w:tc>
        <w:tc>
          <w:tcPr>
            <w:tcW w:w="6780" w:type="dxa"/>
            <w:gridSpan w:val="2"/>
          </w:tcPr>
          <w:p w:rsidR="001F3E60" w:rsidRPr="00BC60F2" w:rsidRDefault="001F3E60" w:rsidP="001F3E60">
            <w:r w:rsidRPr="00BC60F2">
              <w:t>Подрядный</w:t>
            </w:r>
          </w:p>
        </w:tc>
      </w:tr>
      <w:tr w:rsidR="001F3E60" w:rsidRPr="000735B3" w:rsidTr="00F679F0">
        <w:tc>
          <w:tcPr>
            <w:tcW w:w="596" w:type="dxa"/>
          </w:tcPr>
          <w:p w:rsidR="001F3E60" w:rsidRPr="00BC60F2" w:rsidRDefault="001F3E60" w:rsidP="001F3E60">
            <w:r w:rsidRPr="00BC60F2">
              <w:t>11.</w:t>
            </w:r>
          </w:p>
          <w:p w:rsidR="001F3E60" w:rsidRPr="00BC60F2" w:rsidRDefault="001F3E60" w:rsidP="001F3E60"/>
        </w:tc>
        <w:tc>
          <w:tcPr>
            <w:tcW w:w="2410" w:type="dxa"/>
          </w:tcPr>
          <w:p w:rsidR="001F3E60" w:rsidRPr="00BC60F2" w:rsidRDefault="001F3E60" w:rsidP="001F3E60">
            <w:r w:rsidRPr="00BC60F2">
              <w:t>Адресный план строительства</w:t>
            </w:r>
          </w:p>
        </w:tc>
        <w:tc>
          <w:tcPr>
            <w:tcW w:w="6780" w:type="dxa"/>
            <w:gridSpan w:val="2"/>
          </w:tcPr>
          <w:p w:rsidR="001F3E60" w:rsidRPr="00BC60F2" w:rsidRDefault="001F3E60" w:rsidP="001F3E60">
            <w:pPr>
              <w:jc w:val="both"/>
            </w:pPr>
            <w:r w:rsidRPr="00BC60F2">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(Приложение №  2 к Договору).</w:t>
            </w:r>
          </w:p>
        </w:tc>
      </w:tr>
      <w:tr w:rsidR="001F3E60" w:rsidRPr="000735B3" w:rsidTr="00F679F0">
        <w:tc>
          <w:tcPr>
            <w:tcW w:w="596" w:type="dxa"/>
          </w:tcPr>
          <w:p w:rsidR="001F3E60" w:rsidRPr="00A4721A" w:rsidRDefault="001F3E60" w:rsidP="001F3E60">
            <w:r w:rsidRPr="00A4721A">
              <w:t>12.</w:t>
            </w:r>
          </w:p>
        </w:tc>
        <w:tc>
          <w:tcPr>
            <w:tcW w:w="2410" w:type="dxa"/>
          </w:tcPr>
          <w:p w:rsidR="001F3E60" w:rsidRPr="00A4721A" w:rsidRDefault="001F3E60" w:rsidP="001F3E60">
            <w:r w:rsidRPr="00A4721A">
              <w:t>Сроки строительства</w:t>
            </w:r>
          </w:p>
        </w:tc>
        <w:tc>
          <w:tcPr>
            <w:tcW w:w="6780" w:type="dxa"/>
            <w:gridSpan w:val="2"/>
          </w:tcPr>
          <w:p w:rsidR="001F3E60" w:rsidRPr="00A4721A" w:rsidRDefault="001F3E60" w:rsidP="001F3E60">
            <w:pPr>
              <w:jc w:val="both"/>
            </w:pPr>
            <w:r w:rsidRPr="00A4721A">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1F3E60" w:rsidRPr="00A4721A" w:rsidRDefault="001F3E60" w:rsidP="001F3E60">
            <w:pPr>
              <w:jc w:val="both"/>
            </w:pPr>
            <w:r w:rsidRPr="00A4721A">
              <w:t>Окончательный срок строительства по Договору – 31 марта 2018 года.</w:t>
            </w:r>
          </w:p>
        </w:tc>
      </w:tr>
      <w:tr w:rsidR="001F3E60" w:rsidRPr="00A4721A" w:rsidTr="00F679F0">
        <w:trPr>
          <w:gridAfter w:val="1"/>
          <w:wAfter w:w="28" w:type="dxa"/>
        </w:trPr>
        <w:tc>
          <w:tcPr>
            <w:tcW w:w="3006" w:type="dxa"/>
            <w:gridSpan w:val="2"/>
          </w:tcPr>
          <w:p w:rsidR="001F3E60" w:rsidRPr="00A4721A" w:rsidRDefault="001F3E60" w:rsidP="001F3E60">
            <w:pPr>
              <w:numPr>
                <w:ilvl w:val="0"/>
                <w:numId w:val="45"/>
              </w:numPr>
              <w:ind w:left="318" w:hanging="284"/>
              <w:contextualSpacing/>
              <w:rPr>
                <w:b/>
              </w:rPr>
            </w:pPr>
            <w:r w:rsidRPr="00A4721A">
              <w:rPr>
                <w:b/>
              </w:rPr>
              <w:t>Состав сооружений связи. Требования по проектированию.</w:t>
            </w:r>
          </w:p>
        </w:tc>
        <w:tc>
          <w:tcPr>
            <w:tcW w:w="6752" w:type="dxa"/>
          </w:tcPr>
          <w:p w:rsidR="001F3E60" w:rsidRPr="00A4721A" w:rsidRDefault="001F3E60" w:rsidP="001F3E60">
            <w:pPr>
              <w:ind w:firstLine="181"/>
              <w:jc w:val="both"/>
              <w:rPr>
                <w:b/>
              </w:rPr>
            </w:pPr>
          </w:p>
        </w:tc>
      </w:tr>
      <w:tr w:rsidR="001F3E60" w:rsidRPr="000735B3" w:rsidTr="00F679F0">
        <w:tc>
          <w:tcPr>
            <w:tcW w:w="596" w:type="dxa"/>
          </w:tcPr>
          <w:p w:rsidR="001F3E60" w:rsidRPr="00A4721A" w:rsidRDefault="001F3E60" w:rsidP="001F3E60">
            <w:r w:rsidRPr="00A4721A">
              <w:t>1.</w:t>
            </w:r>
          </w:p>
        </w:tc>
        <w:tc>
          <w:tcPr>
            <w:tcW w:w="2410" w:type="dxa"/>
          </w:tcPr>
          <w:p w:rsidR="001F3E60" w:rsidRPr="00A4721A" w:rsidRDefault="001F3E60" w:rsidP="001F3E60">
            <w:r w:rsidRPr="00A4721A">
              <w:t>Требования к составу проектно-сметной документации</w:t>
            </w:r>
          </w:p>
        </w:tc>
        <w:tc>
          <w:tcPr>
            <w:tcW w:w="6780" w:type="dxa"/>
            <w:gridSpan w:val="2"/>
          </w:tcPr>
          <w:p w:rsidR="001F3E60" w:rsidRPr="00A4721A" w:rsidRDefault="001F3E60" w:rsidP="003068E4">
            <w:pPr>
              <w:numPr>
                <w:ilvl w:val="0"/>
                <w:numId w:val="83"/>
              </w:numPr>
              <w:shd w:val="clear" w:color="auto" w:fill="FFFFFF"/>
              <w:tabs>
                <w:tab w:val="left" w:pos="0"/>
              </w:tabs>
              <w:suppressAutoHyphens/>
              <w:autoSpaceDE w:val="0"/>
              <w:autoSpaceDN w:val="0"/>
              <w:adjustRightInd w:val="0"/>
              <w:jc w:val="both"/>
            </w:pPr>
            <w:r w:rsidRPr="00A4721A">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1F3E60" w:rsidRPr="00A4721A" w:rsidRDefault="001F3E60" w:rsidP="003068E4">
            <w:pPr>
              <w:numPr>
                <w:ilvl w:val="0"/>
                <w:numId w:val="83"/>
              </w:numPr>
              <w:shd w:val="clear" w:color="auto" w:fill="FFFFFF"/>
              <w:tabs>
                <w:tab w:val="left" w:pos="0"/>
              </w:tabs>
              <w:suppressAutoHyphens/>
              <w:autoSpaceDE w:val="0"/>
              <w:autoSpaceDN w:val="0"/>
              <w:adjustRightInd w:val="0"/>
              <w:jc w:val="both"/>
            </w:pPr>
            <w:r w:rsidRPr="00A4721A">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1F3E60" w:rsidRPr="00A4721A" w:rsidRDefault="001F3E60" w:rsidP="003068E4">
            <w:pPr>
              <w:numPr>
                <w:ilvl w:val="0"/>
                <w:numId w:val="83"/>
              </w:numPr>
              <w:shd w:val="clear" w:color="auto" w:fill="FFFFFF"/>
              <w:tabs>
                <w:tab w:val="left" w:pos="0"/>
              </w:tabs>
              <w:suppressAutoHyphens/>
              <w:autoSpaceDE w:val="0"/>
              <w:autoSpaceDN w:val="0"/>
              <w:adjustRightInd w:val="0"/>
              <w:jc w:val="both"/>
            </w:pPr>
            <w:r w:rsidRPr="00A4721A">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1F3E60" w:rsidRPr="00A4721A" w:rsidRDefault="001F3E60" w:rsidP="003068E4">
            <w:pPr>
              <w:numPr>
                <w:ilvl w:val="0"/>
                <w:numId w:val="83"/>
              </w:numPr>
              <w:shd w:val="clear" w:color="auto" w:fill="FFFFFF"/>
              <w:tabs>
                <w:tab w:val="left" w:pos="0"/>
              </w:tabs>
              <w:suppressAutoHyphens/>
              <w:autoSpaceDE w:val="0"/>
              <w:autoSpaceDN w:val="0"/>
              <w:adjustRightInd w:val="0"/>
              <w:jc w:val="both"/>
            </w:pPr>
            <w:r w:rsidRPr="00A4721A">
              <w:t>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1F3E60" w:rsidRPr="00A4721A" w:rsidRDefault="001F3E60" w:rsidP="003068E4">
            <w:pPr>
              <w:numPr>
                <w:ilvl w:val="0"/>
                <w:numId w:val="83"/>
              </w:numPr>
              <w:shd w:val="clear" w:color="auto" w:fill="FFFFFF"/>
              <w:tabs>
                <w:tab w:val="left" w:pos="0"/>
              </w:tabs>
              <w:suppressAutoHyphens/>
              <w:autoSpaceDE w:val="0"/>
              <w:autoSpaceDN w:val="0"/>
              <w:adjustRightInd w:val="0"/>
              <w:jc w:val="both"/>
            </w:pPr>
            <w:r w:rsidRPr="00A4721A">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1F3E60" w:rsidRPr="000735B3" w:rsidTr="00F679F0">
        <w:tc>
          <w:tcPr>
            <w:tcW w:w="596" w:type="dxa"/>
          </w:tcPr>
          <w:p w:rsidR="001F3E60" w:rsidRPr="00A4721A" w:rsidRDefault="001F3E60" w:rsidP="001F3E60">
            <w:r w:rsidRPr="00A4721A">
              <w:t>2.</w:t>
            </w:r>
          </w:p>
        </w:tc>
        <w:tc>
          <w:tcPr>
            <w:tcW w:w="2410" w:type="dxa"/>
          </w:tcPr>
          <w:p w:rsidR="001F3E60" w:rsidRPr="00A4721A" w:rsidRDefault="001F3E60" w:rsidP="001F3E60">
            <w:r w:rsidRPr="00A4721A">
              <w:t>Требования к оптической магистральной сети</w:t>
            </w:r>
          </w:p>
        </w:tc>
        <w:tc>
          <w:tcPr>
            <w:tcW w:w="6780" w:type="dxa"/>
            <w:gridSpan w:val="2"/>
          </w:tcPr>
          <w:p w:rsidR="001F3E60" w:rsidRPr="00A4721A" w:rsidRDefault="001F3E60" w:rsidP="003068E4">
            <w:pPr>
              <w:numPr>
                <w:ilvl w:val="0"/>
                <w:numId w:val="84"/>
              </w:numPr>
              <w:ind w:left="317" w:hanging="317"/>
              <w:jc w:val="both"/>
            </w:pPr>
            <w:r w:rsidRPr="00A4721A">
              <w:t xml:space="preserve">Проектирование и строительство участков магистральной ВОЛС осуществлять с учетом потребностей </w:t>
            </w:r>
            <w:r w:rsidRPr="00A4721A">
              <w:rPr>
                <w:lang w:val="en-US"/>
              </w:rPr>
              <w:t>B</w:t>
            </w:r>
            <w:r w:rsidRPr="00A4721A">
              <w:t>2</w:t>
            </w:r>
            <w:r w:rsidRPr="00A4721A">
              <w:rPr>
                <w:lang w:val="en-US"/>
              </w:rPr>
              <w:t>B</w:t>
            </w:r>
            <w:r w:rsidRPr="00A4721A">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A4721A">
              <w:rPr>
                <w:sz w:val="26"/>
                <w:szCs w:val="26"/>
              </w:rPr>
              <w:t>.</w:t>
            </w:r>
          </w:p>
          <w:p w:rsidR="001F3E60" w:rsidRPr="00A4721A" w:rsidRDefault="001F3E60" w:rsidP="003068E4">
            <w:pPr>
              <w:widowControl w:val="0"/>
              <w:numPr>
                <w:ilvl w:val="0"/>
                <w:numId w:val="84"/>
              </w:numPr>
              <w:ind w:left="317" w:hanging="317"/>
              <w:jc w:val="both"/>
            </w:pPr>
            <w:r w:rsidRPr="00A4721A">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1F3E60" w:rsidRPr="00A4721A" w:rsidRDefault="001F3E60" w:rsidP="003068E4">
            <w:pPr>
              <w:numPr>
                <w:ilvl w:val="0"/>
                <w:numId w:val="72"/>
              </w:numPr>
              <w:ind w:left="317" w:hanging="317"/>
            </w:pPr>
            <w:r w:rsidRPr="00A4721A">
              <w:t>ОК для прокладки в кабельной канализации, грунт, по опорам - ЗАО «Трансвок», ЗАО «СОКК», ООО «Сарансккабель-Оптика», ООО «Инкаб», Кабельный завод "ОПТЕН",</w:t>
            </w:r>
            <w:r w:rsidRPr="00A4721A">
              <w:rPr>
                <w:bCs/>
              </w:rPr>
              <w:t xml:space="preserve"> ООО "Еврокабель", </w:t>
            </w:r>
            <w:r w:rsidRPr="00A4721A">
              <w:t>ЗАО "Севкабель Оптик" и других производителей по письменному согласованию с Заказчиком.</w:t>
            </w:r>
          </w:p>
          <w:p w:rsidR="001F3E60" w:rsidRPr="00A4721A" w:rsidRDefault="001F3E60" w:rsidP="003068E4">
            <w:pPr>
              <w:widowControl w:val="0"/>
              <w:numPr>
                <w:ilvl w:val="0"/>
                <w:numId w:val="84"/>
              </w:numPr>
              <w:ind w:left="317" w:hanging="317"/>
              <w:jc w:val="both"/>
            </w:pPr>
            <w:r w:rsidRPr="00A4721A">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1F3E60" w:rsidRPr="00A4721A" w:rsidRDefault="001F3E60" w:rsidP="003068E4">
            <w:pPr>
              <w:numPr>
                <w:ilvl w:val="0"/>
                <w:numId w:val="72"/>
              </w:numPr>
              <w:ind w:left="317" w:hanging="317"/>
            </w:pPr>
            <w:r w:rsidRPr="00A4721A">
              <w:t>ОК для прокладки в кабельной канализации, грунт, по опорам - ЗАО «Трансвок», ЗАО «СОКК», ООО «Сарансккабель-Оптика», ООО «Инкаб», Кабельный завод "ОПТЕН",</w:t>
            </w:r>
            <w:r w:rsidRPr="00A4721A">
              <w:rPr>
                <w:bCs/>
              </w:rPr>
              <w:t xml:space="preserve"> ООО "Еврокабель", </w:t>
            </w:r>
            <w:r w:rsidRPr="00A4721A">
              <w:t>ЗАО "Севкабель Оптик" и других производителей по письменному согласованию с Заказчиком.</w:t>
            </w:r>
          </w:p>
          <w:p w:rsidR="001F3E60" w:rsidRPr="00A4721A" w:rsidRDefault="001F3E60" w:rsidP="003068E4">
            <w:pPr>
              <w:numPr>
                <w:ilvl w:val="0"/>
                <w:numId w:val="84"/>
              </w:numPr>
              <w:ind w:left="317" w:hanging="317"/>
              <w:jc w:val="both"/>
            </w:pPr>
            <w:r w:rsidRPr="00A4721A">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1F3E60" w:rsidRPr="00A4721A" w:rsidRDefault="001F3E60" w:rsidP="003068E4">
            <w:pPr>
              <w:numPr>
                <w:ilvl w:val="0"/>
                <w:numId w:val="84"/>
              </w:numPr>
              <w:ind w:left="317" w:hanging="317"/>
              <w:jc w:val="both"/>
            </w:pPr>
            <w:r w:rsidRPr="00A4721A">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1F3E60" w:rsidRPr="00A4721A" w:rsidRDefault="001F3E60" w:rsidP="003068E4">
            <w:pPr>
              <w:widowControl w:val="0"/>
              <w:numPr>
                <w:ilvl w:val="0"/>
                <w:numId w:val="84"/>
              </w:numPr>
              <w:ind w:left="317" w:hanging="317"/>
              <w:jc w:val="both"/>
            </w:pPr>
            <w:r w:rsidRPr="00A4721A">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1F3E60" w:rsidRPr="00A4721A" w:rsidRDefault="001F3E60" w:rsidP="003068E4">
            <w:pPr>
              <w:widowControl w:val="0"/>
              <w:numPr>
                <w:ilvl w:val="0"/>
                <w:numId w:val="84"/>
              </w:numPr>
              <w:ind w:left="317" w:hanging="317"/>
              <w:jc w:val="both"/>
            </w:pPr>
            <w:r w:rsidRPr="00A4721A">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A4721A">
              <w:rPr>
                <w:lang w:val="en-US"/>
              </w:rPr>
              <w:t>G</w:t>
            </w:r>
            <w:r w:rsidRPr="00A4721A">
              <w:t>.652 (Технические требования к магистральному оптическому кабелю приведены в Приложение № 1 к ТЗ).</w:t>
            </w:r>
          </w:p>
          <w:p w:rsidR="001F3E60" w:rsidRPr="00A4721A" w:rsidRDefault="001F3E60" w:rsidP="003068E4">
            <w:pPr>
              <w:widowControl w:val="0"/>
              <w:numPr>
                <w:ilvl w:val="0"/>
                <w:numId w:val="84"/>
              </w:numPr>
              <w:ind w:left="317" w:hanging="317"/>
              <w:jc w:val="both"/>
            </w:pPr>
            <w:r w:rsidRPr="00A4721A">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1F3E60" w:rsidRPr="00A4721A" w:rsidRDefault="001F3E60" w:rsidP="003068E4">
            <w:pPr>
              <w:widowControl w:val="0"/>
              <w:numPr>
                <w:ilvl w:val="0"/>
                <w:numId w:val="84"/>
              </w:numPr>
              <w:ind w:left="317" w:hanging="317"/>
              <w:jc w:val="both"/>
            </w:pPr>
            <w:r w:rsidRPr="00A4721A">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1F3E60" w:rsidRPr="00A4721A" w:rsidRDefault="001F3E60" w:rsidP="003068E4">
            <w:pPr>
              <w:numPr>
                <w:ilvl w:val="0"/>
                <w:numId w:val="84"/>
              </w:numPr>
              <w:ind w:left="376" w:hanging="376"/>
              <w:contextualSpacing/>
              <w:jc w:val="both"/>
            </w:pPr>
            <w:r w:rsidRPr="00A4721A">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1F3E60" w:rsidRPr="00A4721A" w:rsidRDefault="001F3E60" w:rsidP="003068E4">
            <w:pPr>
              <w:numPr>
                <w:ilvl w:val="0"/>
                <w:numId w:val="84"/>
              </w:numPr>
              <w:ind w:left="376" w:hanging="396"/>
              <w:contextualSpacing/>
              <w:jc w:val="both"/>
            </w:pPr>
            <w:r w:rsidRPr="00A4721A">
              <w:t>Выполнить заземление металлических покровов ВОК во вводных шахтах (при их наличии).</w:t>
            </w:r>
          </w:p>
          <w:p w:rsidR="001F3E60" w:rsidRPr="00A4721A" w:rsidRDefault="001F3E60" w:rsidP="003068E4">
            <w:pPr>
              <w:numPr>
                <w:ilvl w:val="0"/>
                <w:numId w:val="84"/>
              </w:numPr>
              <w:ind w:left="376" w:hanging="396"/>
              <w:contextualSpacing/>
              <w:jc w:val="both"/>
            </w:pPr>
            <w:r w:rsidRPr="00A4721A">
              <w:t>Предусмотреть технологические запасы на кабеле для последующего монтажа ответвительных муфт в местах, указанных Заказчиком.</w:t>
            </w:r>
          </w:p>
          <w:p w:rsidR="001F3E60" w:rsidRPr="00A4721A" w:rsidRDefault="001F3E60" w:rsidP="003068E4">
            <w:pPr>
              <w:numPr>
                <w:ilvl w:val="0"/>
                <w:numId w:val="84"/>
              </w:numPr>
              <w:ind w:left="376" w:hanging="396"/>
              <w:contextualSpacing/>
              <w:jc w:val="both"/>
            </w:pPr>
            <w:r w:rsidRPr="00A4721A">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к ТЗ).</w:t>
            </w:r>
          </w:p>
        </w:tc>
      </w:tr>
      <w:tr w:rsidR="001F3E60" w:rsidRPr="000735B3" w:rsidTr="00F679F0">
        <w:tc>
          <w:tcPr>
            <w:tcW w:w="596" w:type="dxa"/>
          </w:tcPr>
          <w:p w:rsidR="001F3E60" w:rsidRPr="00A4721A" w:rsidRDefault="001F3E60" w:rsidP="001F3E60">
            <w:r w:rsidRPr="00A4721A">
              <w:t>2.1.</w:t>
            </w:r>
          </w:p>
        </w:tc>
        <w:tc>
          <w:tcPr>
            <w:tcW w:w="2410" w:type="dxa"/>
          </w:tcPr>
          <w:p w:rsidR="001F3E60" w:rsidRPr="00A4721A" w:rsidRDefault="001F3E60" w:rsidP="001F3E60">
            <w:r w:rsidRPr="00A4721A">
              <w:t>Требования к рабочей документации перед началом работ</w:t>
            </w:r>
          </w:p>
        </w:tc>
        <w:tc>
          <w:tcPr>
            <w:tcW w:w="6780" w:type="dxa"/>
            <w:gridSpan w:val="2"/>
          </w:tcPr>
          <w:p w:rsidR="001F3E60" w:rsidRPr="00A4721A" w:rsidRDefault="001F3E60" w:rsidP="003068E4">
            <w:pPr>
              <w:numPr>
                <w:ilvl w:val="0"/>
                <w:numId w:val="85"/>
              </w:numPr>
              <w:ind w:left="175" w:firstLine="534"/>
              <w:jc w:val="both"/>
            </w:pPr>
            <w:r w:rsidRPr="00A4721A">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1F3E60" w:rsidRPr="00A4721A" w:rsidRDefault="001F3E60" w:rsidP="001F3E60">
            <w:pPr>
              <w:ind w:left="376"/>
              <w:jc w:val="both"/>
            </w:pPr>
            <w:r w:rsidRPr="00A4721A">
              <w:t>- схема прокладки ВОЛС (в случае прокладки);</w:t>
            </w:r>
          </w:p>
          <w:p w:rsidR="001F3E60" w:rsidRPr="00A4721A" w:rsidRDefault="001F3E60" w:rsidP="001F3E60">
            <w:pPr>
              <w:ind w:left="376"/>
              <w:jc w:val="both"/>
            </w:pPr>
            <w:r w:rsidRPr="00A4721A">
              <w:t>- схема подачи сигнала КТВ;</w:t>
            </w:r>
          </w:p>
          <w:p w:rsidR="001F3E60" w:rsidRPr="00A4721A" w:rsidRDefault="001F3E60" w:rsidP="001F3E60">
            <w:pPr>
              <w:ind w:left="376"/>
              <w:jc w:val="both"/>
            </w:pPr>
            <w:r w:rsidRPr="00A4721A">
              <w:t>- схема ДРС КТВ (с рассчитанным уровнем сигналов);</w:t>
            </w:r>
          </w:p>
          <w:p w:rsidR="001F3E60" w:rsidRPr="00A4721A" w:rsidRDefault="001F3E60" w:rsidP="001F3E60">
            <w:pPr>
              <w:ind w:left="376"/>
              <w:jc w:val="both"/>
            </w:pPr>
            <w:r w:rsidRPr="00A4721A">
              <w:t>- сметный расчет с использованием УКВ;</w:t>
            </w:r>
          </w:p>
          <w:p w:rsidR="001F3E60" w:rsidRPr="00A4721A" w:rsidRDefault="001F3E60" w:rsidP="001F3E60">
            <w:pPr>
              <w:ind w:left="376"/>
              <w:jc w:val="both"/>
            </w:pPr>
            <w:r w:rsidRPr="00A4721A">
              <w:t>- однолинейная схема электроснабжения ТШ (в случае прокладки);</w:t>
            </w:r>
          </w:p>
          <w:p w:rsidR="001F3E60" w:rsidRPr="00A4721A" w:rsidRDefault="001F3E60" w:rsidP="001F3E60">
            <w:pPr>
              <w:ind w:left="376"/>
              <w:jc w:val="both"/>
            </w:pPr>
            <w:r w:rsidRPr="00A4721A">
              <w:t>- схема прокладки эл. кабеля от ВРУ до ТШ (в случае прокладки).</w:t>
            </w:r>
          </w:p>
          <w:p w:rsidR="001F3E60" w:rsidRPr="00A4721A" w:rsidRDefault="001F3E60" w:rsidP="001F3E60">
            <w:pPr>
              <w:ind w:left="376"/>
              <w:jc w:val="both"/>
            </w:pPr>
          </w:p>
        </w:tc>
      </w:tr>
      <w:tr w:rsidR="001F3E60" w:rsidRPr="000735B3" w:rsidTr="00F679F0">
        <w:tc>
          <w:tcPr>
            <w:tcW w:w="596" w:type="dxa"/>
          </w:tcPr>
          <w:p w:rsidR="001F3E60" w:rsidRPr="00A4721A" w:rsidRDefault="001F3E60" w:rsidP="001F3E60">
            <w:r w:rsidRPr="00A4721A">
              <w:t>2.2.</w:t>
            </w:r>
          </w:p>
        </w:tc>
        <w:tc>
          <w:tcPr>
            <w:tcW w:w="2410" w:type="dxa"/>
          </w:tcPr>
          <w:p w:rsidR="001F3E60" w:rsidRPr="00A4721A" w:rsidRDefault="001F3E60" w:rsidP="001F3E60">
            <w:r w:rsidRPr="00A4721A">
              <w:t>Состав линейно-кабельных сооружений связи (ЛКСС)</w:t>
            </w:r>
          </w:p>
        </w:tc>
        <w:tc>
          <w:tcPr>
            <w:tcW w:w="6780" w:type="dxa"/>
            <w:gridSpan w:val="2"/>
          </w:tcPr>
          <w:p w:rsidR="001F3E60" w:rsidRPr="00A4721A" w:rsidRDefault="001F3E60" w:rsidP="001F3E60">
            <w:pPr>
              <w:tabs>
                <w:tab w:val="left" w:pos="743"/>
              </w:tabs>
              <w:spacing w:before="120"/>
              <w:jc w:val="both"/>
            </w:pPr>
            <w:r w:rsidRPr="00A4721A">
              <w:t>При строительстве ЛКСС так же выполняются следующие виды Работ:</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оформление земельных участков на период строительства и получение необходимых разрешений и согласований;</w:t>
            </w:r>
          </w:p>
          <w:p w:rsidR="001F3E60" w:rsidRPr="00A4721A" w:rsidRDefault="001F3E60" w:rsidP="001F3E60">
            <w:pPr>
              <w:widowControl w:val="0"/>
              <w:numPr>
                <w:ilvl w:val="0"/>
                <w:numId w:val="37"/>
              </w:numPr>
              <w:tabs>
                <w:tab w:val="num" w:pos="742"/>
              </w:tabs>
              <w:autoSpaceDE w:val="0"/>
              <w:autoSpaceDN w:val="0"/>
              <w:adjustRightInd w:val="0"/>
              <w:spacing w:line="260" w:lineRule="auto"/>
              <w:ind w:left="283" w:right="-81" w:hanging="283"/>
              <w:jc w:val="both"/>
            </w:pPr>
            <w:r w:rsidRPr="00A4721A">
              <w:t>получение и оплата технических условий от сторонних организаций;</w:t>
            </w:r>
          </w:p>
          <w:p w:rsidR="001F3E60" w:rsidRPr="00A4721A" w:rsidRDefault="001F3E60" w:rsidP="001F3E60">
            <w:pPr>
              <w:numPr>
                <w:ilvl w:val="0"/>
                <w:numId w:val="39"/>
              </w:numPr>
              <w:tabs>
                <w:tab w:val="num" w:pos="742"/>
              </w:tabs>
              <w:ind w:left="283" w:hanging="283"/>
              <w:jc w:val="both"/>
            </w:pPr>
            <w:r w:rsidRPr="00A4721A">
              <w:t>получение согласия собственников зданий коммерческой недвижимости на ввод кабелей в здание, прокладку ВОК</w:t>
            </w:r>
            <w:r w:rsidRPr="00A4721A">
              <w:rPr>
                <w:sz w:val="26"/>
                <w:szCs w:val="26"/>
              </w:rPr>
              <w:t xml:space="preserve">, многопарных передаточных кабелей, кабелей </w:t>
            </w:r>
            <w:r w:rsidRPr="00A4721A">
              <w:rPr>
                <w:sz w:val="26"/>
                <w:szCs w:val="26"/>
                <w:lang w:val="en-US"/>
              </w:rPr>
              <w:t>RG</w:t>
            </w:r>
            <w:r w:rsidRPr="00A4721A">
              <w:rPr>
                <w:sz w:val="26"/>
                <w:szCs w:val="26"/>
              </w:rPr>
              <w:t xml:space="preserve"> и кабелей эл. питания для оборудования по/внутри здания</w:t>
            </w:r>
            <w:r w:rsidRPr="00A4721A">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1F3E60" w:rsidRPr="00A4721A" w:rsidRDefault="001F3E60" w:rsidP="001F3E60">
            <w:pPr>
              <w:numPr>
                <w:ilvl w:val="0"/>
                <w:numId w:val="39"/>
              </w:numPr>
              <w:tabs>
                <w:tab w:val="num" w:pos="742"/>
              </w:tabs>
              <w:ind w:left="283" w:hanging="283"/>
              <w:jc w:val="both"/>
            </w:pPr>
            <w:r w:rsidRPr="00A4721A">
              <w:t>земляные работы;</w:t>
            </w:r>
          </w:p>
          <w:p w:rsidR="001F3E60" w:rsidRPr="00A4721A" w:rsidRDefault="001F3E60" w:rsidP="001F3E60">
            <w:pPr>
              <w:numPr>
                <w:ilvl w:val="0"/>
                <w:numId w:val="39"/>
              </w:numPr>
              <w:tabs>
                <w:tab w:val="num" w:pos="742"/>
              </w:tabs>
              <w:ind w:left="283" w:hanging="283"/>
              <w:jc w:val="both"/>
            </w:pPr>
            <w:r w:rsidRPr="00A4721A">
              <w:t>вскрытие и восстановление дорожных и уличных покровов, тротуаров, газонов;</w:t>
            </w:r>
          </w:p>
          <w:p w:rsidR="001F3E60" w:rsidRPr="00A4721A" w:rsidRDefault="001F3E60" w:rsidP="001F3E60">
            <w:pPr>
              <w:numPr>
                <w:ilvl w:val="0"/>
                <w:numId w:val="39"/>
              </w:numPr>
              <w:tabs>
                <w:tab w:val="num" w:pos="742"/>
              </w:tabs>
              <w:ind w:left="283" w:hanging="283"/>
              <w:jc w:val="both"/>
            </w:pPr>
            <w:r w:rsidRPr="00A4721A">
              <w:t>прокладка кабельной канализации связи;</w:t>
            </w:r>
          </w:p>
          <w:p w:rsidR="001F3E60" w:rsidRPr="00A4721A" w:rsidRDefault="001F3E60" w:rsidP="001F3E60">
            <w:pPr>
              <w:numPr>
                <w:ilvl w:val="0"/>
                <w:numId w:val="39"/>
              </w:numPr>
              <w:tabs>
                <w:tab w:val="num" w:pos="742"/>
              </w:tabs>
              <w:ind w:left="283" w:hanging="283"/>
              <w:jc w:val="both"/>
            </w:pPr>
            <w:r w:rsidRPr="00A4721A">
              <w:t>устройство подземных вводов в здания;</w:t>
            </w:r>
          </w:p>
          <w:p w:rsidR="001F3E60" w:rsidRPr="00A4721A" w:rsidRDefault="001F3E60" w:rsidP="001F3E60">
            <w:pPr>
              <w:numPr>
                <w:ilvl w:val="0"/>
                <w:numId w:val="39"/>
              </w:numPr>
              <w:tabs>
                <w:tab w:val="num" w:pos="742"/>
              </w:tabs>
              <w:ind w:left="283" w:hanging="283"/>
              <w:jc w:val="both"/>
            </w:pPr>
            <w:r w:rsidRPr="00A4721A">
              <w:t>устройство переходов через дороги, нефте- и газопроводы, и т.п. методом горизонтально-направленного бурения (ГНБ);</w:t>
            </w:r>
          </w:p>
          <w:p w:rsidR="001F3E60" w:rsidRPr="00A4721A" w:rsidRDefault="001F3E60" w:rsidP="001F3E60">
            <w:pPr>
              <w:numPr>
                <w:ilvl w:val="0"/>
                <w:numId w:val="39"/>
              </w:numPr>
              <w:tabs>
                <w:tab w:val="num" w:pos="742"/>
              </w:tabs>
              <w:ind w:left="283" w:hanging="283"/>
              <w:jc w:val="both"/>
            </w:pPr>
            <w:r w:rsidRPr="00A4721A">
              <w:t>устройство проколов под дорогами, тротуарами, сооружениями и т.п.;</w:t>
            </w:r>
          </w:p>
          <w:p w:rsidR="001F3E60" w:rsidRPr="00A4721A" w:rsidRDefault="001F3E60" w:rsidP="001F3E60">
            <w:pPr>
              <w:numPr>
                <w:ilvl w:val="0"/>
                <w:numId w:val="39"/>
              </w:numPr>
              <w:tabs>
                <w:tab w:val="num" w:pos="742"/>
              </w:tabs>
              <w:ind w:left="283" w:hanging="283"/>
              <w:jc w:val="both"/>
            </w:pPr>
            <w:r w:rsidRPr="00A4721A">
              <w:t>установка опор;</w:t>
            </w:r>
          </w:p>
          <w:p w:rsidR="001F3E60" w:rsidRPr="00A4721A" w:rsidRDefault="001F3E60" w:rsidP="001F3E60">
            <w:pPr>
              <w:numPr>
                <w:ilvl w:val="0"/>
                <w:numId w:val="39"/>
              </w:numPr>
              <w:tabs>
                <w:tab w:val="num" w:pos="742"/>
              </w:tabs>
              <w:ind w:left="283" w:hanging="283"/>
              <w:jc w:val="both"/>
            </w:pPr>
            <w:r w:rsidRPr="00A4721A">
              <w:t>оформление и сдача ПСД по акту</w:t>
            </w:r>
          </w:p>
          <w:p w:rsidR="001F3E60" w:rsidRPr="00A4721A" w:rsidRDefault="001F3E60" w:rsidP="001F3E60">
            <w:pPr>
              <w:numPr>
                <w:ilvl w:val="0"/>
                <w:numId w:val="39"/>
              </w:numPr>
              <w:tabs>
                <w:tab w:val="num" w:pos="742"/>
              </w:tabs>
              <w:ind w:left="283" w:hanging="283"/>
              <w:jc w:val="both"/>
            </w:pPr>
            <w:r w:rsidRPr="00A4721A">
              <w:t>оформление исполнительной документации;</w:t>
            </w:r>
          </w:p>
        </w:tc>
      </w:tr>
      <w:tr w:rsidR="001F3E60" w:rsidRPr="000735B3" w:rsidTr="00F679F0">
        <w:trPr>
          <w:gridAfter w:val="1"/>
          <w:wAfter w:w="28" w:type="dxa"/>
        </w:trPr>
        <w:tc>
          <w:tcPr>
            <w:tcW w:w="596" w:type="dxa"/>
          </w:tcPr>
          <w:p w:rsidR="001F3E60" w:rsidRPr="001C5954" w:rsidRDefault="001F3E60" w:rsidP="001F3E60">
            <w:pPr>
              <w:ind w:left="459"/>
              <w:contextualSpacing/>
              <w:rPr>
                <w:b/>
              </w:rPr>
            </w:pPr>
          </w:p>
          <w:p w:rsidR="001F3E60" w:rsidRPr="001C5954" w:rsidRDefault="001F3E60" w:rsidP="001F3E60">
            <w:r w:rsidRPr="001C5954">
              <w:t>2.3.</w:t>
            </w:r>
          </w:p>
        </w:tc>
        <w:tc>
          <w:tcPr>
            <w:tcW w:w="2410" w:type="dxa"/>
          </w:tcPr>
          <w:p w:rsidR="001F3E60" w:rsidRPr="001C5954" w:rsidRDefault="001F3E60" w:rsidP="001F3E60">
            <w:pPr>
              <w:ind w:left="34"/>
              <w:contextualSpacing/>
              <w:rPr>
                <w:b/>
              </w:rPr>
            </w:pPr>
            <w:r w:rsidRPr="001C5954">
              <w:t>Требования к построению распред</w:t>
            </w:r>
            <w:r w:rsidRPr="00F679F0">
              <w:t>елительной сети ДРС</w:t>
            </w:r>
          </w:p>
        </w:tc>
        <w:tc>
          <w:tcPr>
            <w:tcW w:w="6752" w:type="dxa"/>
          </w:tcPr>
          <w:p w:rsidR="001F3E60" w:rsidRPr="001C5954" w:rsidRDefault="001F3E60" w:rsidP="003068E4">
            <w:pPr>
              <w:numPr>
                <w:ilvl w:val="0"/>
                <w:numId w:val="86"/>
              </w:numPr>
              <w:ind w:left="34" w:firstLine="675"/>
              <w:jc w:val="both"/>
            </w:pPr>
            <w:r w:rsidRPr="001C5954">
              <w:t>Строительство распределительной сети осуществлять после выполнения рабочих чертежей и проектной документации, согласованной с заинтересованными сторонними организациями. Обязательный перечень согласованных документов перед началом СМР:</w:t>
            </w:r>
          </w:p>
          <w:p w:rsidR="001F3E60" w:rsidRPr="001C5954" w:rsidRDefault="001F3E60" w:rsidP="001F3E60">
            <w:pPr>
              <w:ind w:left="376"/>
              <w:jc w:val="both"/>
            </w:pPr>
            <w:r w:rsidRPr="001C5954">
              <w:t>- схема прокладки ВОЛС (в случае прокладки);</w:t>
            </w:r>
          </w:p>
          <w:p w:rsidR="001F3E60" w:rsidRPr="001C5954" w:rsidRDefault="001F3E60" w:rsidP="001F3E60">
            <w:pPr>
              <w:ind w:left="376"/>
              <w:jc w:val="both"/>
            </w:pPr>
            <w:r w:rsidRPr="001C5954">
              <w:t>- схема подачи сигнала КТВ;</w:t>
            </w:r>
          </w:p>
          <w:p w:rsidR="001F3E60" w:rsidRPr="001C5954" w:rsidRDefault="001F3E60" w:rsidP="001F3E60">
            <w:pPr>
              <w:ind w:left="376"/>
              <w:jc w:val="both"/>
            </w:pPr>
            <w:r w:rsidRPr="001C5954">
              <w:t>- схема ДРС КТВ (с рассчитанным уровнем сигналов);</w:t>
            </w:r>
          </w:p>
          <w:p w:rsidR="001F3E60" w:rsidRPr="001C5954" w:rsidRDefault="001F3E60" w:rsidP="001F3E60">
            <w:pPr>
              <w:ind w:left="376"/>
              <w:jc w:val="both"/>
            </w:pPr>
            <w:r w:rsidRPr="001C5954">
              <w:t>- сметный расчет с использованием УКВ;</w:t>
            </w:r>
          </w:p>
          <w:p w:rsidR="001F3E60" w:rsidRPr="001C5954" w:rsidRDefault="001F3E60" w:rsidP="00F679F0">
            <w:pPr>
              <w:ind w:left="34" w:firstLine="342"/>
              <w:jc w:val="both"/>
            </w:pPr>
            <w:r w:rsidRPr="001C5954">
              <w:t>- однолинейная схема электроснабжения ТШ (в случае прокладки);</w:t>
            </w:r>
          </w:p>
          <w:p w:rsidR="001F3E60" w:rsidRPr="001C5954" w:rsidRDefault="001F3E60" w:rsidP="001F3E60">
            <w:pPr>
              <w:ind w:left="376"/>
              <w:jc w:val="both"/>
            </w:pPr>
            <w:r w:rsidRPr="001C5954">
              <w:t>- схема прокладки эл. кабеля от ВРУ до ТШ (в случае прокладки).</w:t>
            </w:r>
          </w:p>
          <w:p w:rsidR="001F3E60" w:rsidRPr="001C5954" w:rsidRDefault="001F3E60" w:rsidP="00756DE6">
            <w:pPr>
              <w:jc w:val="both"/>
            </w:pPr>
            <w:r w:rsidRPr="001C5954">
              <w:t xml:space="preserve">2. При наличии технической возможности кабели </w:t>
            </w:r>
            <w:r w:rsidRPr="001C5954">
              <w:rPr>
                <w:lang w:val="en-US"/>
              </w:rPr>
              <w:t>RG</w:t>
            </w:r>
            <w:r w:rsidRPr="001C5954">
              <w:t xml:space="preserve"> необходимо прокладывать в существующих стояках подъездов зданий (жилых домов) для обеспечения условий подключений клиентов. Техническая возможность в таком случае определяется по согласованию с Заказчиком.</w:t>
            </w:r>
          </w:p>
          <w:p w:rsidR="001F3E60" w:rsidRDefault="001F3E60" w:rsidP="00756DE6">
            <w:pPr>
              <w:jc w:val="both"/>
              <w:rPr>
                <w:color w:val="C00000"/>
              </w:rPr>
            </w:pPr>
            <w:r w:rsidRPr="001C5954">
              <w:t>3. В случае если прокладка кабеля в существующем стояке не возможна (стояк забит, отсутствует) межэтажные стояки строить из расчета 100% проникновения с учетом прокладки внутри них RG-6, RG-11с раскладкой по этажам. При определенных условиях строительство осуществлять с установкой проходных коробок (слаботочных щитов).</w:t>
            </w:r>
          </w:p>
          <w:p w:rsidR="001F3E60" w:rsidRPr="001C5954" w:rsidRDefault="001F3E60" w:rsidP="00756DE6">
            <w:pPr>
              <w:numPr>
                <w:ilvl w:val="0"/>
                <w:numId w:val="87"/>
              </w:numPr>
              <w:ind w:left="34" w:firstLine="0"/>
              <w:jc w:val="both"/>
            </w:pPr>
            <w:r w:rsidRPr="001C5954">
              <w:t>Кабели сети КТВ (RG) прокладывать во вновь устанавливаемых межэтажных стояках подъездов зданий (жилых домов) для обеспечения условий подключений клиентов</w:t>
            </w:r>
          </w:p>
          <w:p w:rsidR="001F3E60" w:rsidRPr="001C5954" w:rsidRDefault="001F3E60" w:rsidP="00756DE6">
            <w:pPr>
              <w:numPr>
                <w:ilvl w:val="0"/>
                <w:numId w:val="87"/>
              </w:numPr>
              <w:ind w:left="34" w:hanging="83"/>
              <w:jc w:val="both"/>
            </w:pPr>
            <w:r w:rsidRPr="001C5954">
              <w:t>При строительстве сетей КТВ ДРС строить с учётом 30-80% охвата домохозяйств в каждом подъезде, с установкой АК на 2-м и 4-м этажах в 5-ти этажных домах, на 3-м, 5-м, 7-м и 9-м этажах в 9-ти этажных домах, на 3-м, 5-м, 7-м и далее установка АК через этаж в 12-ти этажных и более высотных домах.</w:t>
            </w:r>
          </w:p>
          <w:p w:rsidR="001F3E60" w:rsidRDefault="001F3E60" w:rsidP="00756DE6">
            <w:pPr>
              <w:numPr>
                <w:ilvl w:val="0"/>
                <w:numId w:val="87"/>
              </w:numPr>
              <w:ind w:left="34" w:hanging="83"/>
              <w:jc w:val="both"/>
            </w:pPr>
            <w:r w:rsidRPr="001C5954">
              <w:t>Делать новый стояк в виде пластиковых труб ПВХ (гладкая, серая) диаметром 50 мм с толщиной стенки от 2 мм и выше. Межэтажные стояки прокладывать от подвального помещения или технического этажа (чердака) до этажа установки АК и далее до верхнего или нижнего этажа, соответственно. Размещать на трубостойках и корпусах АК имиджевые наклейки тип. 2 и тип. 1, изготовленные по макетам Заказчика (Приложение № 3 к ТЗ)</w:t>
            </w:r>
          </w:p>
          <w:p w:rsidR="001F3E60" w:rsidRPr="000B59D7" w:rsidRDefault="001F3E60" w:rsidP="00756DE6">
            <w:pPr>
              <w:numPr>
                <w:ilvl w:val="0"/>
                <w:numId w:val="87"/>
              </w:numPr>
              <w:ind w:left="34" w:hanging="83"/>
              <w:jc w:val="both"/>
            </w:pPr>
            <w:r w:rsidRPr="000B59D7">
              <w:t xml:space="preserve">Для строительства распределительной сети КТВ в зданиях использовать кабель </w:t>
            </w:r>
            <w:r w:rsidRPr="000B59D7">
              <w:rPr>
                <w:lang w:val="en-US"/>
              </w:rPr>
              <w:t>RG</w:t>
            </w:r>
            <w:r w:rsidRPr="000B59D7">
              <w:t>-11 следующих производителей:</w:t>
            </w:r>
          </w:p>
          <w:p w:rsidR="001F3E60" w:rsidRPr="000B59D7" w:rsidRDefault="001F3E60" w:rsidP="00756DE6">
            <w:pPr>
              <w:ind w:left="34" w:hanging="83"/>
              <w:jc w:val="both"/>
              <w:rPr>
                <w:b/>
              </w:rPr>
            </w:pPr>
            <w:r w:rsidRPr="000B59D7">
              <w:rPr>
                <w:bCs/>
              </w:rPr>
              <w:t xml:space="preserve">ТД «Паритет», </w:t>
            </w:r>
            <w:r w:rsidRPr="000B59D7">
              <w:rPr>
                <w:bCs/>
                <w:lang w:val="en-US"/>
              </w:rPr>
              <w:t>CAVEL</w:t>
            </w:r>
            <w:r w:rsidRPr="000B59D7">
              <w:rPr>
                <w:bCs/>
              </w:rPr>
              <w:t xml:space="preserve">, </w:t>
            </w:r>
            <w:r w:rsidRPr="000B59D7">
              <w:rPr>
                <w:bCs/>
                <w:lang w:val="en-US"/>
              </w:rPr>
              <w:t>DigiFlex</w:t>
            </w:r>
            <w:r w:rsidRPr="000B59D7">
              <w:rPr>
                <w:bCs/>
              </w:rPr>
              <w:t xml:space="preserve">, </w:t>
            </w:r>
            <w:r w:rsidRPr="000B59D7">
              <w:rPr>
                <w:bCs/>
                <w:lang w:val="en-US"/>
              </w:rPr>
              <w:t>Rexant</w:t>
            </w:r>
            <w:r w:rsidRPr="000B59D7">
              <w:rPr>
                <w:bCs/>
              </w:rPr>
              <w:t xml:space="preserve"> </w:t>
            </w:r>
            <w:r w:rsidRPr="000B59D7">
              <w:t xml:space="preserve">и других производителей </w:t>
            </w:r>
            <w:r w:rsidRPr="000B59D7">
              <w:rPr>
                <w:b/>
              </w:rPr>
              <w:t>по письменному согласованию с Заказчиком</w:t>
            </w:r>
          </w:p>
          <w:p w:rsidR="001F3E60" w:rsidRPr="001C5954" w:rsidRDefault="001F3E60" w:rsidP="00756DE6">
            <w:pPr>
              <w:widowControl w:val="0"/>
              <w:numPr>
                <w:ilvl w:val="0"/>
                <w:numId w:val="87"/>
              </w:numPr>
              <w:ind w:left="34" w:hanging="83"/>
              <w:jc w:val="both"/>
            </w:pPr>
            <w:r w:rsidRPr="001C5954">
              <w:t>Делители, разветвители сети КТВ, размещаемые на этажных площадках, должны быть размещены в этажных распределительных элементах АК с замком под универсальный ключ.</w:t>
            </w:r>
          </w:p>
          <w:p w:rsidR="001F3E60" w:rsidRPr="001C5954" w:rsidRDefault="001F3E60" w:rsidP="00756DE6">
            <w:pPr>
              <w:keepNext/>
              <w:widowControl w:val="0"/>
              <w:numPr>
                <w:ilvl w:val="0"/>
                <w:numId w:val="87"/>
              </w:numPr>
              <w:spacing w:after="60"/>
              <w:ind w:left="34" w:hanging="83"/>
              <w:jc w:val="both"/>
              <w:outlineLvl w:val="1"/>
            </w:pPr>
            <w:r w:rsidRPr="001C5954">
              <w:t xml:space="preserve">Выполнить на каждом этаже технологические отверстия с установкой гильз диаметром не менее 25 мм (с декоративными заглушками) в перегородках между лестничными и квартирными тамбурами для возможности прокладки абонентских кабелей </w:t>
            </w:r>
            <w:r w:rsidRPr="001C5954">
              <w:rPr>
                <w:lang w:val="en-US"/>
              </w:rPr>
              <w:t>RG</w:t>
            </w:r>
            <w:r w:rsidRPr="001C5954">
              <w:t>-6) от вновь установленных АК до квартир абонентов.</w:t>
            </w:r>
          </w:p>
          <w:p w:rsidR="001F3E60" w:rsidRPr="001C5954" w:rsidRDefault="001F3E60" w:rsidP="00756DE6">
            <w:pPr>
              <w:numPr>
                <w:ilvl w:val="0"/>
                <w:numId w:val="87"/>
              </w:numPr>
              <w:ind w:left="34" w:hanging="83"/>
              <w:jc w:val="both"/>
            </w:pPr>
            <w:r w:rsidRPr="001C5954">
              <w:t xml:space="preserve">При прокладке кабелей вне стояков, в том числе по стенам фасадов, подвалов, чердакам, крышам, включая подвеску на трубостойках, </w:t>
            </w:r>
            <w:r w:rsidRPr="00756DE6">
              <w:t xml:space="preserve">волоконно-оптический и медный кабели защитить от механических повреждений металлическим гофрорукавом или с </w:t>
            </w:r>
            <w:r w:rsidRPr="00756DE6">
              <w:rPr>
                <w:rStyle w:val="defaultdocbaseattributestylewithoutnowrap1"/>
                <w:rFonts w:ascii="Times New Roman" w:hAnsi="Times New Roman" w:cs="Times New Roman"/>
              </w:rPr>
              <w:t xml:space="preserve">помощью, гофрированной или гладкоствольной трубы ПВХ </w:t>
            </w:r>
            <w:r w:rsidRPr="00756DE6">
              <w:t>в местах открытой прокладки, в которых кабель может быть поврежден. В вышеуказанных случаях использовать кабели для наружной</w:t>
            </w:r>
            <w:r w:rsidRPr="001C5954">
              <w:t xml:space="preserve"> прокладки.</w:t>
            </w:r>
          </w:p>
          <w:p w:rsidR="001F3E60" w:rsidRPr="001C5954" w:rsidRDefault="001F3E60" w:rsidP="00756DE6">
            <w:pPr>
              <w:numPr>
                <w:ilvl w:val="0"/>
                <w:numId w:val="87"/>
              </w:numPr>
              <w:ind w:left="34" w:hanging="83"/>
              <w:jc w:val="both"/>
            </w:pPr>
            <w:r w:rsidRPr="001C5954">
              <w:t xml:space="preserve">Применяемое при строительстве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 Спецификация материалов и оборудования для распределительной сети </w:t>
            </w:r>
            <w:r w:rsidRPr="001C5954">
              <w:rPr>
                <w:b/>
              </w:rPr>
              <w:t>должна быть согласована с Заказчиком письменно</w:t>
            </w:r>
            <w:r w:rsidRPr="001C5954">
              <w:t xml:space="preserve"> на этапе получения проектной документации или согласования рабочих схем, с обязательным предоставлением образцов кабельной продукции и оборудования (в т. ч. АК) </w:t>
            </w:r>
            <w:r w:rsidRPr="001C5954">
              <w:rPr>
                <w:b/>
              </w:rPr>
              <w:t>на рассмотрение и утверждение Заказчику</w:t>
            </w:r>
            <w:r w:rsidRPr="001C5954">
              <w:t xml:space="preserve"> для проверки соответствия требованиям ТЗ.</w:t>
            </w:r>
          </w:p>
          <w:p w:rsidR="001F3E60" w:rsidRPr="001C5954" w:rsidRDefault="001F3E60" w:rsidP="00756DE6">
            <w:pPr>
              <w:numPr>
                <w:ilvl w:val="0"/>
                <w:numId w:val="87"/>
              </w:numPr>
              <w:ind w:left="34" w:hanging="83"/>
              <w:jc w:val="both"/>
            </w:pPr>
            <w:r w:rsidRPr="001C5954">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(АК), установке гильз (п. 9), установке трубостоек и прокладки линий связи и эл. питания и заделке всех промежуточных технологических отверстий. Цвет восстановленных частей должен совпадать с основным цветом всей поверхности.</w:t>
            </w:r>
          </w:p>
          <w:p w:rsidR="001F3E60" w:rsidRPr="000735B3" w:rsidRDefault="001F3E60" w:rsidP="001F3E60">
            <w:pPr>
              <w:ind w:left="376"/>
              <w:jc w:val="both"/>
            </w:pPr>
          </w:p>
        </w:tc>
      </w:tr>
      <w:tr w:rsidR="001F3E60" w:rsidRPr="000735B3" w:rsidTr="00F679F0">
        <w:trPr>
          <w:gridAfter w:val="1"/>
          <w:wAfter w:w="28" w:type="dxa"/>
        </w:trPr>
        <w:tc>
          <w:tcPr>
            <w:tcW w:w="596" w:type="dxa"/>
          </w:tcPr>
          <w:p w:rsidR="001F3E60" w:rsidRPr="001C5954" w:rsidRDefault="001F3E60" w:rsidP="001F3E60">
            <w:pPr>
              <w:ind w:left="459"/>
              <w:contextualSpacing/>
              <w:rPr>
                <w:b/>
              </w:rPr>
            </w:pPr>
            <w:r w:rsidRPr="001C5954">
              <w:rPr>
                <w:b/>
              </w:rPr>
              <w:t>3</w:t>
            </w:r>
          </w:p>
          <w:p w:rsidR="001F3E60" w:rsidRPr="001C5954" w:rsidRDefault="001F3E60" w:rsidP="001F3E60">
            <w:r w:rsidRPr="001C5954">
              <w:t>3</w:t>
            </w:r>
          </w:p>
        </w:tc>
        <w:tc>
          <w:tcPr>
            <w:tcW w:w="2410" w:type="dxa"/>
          </w:tcPr>
          <w:p w:rsidR="001F3E60" w:rsidRPr="001C5954" w:rsidRDefault="001F3E60" w:rsidP="001F3E60">
            <w:pPr>
              <w:contextualSpacing/>
            </w:pPr>
            <w:r w:rsidRPr="001C5954">
              <w:t>Требованию по подключению электропитания.</w:t>
            </w:r>
          </w:p>
        </w:tc>
        <w:tc>
          <w:tcPr>
            <w:tcW w:w="6752" w:type="dxa"/>
          </w:tcPr>
          <w:p w:rsidR="001F3E60" w:rsidRPr="001C5954" w:rsidRDefault="001F3E60" w:rsidP="003068E4">
            <w:pPr>
              <w:pStyle w:val="aa"/>
              <w:numPr>
                <w:ilvl w:val="0"/>
                <w:numId w:val="88"/>
              </w:numPr>
              <w:ind w:left="34" w:hanging="34"/>
              <w:jc w:val="both"/>
            </w:pPr>
            <w:r w:rsidRPr="001C5954">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rsidR="001F3E60" w:rsidRPr="001C5954" w:rsidRDefault="001F3E60" w:rsidP="003068E4">
            <w:pPr>
              <w:pStyle w:val="aa"/>
              <w:numPr>
                <w:ilvl w:val="0"/>
                <w:numId w:val="88"/>
              </w:numPr>
              <w:ind w:left="0" w:firstLine="0"/>
              <w:jc w:val="both"/>
            </w:pPr>
            <w:r w:rsidRPr="001C5954">
              <w:t>Подключение электропитания активного оборудования УД осуществить в ВРУ, до приборов общедомового учета, с монтажом б</w:t>
            </w:r>
            <w:r w:rsidRPr="001C5954">
              <w:rPr>
                <w:rFonts w:eastAsia="Arial Unicode MS"/>
              </w:rPr>
              <w:t>окса для наружной установки и</w:t>
            </w:r>
            <w:r w:rsidRPr="001C5954">
              <w:t xml:space="preserve"> автоматического выключателя</w:t>
            </w:r>
            <w:r w:rsidRPr="001C5954">
              <w:rPr>
                <w:rFonts w:eastAsia="Arial Unicode MS"/>
              </w:rPr>
              <w:t xml:space="preserve">, характеристики </w:t>
            </w:r>
            <w:r w:rsidRPr="001C5954">
              <w:t>в соответствии с техническими условиями, выданными электросетевой организацией.</w:t>
            </w:r>
          </w:p>
          <w:p w:rsidR="001F3E60" w:rsidRPr="001C5954" w:rsidRDefault="001F3E60" w:rsidP="003068E4">
            <w:pPr>
              <w:pStyle w:val="aa"/>
              <w:numPr>
                <w:ilvl w:val="0"/>
                <w:numId w:val="88"/>
              </w:numPr>
              <w:ind w:left="0" w:firstLine="0"/>
              <w:jc w:val="both"/>
            </w:pPr>
            <w:r w:rsidRPr="001C5954">
              <w:t>Каждый УД (ТШ) подключать в ВРУ отдельным кабелем. Последовательное подключение УД (ТШ) не допускается.</w:t>
            </w:r>
          </w:p>
          <w:p w:rsidR="001F3E60" w:rsidRPr="001C5954" w:rsidRDefault="001F3E60" w:rsidP="003068E4">
            <w:pPr>
              <w:numPr>
                <w:ilvl w:val="0"/>
                <w:numId w:val="88"/>
              </w:numPr>
              <w:ind w:left="0" w:firstLine="0"/>
              <w:jc w:val="both"/>
            </w:pPr>
            <w:r w:rsidRPr="001C5954">
              <w:t xml:space="preserve">Для прокладки использовать кабель в изоляции не поддерживающей активное горение (нг). Кабели электропитания по зданиям, помещениям УС проложить в местах открытой прокладки в гибких металлических гофротрубах, в технологических нишах прокладку вести в гибких ПВХ гофротрубах,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двухлапковыми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 </w:t>
            </w:r>
          </w:p>
          <w:p w:rsidR="001F3E60" w:rsidRPr="001C5954" w:rsidRDefault="001F3E60" w:rsidP="003068E4">
            <w:pPr>
              <w:numPr>
                <w:ilvl w:val="0"/>
                <w:numId w:val="88"/>
              </w:numPr>
              <w:ind w:left="0" w:firstLine="0"/>
              <w:jc w:val="both"/>
            </w:pPr>
            <w:r w:rsidRPr="001C5954">
              <w:t>Произвести маркировку проложенных кабелей электропитания на территории домохозяйств и внутри помещений маркировочными наклейками/бирками по образцу, предоставленному Заказчиком (Приложение №6 ТЗ).</w:t>
            </w:r>
          </w:p>
          <w:p w:rsidR="001F3E60" w:rsidRPr="001C5954" w:rsidRDefault="001F3E60" w:rsidP="001F3E60">
            <w:pPr>
              <w:jc w:val="both"/>
            </w:pPr>
            <w:r w:rsidRPr="001C5954">
              <w:t>Корпус ТШ должен быть установлен в соответствии с требованиями ПУЭ гл. 1.7, с защитным занулением по системе TN-C-S.</w:t>
            </w:r>
          </w:p>
        </w:tc>
      </w:tr>
      <w:tr w:rsidR="001F3E60" w:rsidRPr="000735B3" w:rsidTr="00F679F0">
        <w:trPr>
          <w:gridAfter w:val="1"/>
          <w:wAfter w:w="28" w:type="dxa"/>
        </w:trPr>
        <w:tc>
          <w:tcPr>
            <w:tcW w:w="596" w:type="dxa"/>
          </w:tcPr>
          <w:p w:rsidR="001F3E60" w:rsidRPr="001C5954" w:rsidRDefault="001F3E60" w:rsidP="001F3E60"/>
          <w:p w:rsidR="001F3E60" w:rsidRPr="001C5954" w:rsidRDefault="001F3E60" w:rsidP="001F3E60">
            <w:r w:rsidRPr="001C5954">
              <w:t>4</w:t>
            </w:r>
          </w:p>
        </w:tc>
        <w:tc>
          <w:tcPr>
            <w:tcW w:w="2410" w:type="dxa"/>
          </w:tcPr>
          <w:p w:rsidR="001F3E60" w:rsidRPr="001C5954" w:rsidRDefault="001F3E60" w:rsidP="001F3E60">
            <w:pPr>
              <w:contextualSpacing/>
            </w:pPr>
            <w:r w:rsidRPr="001C5954">
              <w:t>Требования к помещениям.</w:t>
            </w:r>
          </w:p>
          <w:p w:rsidR="001F3E60" w:rsidRPr="001C5954" w:rsidRDefault="001F3E60" w:rsidP="001F3E60">
            <w:pPr>
              <w:contextualSpacing/>
            </w:pPr>
          </w:p>
          <w:p w:rsidR="001F3E60" w:rsidRPr="001C5954" w:rsidRDefault="001F3E60" w:rsidP="001F3E60">
            <w:pPr>
              <w:contextualSpacing/>
            </w:pPr>
          </w:p>
        </w:tc>
        <w:tc>
          <w:tcPr>
            <w:tcW w:w="6752" w:type="dxa"/>
          </w:tcPr>
          <w:p w:rsidR="001F3E60" w:rsidRPr="001C5954" w:rsidRDefault="001F3E60" w:rsidP="001F3E60">
            <w:pPr>
              <w:pStyle w:val="aa"/>
              <w:ind w:left="0"/>
              <w:jc w:val="both"/>
            </w:pPr>
            <w:r w:rsidRPr="001C5954">
              <w:rPr>
                <w:spacing w:val="-5"/>
                <w:w w:val="102"/>
              </w:rPr>
              <w:t xml:space="preserve">ТШ допускается размещать в предлифтовых, чердачных помещениях, технических этажах, верхних этажах (межэтажных площадках) и подвалах. </w:t>
            </w:r>
            <w:r w:rsidRPr="001C5954">
              <w:t xml:space="preserve">Место размещения шкафа должно выбираться с учётом особенностей каждой серии домов и каждого подъезда и должно быть </w:t>
            </w:r>
            <w:r w:rsidRPr="001C5954">
              <w:rPr>
                <w:b/>
              </w:rPr>
              <w:t xml:space="preserve">согласовано с собственниками помещений МКД </w:t>
            </w:r>
            <w:r w:rsidRPr="001C5954">
              <w:t>на этапе согласования рабочей схемы или проектной документации. Планировать размещение шкафов с учетом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(см. Приложение 1).</w:t>
            </w:r>
          </w:p>
        </w:tc>
      </w:tr>
      <w:tr w:rsidR="001F3E60" w:rsidRPr="000735B3" w:rsidTr="00F679F0">
        <w:trPr>
          <w:gridAfter w:val="1"/>
          <w:wAfter w:w="28" w:type="dxa"/>
        </w:trPr>
        <w:tc>
          <w:tcPr>
            <w:tcW w:w="596" w:type="dxa"/>
          </w:tcPr>
          <w:p w:rsidR="001F3E60" w:rsidRPr="001C5954" w:rsidRDefault="001F3E60" w:rsidP="001F3E60">
            <w:r w:rsidRPr="001C5954">
              <w:t>5</w:t>
            </w:r>
          </w:p>
        </w:tc>
        <w:tc>
          <w:tcPr>
            <w:tcW w:w="2410" w:type="dxa"/>
          </w:tcPr>
          <w:p w:rsidR="001F3E60" w:rsidRPr="001C5954" w:rsidRDefault="001F3E60" w:rsidP="001F3E60">
            <w:pPr>
              <w:contextualSpacing/>
            </w:pPr>
            <w:r w:rsidRPr="001C5954">
              <w:t>Требования к АК</w:t>
            </w:r>
          </w:p>
        </w:tc>
        <w:tc>
          <w:tcPr>
            <w:tcW w:w="6752" w:type="dxa"/>
          </w:tcPr>
          <w:p w:rsidR="001F3E60" w:rsidRPr="001C5954" w:rsidRDefault="001F3E60" w:rsidP="003068E4">
            <w:pPr>
              <w:pStyle w:val="aa"/>
              <w:numPr>
                <w:ilvl w:val="0"/>
                <w:numId w:val="89"/>
              </w:numPr>
              <w:ind w:left="34" w:firstLine="326"/>
              <w:jc w:val="both"/>
            </w:pPr>
            <w:r w:rsidRPr="001C5954">
              <w:t xml:space="preserve">Использовать комплект оборудования АК производителей ОАО УЗ «Промсвязь», ООО «Атрон», НТЦ «Пик», ЗАО «Связьстройдеталь», и других производителей </w:t>
            </w:r>
            <w:r w:rsidRPr="001C5954">
              <w:rPr>
                <w:b/>
              </w:rPr>
              <w:t>по письменному согласованию с Заказчиком</w:t>
            </w:r>
            <w:r w:rsidRPr="001C5954">
              <w:t xml:space="preserve">, соответствующий документу </w:t>
            </w:r>
            <w:r w:rsidRPr="001C5954">
              <w:rPr>
                <w:bCs/>
              </w:rPr>
              <w:t>“</w:t>
            </w:r>
            <w:r w:rsidRPr="001C5954">
              <w:t>Требования к телекоммуникационным боксам (антивандальным коробкам АК) для размещения пассивного оборудования КТВ” (Приложение №4 к ТЗ).</w:t>
            </w:r>
          </w:p>
          <w:p w:rsidR="001F3E60" w:rsidRPr="001C5954" w:rsidRDefault="001F3E60" w:rsidP="003068E4">
            <w:pPr>
              <w:pStyle w:val="aa"/>
              <w:numPr>
                <w:ilvl w:val="0"/>
                <w:numId w:val="89"/>
              </w:numPr>
              <w:ind w:left="-49" w:firstLine="65"/>
              <w:jc w:val="both"/>
            </w:pPr>
            <w:r w:rsidRPr="001C5954">
              <w:t xml:space="preserve">Спецификацию оборудования и производителя </w:t>
            </w:r>
            <w:r w:rsidRPr="001C5954">
              <w:rPr>
                <w:b/>
              </w:rPr>
              <w:t>согласовать с Заказчиком</w:t>
            </w:r>
            <w:r w:rsidRPr="001C5954">
              <w:t xml:space="preserve"> на этапе получения проектной документации или согласования рабочих схем с обязательным предоставлением образцов оборудования АК и слаботочных щитов для рассмотрения и утверждения Заказчиком и проверки на соответствие требованиям ТЗ.</w:t>
            </w:r>
          </w:p>
          <w:p w:rsidR="001F3E60" w:rsidRPr="001C5954" w:rsidRDefault="001F3E60" w:rsidP="001F3E60">
            <w:pPr>
              <w:pStyle w:val="aa"/>
              <w:ind w:left="0"/>
              <w:jc w:val="both"/>
            </w:pPr>
            <w:r w:rsidRPr="001C5954">
              <w:t>3.</w:t>
            </w:r>
            <w:r w:rsidRPr="001C5954">
              <w:tab/>
              <w:t xml:space="preserve">Место размещения АК должно выбираться с учётом особенностей каждой серии домов и каждого подъезда и </w:t>
            </w:r>
            <w:r w:rsidRPr="001C5954">
              <w:rPr>
                <w:b/>
              </w:rPr>
              <w:t>должно быть согласовано с собственниками помещений</w:t>
            </w:r>
            <w:r w:rsidRPr="001C5954">
              <w:t xml:space="preserve"> перед проведением работ. Способ установки АК для КТВ по отношению к межэтажному стояку </w:t>
            </w:r>
            <w:r w:rsidRPr="001C5954">
              <w:rPr>
                <w:b/>
              </w:rPr>
              <w:t>согласовать с Заказчиком отдельно</w:t>
            </w:r>
            <w:r w:rsidRPr="001C5954">
              <w:t>. Планировать размещение шкафов с учетом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(см. Приложение 1).</w:t>
            </w:r>
          </w:p>
          <w:p w:rsidR="001F3E60" w:rsidRPr="001C5954" w:rsidRDefault="001F3E60" w:rsidP="001F3E60">
            <w:pPr>
              <w:jc w:val="both"/>
            </w:pPr>
            <w:r w:rsidRPr="001C5954">
              <w:t>4.</w:t>
            </w:r>
            <w:r w:rsidRPr="001C5954">
              <w:tab/>
              <w:t>Применяемое при реконструкции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w:t>
            </w:r>
          </w:p>
          <w:p w:rsidR="001F3E60" w:rsidRPr="00997E49" w:rsidRDefault="001F3E60" w:rsidP="001F3E60">
            <w:pPr>
              <w:pStyle w:val="aa"/>
              <w:ind w:left="0"/>
              <w:jc w:val="both"/>
              <w:rPr>
                <w:color w:val="FF0000"/>
                <w:spacing w:val="-5"/>
                <w:w w:val="102"/>
              </w:rPr>
            </w:pPr>
          </w:p>
        </w:tc>
      </w:tr>
      <w:tr w:rsidR="001F3E60" w:rsidRPr="000735B3" w:rsidTr="00F679F0">
        <w:trPr>
          <w:gridAfter w:val="1"/>
          <w:wAfter w:w="28" w:type="dxa"/>
        </w:trPr>
        <w:tc>
          <w:tcPr>
            <w:tcW w:w="3006" w:type="dxa"/>
            <w:gridSpan w:val="2"/>
          </w:tcPr>
          <w:p w:rsidR="001F3E60" w:rsidRPr="001C5954" w:rsidRDefault="001F3E60" w:rsidP="001F3E60">
            <w:pPr>
              <w:numPr>
                <w:ilvl w:val="0"/>
                <w:numId w:val="45"/>
              </w:numPr>
              <w:ind w:left="459" w:hanging="425"/>
              <w:contextualSpacing/>
              <w:rPr>
                <w:b/>
              </w:rPr>
            </w:pPr>
            <w:r w:rsidRPr="001C5954">
              <w:rPr>
                <w:b/>
              </w:rPr>
              <w:t>Оформление проектной документации</w:t>
            </w:r>
          </w:p>
        </w:tc>
        <w:tc>
          <w:tcPr>
            <w:tcW w:w="6752" w:type="dxa"/>
          </w:tcPr>
          <w:p w:rsidR="001F3E60" w:rsidRPr="001C5954" w:rsidRDefault="001F3E60" w:rsidP="001F3E60">
            <w:pPr>
              <w:spacing w:after="240"/>
              <w:jc w:val="both"/>
            </w:pPr>
            <w:r w:rsidRPr="001C5954">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1F3E60" w:rsidRPr="001C5954" w:rsidRDefault="001F3E60" w:rsidP="001F3E60">
            <w:pPr>
              <w:spacing w:after="240"/>
              <w:jc w:val="both"/>
              <w:rPr>
                <w:spacing w:val="-5"/>
                <w:w w:val="102"/>
              </w:rPr>
            </w:pPr>
            <w:r w:rsidRPr="001C5954">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1F3E60" w:rsidRPr="000735B3" w:rsidTr="00F679F0">
        <w:trPr>
          <w:gridAfter w:val="1"/>
          <w:wAfter w:w="28" w:type="dxa"/>
        </w:trPr>
        <w:tc>
          <w:tcPr>
            <w:tcW w:w="3006" w:type="dxa"/>
            <w:gridSpan w:val="2"/>
          </w:tcPr>
          <w:p w:rsidR="001F3E60" w:rsidRPr="001C5954" w:rsidRDefault="001F3E60" w:rsidP="001F3E60">
            <w:pPr>
              <w:numPr>
                <w:ilvl w:val="0"/>
                <w:numId w:val="45"/>
              </w:numPr>
              <w:ind w:left="459" w:hanging="425"/>
              <w:contextualSpacing/>
              <w:rPr>
                <w:b/>
              </w:rPr>
            </w:pPr>
            <w:r w:rsidRPr="001C5954">
              <w:rPr>
                <w:b/>
              </w:rPr>
              <w:t>Оформление исполнительной документации</w:t>
            </w:r>
          </w:p>
        </w:tc>
        <w:tc>
          <w:tcPr>
            <w:tcW w:w="6752" w:type="dxa"/>
          </w:tcPr>
          <w:p w:rsidR="001F3E60" w:rsidRPr="001C5954" w:rsidRDefault="001F3E60" w:rsidP="001F3E60">
            <w:pPr>
              <w:spacing w:after="240"/>
              <w:jc w:val="both"/>
            </w:pPr>
            <w:r w:rsidRPr="001C5954">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и РД 45.156-2000. </w:t>
            </w:r>
          </w:p>
          <w:p w:rsidR="001F3E60" w:rsidRPr="001C5954" w:rsidRDefault="001F3E60" w:rsidP="001F3E60">
            <w:pPr>
              <w:spacing w:after="240"/>
              <w:jc w:val="both"/>
            </w:pPr>
            <w:r w:rsidRPr="001C5954">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1F3E60" w:rsidRPr="001C5954" w:rsidRDefault="001F3E60" w:rsidP="001F3E60">
            <w:pPr>
              <w:spacing w:after="240"/>
              <w:jc w:val="both"/>
            </w:pPr>
            <w:r w:rsidRPr="001C5954">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1F3E60" w:rsidRPr="000735B3" w:rsidTr="00F679F0">
        <w:trPr>
          <w:gridAfter w:val="1"/>
          <w:wAfter w:w="28" w:type="dxa"/>
        </w:trPr>
        <w:tc>
          <w:tcPr>
            <w:tcW w:w="3006" w:type="dxa"/>
            <w:gridSpan w:val="2"/>
          </w:tcPr>
          <w:p w:rsidR="001F3E60" w:rsidRPr="001C5954" w:rsidRDefault="001F3E60" w:rsidP="001F3E60">
            <w:pPr>
              <w:numPr>
                <w:ilvl w:val="0"/>
                <w:numId w:val="45"/>
              </w:numPr>
              <w:ind w:left="459" w:hanging="459"/>
              <w:contextualSpacing/>
              <w:rPr>
                <w:b/>
              </w:rPr>
            </w:pPr>
            <w:r w:rsidRPr="001C5954">
              <w:rPr>
                <w:b/>
              </w:rPr>
              <w:t>Охрана труда</w:t>
            </w:r>
          </w:p>
          <w:p w:rsidR="001F3E60" w:rsidRPr="001C5954" w:rsidRDefault="001F3E60" w:rsidP="001F3E60">
            <w:pPr>
              <w:rPr>
                <w:b/>
              </w:rPr>
            </w:pPr>
          </w:p>
        </w:tc>
        <w:tc>
          <w:tcPr>
            <w:tcW w:w="6752" w:type="dxa"/>
          </w:tcPr>
          <w:p w:rsidR="001F3E60" w:rsidRPr="001C5954" w:rsidRDefault="001F3E60" w:rsidP="001F3E60">
            <w:pPr>
              <w:spacing w:after="240"/>
              <w:jc w:val="both"/>
            </w:pPr>
            <w:r w:rsidRPr="001C5954">
              <w:t>Предусмотреть необходимые мероприятия по охране труда и технике безопасности, выполнив соответствующие расчёты.</w:t>
            </w:r>
          </w:p>
        </w:tc>
      </w:tr>
      <w:tr w:rsidR="001F3E60" w:rsidRPr="000735B3" w:rsidTr="00F679F0">
        <w:trPr>
          <w:gridAfter w:val="1"/>
          <w:wAfter w:w="28" w:type="dxa"/>
        </w:trPr>
        <w:tc>
          <w:tcPr>
            <w:tcW w:w="3006" w:type="dxa"/>
            <w:gridSpan w:val="2"/>
          </w:tcPr>
          <w:p w:rsidR="001F3E60" w:rsidRPr="001C5954" w:rsidRDefault="001F3E60" w:rsidP="001F3E60">
            <w:pPr>
              <w:numPr>
                <w:ilvl w:val="0"/>
                <w:numId w:val="45"/>
              </w:numPr>
              <w:ind w:left="459" w:hanging="425"/>
              <w:contextualSpacing/>
              <w:rPr>
                <w:b/>
              </w:rPr>
            </w:pPr>
            <w:r w:rsidRPr="001C5954">
              <w:rPr>
                <w:b/>
              </w:rPr>
              <w:t>Охрана окружающей среды</w:t>
            </w:r>
          </w:p>
        </w:tc>
        <w:tc>
          <w:tcPr>
            <w:tcW w:w="6752" w:type="dxa"/>
          </w:tcPr>
          <w:p w:rsidR="001F3E60" w:rsidRPr="001C5954" w:rsidRDefault="001F3E60" w:rsidP="001F3E60">
            <w:pPr>
              <w:spacing w:after="240"/>
              <w:jc w:val="both"/>
            </w:pPr>
            <w:r w:rsidRPr="001C5954">
              <w:t>Предусмотреть мероприятия по защите и охране окружающей среды.</w:t>
            </w:r>
          </w:p>
        </w:tc>
      </w:tr>
    </w:tbl>
    <w:p w:rsidR="001F3E60" w:rsidRPr="000735B3" w:rsidRDefault="001F3E60" w:rsidP="001F3E60">
      <w:pPr>
        <w:jc w:val="center"/>
        <w:rPr>
          <w:b/>
          <w:bCs/>
          <w:kern w:val="32"/>
        </w:rPr>
      </w:pPr>
    </w:p>
    <w:p w:rsidR="001F3E60" w:rsidRPr="001C5954" w:rsidRDefault="001F3E60" w:rsidP="001F3E60">
      <w:pPr>
        <w:widowControl w:val="0"/>
        <w:spacing w:line="360" w:lineRule="auto"/>
        <w:jc w:val="both"/>
        <w:rPr>
          <w:rFonts w:eastAsia="Calibri"/>
        </w:rPr>
      </w:pPr>
      <w:r w:rsidRPr="001C5954">
        <w:rPr>
          <w:rFonts w:eastAsia="Calibri"/>
        </w:rPr>
        <w:t>Приложения:</w:t>
      </w:r>
    </w:p>
    <w:p w:rsidR="001F3E60" w:rsidRPr="001C5954" w:rsidRDefault="001F3E60" w:rsidP="003068E4">
      <w:pPr>
        <w:numPr>
          <w:ilvl w:val="0"/>
          <w:numId w:val="90"/>
        </w:numPr>
        <w:jc w:val="both"/>
        <w:rPr>
          <w:bCs/>
        </w:rPr>
      </w:pPr>
      <w:r w:rsidRPr="001C5954">
        <w:t>Приложение №1 «</w:t>
      </w:r>
      <w:r w:rsidRPr="001C5954">
        <w:rPr>
          <w:bCs/>
        </w:rPr>
        <w:t xml:space="preserve">Технические требования к магистральному оптическому кабелю </w:t>
      </w:r>
      <w:r w:rsidRPr="001C5954">
        <w:t>в рамках строительства объектов КТВ/</w:t>
      </w:r>
      <w:r w:rsidRPr="001C5954">
        <w:rPr>
          <w:lang w:val="en-US"/>
        </w:rPr>
        <w:t>B</w:t>
      </w:r>
      <w:r w:rsidRPr="001C5954">
        <w:t>2</w:t>
      </w:r>
      <w:r w:rsidRPr="001C5954">
        <w:rPr>
          <w:lang w:val="en-US"/>
        </w:rPr>
        <w:t>B</w:t>
      </w:r>
      <w:r w:rsidRPr="001C5954">
        <w:t>/</w:t>
      </w:r>
      <w:r w:rsidRPr="001C5954">
        <w:rPr>
          <w:lang w:val="en-US"/>
        </w:rPr>
        <w:t>B</w:t>
      </w:r>
      <w:r w:rsidRPr="001C5954">
        <w:t>2</w:t>
      </w:r>
      <w:r w:rsidRPr="001C5954">
        <w:rPr>
          <w:lang w:val="en-US"/>
        </w:rPr>
        <w:t>G</w:t>
      </w:r>
      <w:r w:rsidRPr="001C5954">
        <w:t>/</w:t>
      </w:r>
      <w:r w:rsidRPr="001C5954">
        <w:rPr>
          <w:lang w:val="en-US"/>
        </w:rPr>
        <w:t>B</w:t>
      </w:r>
      <w:r w:rsidRPr="001C5954">
        <w:t>2</w:t>
      </w:r>
      <w:r w:rsidRPr="001C5954">
        <w:rPr>
          <w:lang w:val="en-US"/>
        </w:rPr>
        <w:t>C</w:t>
      </w:r>
      <w:r w:rsidRPr="001C5954">
        <w:rPr>
          <w:bCs/>
        </w:rPr>
        <w:t>».</w:t>
      </w:r>
    </w:p>
    <w:p w:rsidR="001F3E60" w:rsidRPr="000735B3" w:rsidRDefault="001F3E60" w:rsidP="003068E4">
      <w:pPr>
        <w:numPr>
          <w:ilvl w:val="0"/>
          <w:numId w:val="90"/>
        </w:numPr>
        <w:jc w:val="both"/>
        <w:rPr>
          <w:bCs/>
        </w:rPr>
      </w:pPr>
      <w:r w:rsidRPr="000735B3">
        <w:t>Приложение №2 «Список терминов, определений и сокращений</w:t>
      </w:r>
      <w:r w:rsidRPr="000735B3">
        <w:rPr>
          <w:bCs/>
        </w:rPr>
        <w:t>».</w:t>
      </w:r>
    </w:p>
    <w:p w:rsidR="001F3E60" w:rsidRDefault="001F3E60" w:rsidP="003068E4">
      <w:pPr>
        <w:numPr>
          <w:ilvl w:val="0"/>
          <w:numId w:val="90"/>
        </w:numPr>
        <w:jc w:val="both"/>
        <w:rPr>
          <w:bCs/>
        </w:rPr>
      </w:pPr>
      <w:r w:rsidRPr="000735B3">
        <w:rPr>
          <w:bCs/>
        </w:rPr>
        <w:t>Приложение №3 Формат имиджевых наклеек и маркировочных бирок.</w:t>
      </w:r>
    </w:p>
    <w:p w:rsidR="001F3E60" w:rsidRPr="001C5954" w:rsidRDefault="001F3E60" w:rsidP="003068E4">
      <w:pPr>
        <w:numPr>
          <w:ilvl w:val="0"/>
          <w:numId w:val="90"/>
        </w:numPr>
        <w:jc w:val="both"/>
        <w:rPr>
          <w:bCs/>
        </w:rPr>
      </w:pPr>
      <w:r w:rsidRPr="001C5954">
        <w:rPr>
          <w:bCs/>
        </w:rPr>
        <w:t>Приложение №4 “</w:t>
      </w:r>
      <w:r w:rsidRPr="001C5954">
        <w:t>Требования к телекоммуникационным боксам (антивандальным коробкам АК) для размещения пассивного оборудования КТВ”</w:t>
      </w:r>
    </w:p>
    <w:p w:rsidR="001F3E60" w:rsidRPr="000735B3" w:rsidRDefault="001F3E60" w:rsidP="001F3E60"/>
    <w:p w:rsidR="001F3E60" w:rsidRPr="000735B3" w:rsidRDefault="001F3E60" w:rsidP="001F3E60">
      <w:pPr>
        <w:ind w:left="1069"/>
        <w:contextualSpacing/>
        <w:jc w:val="right"/>
      </w:pPr>
      <w:bookmarkStart w:id="120" w:name="_Toc369516729"/>
      <w:bookmarkStart w:id="121" w:name="_Toc367782434"/>
    </w:p>
    <w:p w:rsidR="001F3E60" w:rsidRPr="000735B3" w:rsidRDefault="001F3E60" w:rsidP="001F3E60">
      <w:pPr>
        <w:ind w:left="1069"/>
        <w:contextualSpacing/>
        <w:jc w:val="right"/>
      </w:pPr>
    </w:p>
    <w:bookmarkEnd w:id="120"/>
    <w:bookmarkEnd w:id="121"/>
    <w:p w:rsidR="001F3E60" w:rsidRPr="001C5954" w:rsidRDefault="001F3E60" w:rsidP="001F3E60">
      <w:pPr>
        <w:pageBreakBefore/>
        <w:ind w:left="-567"/>
        <w:jc w:val="right"/>
      </w:pPr>
      <w:r w:rsidRPr="001C5954">
        <w:t xml:space="preserve">Приложение №1 к Техническому заданию </w:t>
      </w:r>
    </w:p>
    <w:p w:rsidR="001F3E60" w:rsidRPr="001C5954" w:rsidRDefault="001F3E60" w:rsidP="001F3E60">
      <w:pPr>
        <w:spacing w:line="360" w:lineRule="auto"/>
        <w:ind w:left="-567"/>
        <w:rPr>
          <w:b/>
        </w:rPr>
      </w:pPr>
    </w:p>
    <w:p w:rsidR="001F3E60" w:rsidRPr="001C5954" w:rsidRDefault="001F3E60" w:rsidP="001F3E60">
      <w:pPr>
        <w:spacing w:line="360" w:lineRule="auto"/>
        <w:ind w:left="-567"/>
        <w:jc w:val="center"/>
        <w:rPr>
          <w:b/>
          <w:bCs/>
        </w:rPr>
      </w:pPr>
      <w:r w:rsidRPr="001C5954">
        <w:rPr>
          <w:b/>
        </w:rPr>
        <w:t>«</w:t>
      </w:r>
      <w:r w:rsidRPr="001C5954">
        <w:rPr>
          <w:b/>
          <w:bCs/>
        </w:rPr>
        <w:t xml:space="preserve">Технические требования к магистральному оптическому кабелю </w:t>
      </w:r>
      <w:r w:rsidRPr="001C5954">
        <w:rPr>
          <w:b/>
        </w:rPr>
        <w:t>в рамках строительства объектов КТВ/</w:t>
      </w:r>
      <w:r w:rsidRPr="001C5954">
        <w:rPr>
          <w:b/>
          <w:lang w:val="en-US"/>
        </w:rPr>
        <w:t>B</w:t>
      </w:r>
      <w:r w:rsidRPr="001C5954">
        <w:rPr>
          <w:b/>
        </w:rPr>
        <w:t>2</w:t>
      </w:r>
      <w:r w:rsidRPr="001C5954">
        <w:rPr>
          <w:b/>
          <w:lang w:val="en-US"/>
        </w:rPr>
        <w:t>B</w:t>
      </w:r>
      <w:r w:rsidRPr="001C5954">
        <w:rPr>
          <w:b/>
        </w:rPr>
        <w:t>/</w:t>
      </w:r>
      <w:r w:rsidRPr="001C5954">
        <w:rPr>
          <w:b/>
          <w:lang w:val="en-US"/>
        </w:rPr>
        <w:t>B</w:t>
      </w:r>
      <w:r w:rsidRPr="001C5954">
        <w:rPr>
          <w:b/>
        </w:rPr>
        <w:t>2</w:t>
      </w:r>
      <w:r w:rsidRPr="001C5954">
        <w:rPr>
          <w:b/>
          <w:lang w:val="en-US"/>
        </w:rPr>
        <w:t>G</w:t>
      </w:r>
      <w:r w:rsidRPr="001C5954">
        <w:rPr>
          <w:b/>
        </w:rPr>
        <w:t>/</w:t>
      </w:r>
      <w:r w:rsidRPr="001C5954">
        <w:rPr>
          <w:b/>
          <w:lang w:val="en-US"/>
        </w:rPr>
        <w:t>B</w:t>
      </w:r>
      <w:r w:rsidRPr="001C5954">
        <w:rPr>
          <w:b/>
        </w:rPr>
        <w:t>2</w:t>
      </w:r>
      <w:r w:rsidRPr="001C5954">
        <w:rPr>
          <w:b/>
          <w:lang w:val="en-US"/>
        </w:rPr>
        <w:t>C</w:t>
      </w:r>
      <w:r w:rsidRPr="001C5954">
        <w:rPr>
          <w:b/>
          <w:bCs/>
        </w:rPr>
        <w:t>»</w:t>
      </w:r>
    </w:p>
    <w:p w:rsidR="001F3E60" w:rsidRPr="00F679F0" w:rsidRDefault="001F3E60" w:rsidP="003068E4">
      <w:pPr>
        <w:pStyle w:val="aa"/>
        <w:keepNext/>
        <w:numPr>
          <w:ilvl w:val="1"/>
          <w:numId w:val="72"/>
        </w:numPr>
        <w:spacing w:before="240" w:after="120"/>
        <w:outlineLvl w:val="0"/>
        <w:rPr>
          <w:b/>
          <w:bCs/>
          <w:kern w:val="32"/>
        </w:rPr>
      </w:pPr>
      <w:r w:rsidRPr="00F679F0">
        <w:rPr>
          <w:b/>
          <w:bCs/>
          <w:kern w:val="32"/>
        </w:rPr>
        <w:t>Назначение</w:t>
      </w:r>
    </w:p>
    <w:p w:rsidR="001F3E60" w:rsidRPr="001C5954" w:rsidRDefault="001F3E60" w:rsidP="001F3E60">
      <w:pPr>
        <w:spacing w:line="276" w:lineRule="auto"/>
        <w:ind w:firstLine="709"/>
        <w:jc w:val="both"/>
      </w:pPr>
      <w:r w:rsidRPr="001C5954">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1C5954">
        <w:rPr>
          <w:lang w:val="en-US"/>
        </w:rPr>
        <w:t>FTTB</w:t>
      </w:r>
      <w:r w:rsidRPr="001C5954">
        <w:t>/</w:t>
      </w:r>
      <w:r w:rsidRPr="001C5954">
        <w:rPr>
          <w:lang w:val="en-US"/>
        </w:rPr>
        <w:t>B</w:t>
      </w:r>
      <w:r w:rsidRPr="001C5954">
        <w:t>2</w:t>
      </w:r>
      <w:r w:rsidRPr="001C5954">
        <w:rPr>
          <w:lang w:val="en-US"/>
        </w:rPr>
        <w:t>B</w:t>
      </w:r>
      <w:r w:rsidRPr="001C5954">
        <w:t>/</w:t>
      </w:r>
      <w:r w:rsidRPr="001C5954">
        <w:rPr>
          <w:lang w:val="en-US"/>
        </w:rPr>
        <w:t>B</w:t>
      </w:r>
      <w:r w:rsidRPr="001C5954">
        <w:t>2</w:t>
      </w:r>
      <w:r w:rsidRPr="001C5954">
        <w:rPr>
          <w:lang w:val="en-US"/>
        </w:rPr>
        <w:t>G</w:t>
      </w:r>
      <w:r w:rsidRPr="001C5954">
        <w:t>/</w:t>
      </w:r>
      <w:r w:rsidRPr="001C5954">
        <w:rPr>
          <w:lang w:val="en-US"/>
        </w:rPr>
        <w:t>B</w:t>
      </w:r>
      <w:r w:rsidRPr="001C5954">
        <w:t>2</w:t>
      </w:r>
      <w:r w:rsidRPr="001C5954">
        <w:rPr>
          <w:lang w:val="en-US"/>
        </w:rPr>
        <w:t>C</w:t>
      </w:r>
      <w:r w:rsidRPr="001C5954">
        <w:t>.</w:t>
      </w:r>
    </w:p>
    <w:p w:rsidR="001F3E60" w:rsidRPr="00F679F0" w:rsidRDefault="001F3E60" w:rsidP="003068E4">
      <w:pPr>
        <w:pStyle w:val="aa"/>
        <w:keepNext/>
        <w:numPr>
          <w:ilvl w:val="1"/>
          <w:numId w:val="72"/>
        </w:numPr>
        <w:spacing w:before="240" w:after="120"/>
        <w:outlineLvl w:val="0"/>
        <w:rPr>
          <w:b/>
          <w:bCs/>
          <w:kern w:val="32"/>
        </w:rPr>
      </w:pPr>
      <w:r w:rsidRPr="00F679F0">
        <w:rPr>
          <w:b/>
          <w:bCs/>
          <w:kern w:val="32"/>
        </w:rPr>
        <w:t>Общие положения</w:t>
      </w:r>
    </w:p>
    <w:p w:rsidR="001F3E60" w:rsidRPr="00F679F0" w:rsidRDefault="001F3E60" w:rsidP="003068E4">
      <w:pPr>
        <w:pStyle w:val="aa"/>
        <w:keepNext/>
        <w:numPr>
          <w:ilvl w:val="1"/>
          <w:numId w:val="89"/>
        </w:numPr>
        <w:spacing w:before="240" w:after="120"/>
        <w:outlineLvl w:val="0"/>
        <w:rPr>
          <w:b/>
          <w:bCs/>
          <w:i/>
          <w:kern w:val="32"/>
        </w:rPr>
      </w:pPr>
      <w:r w:rsidRPr="00F679F0">
        <w:rPr>
          <w:b/>
          <w:bCs/>
          <w:i/>
          <w:kern w:val="32"/>
        </w:rPr>
        <w:t>Нормативные ссылки</w:t>
      </w:r>
    </w:p>
    <w:p w:rsidR="001F3E60" w:rsidRPr="001C5954" w:rsidRDefault="001F3E60" w:rsidP="001F3E60">
      <w:pPr>
        <w:spacing w:line="276" w:lineRule="auto"/>
        <w:ind w:firstLine="709"/>
        <w:jc w:val="both"/>
      </w:pPr>
      <w:r w:rsidRPr="001C5954">
        <w:t>В данных Требованиях использованы ссылки на следующие документы:</w:t>
      </w:r>
    </w:p>
    <w:p w:rsidR="001F3E60" w:rsidRPr="001C5954" w:rsidRDefault="001F3E60" w:rsidP="001F3E60">
      <w:pPr>
        <w:numPr>
          <w:ilvl w:val="0"/>
          <w:numId w:val="46"/>
        </w:numPr>
        <w:jc w:val="both"/>
        <w:rPr>
          <w:u w:val="single"/>
        </w:rPr>
      </w:pPr>
      <w:r w:rsidRPr="001C5954">
        <w:rPr>
          <w:u w:val="single"/>
          <w:lang w:val="en-US"/>
        </w:rPr>
        <w:t>IEC</w:t>
      </w:r>
      <w:r w:rsidRPr="001C5954">
        <w:rPr>
          <w:u w:val="single"/>
        </w:rPr>
        <w:t xml:space="preserve">-60793 </w:t>
      </w:r>
      <w:r w:rsidRPr="001C5954">
        <w:rPr>
          <w:u w:val="single"/>
          <w:lang w:val="en-US"/>
        </w:rPr>
        <w:t>Optical</w:t>
      </w:r>
      <w:r w:rsidRPr="001C5954">
        <w:rPr>
          <w:u w:val="single"/>
        </w:rPr>
        <w:t xml:space="preserve"> </w:t>
      </w:r>
      <w:r w:rsidRPr="001C5954">
        <w:rPr>
          <w:u w:val="single"/>
          <w:lang w:val="en-US"/>
        </w:rPr>
        <w:t>Fibres</w:t>
      </w:r>
      <w:r w:rsidRPr="001C5954">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1F3E60" w:rsidRPr="001C5954" w:rsidRDefault="001F3E60" w:rsidP="001F3E60">
      <w:pPr>
        <w:numPr>
          <w:ilvl w:val="0"/>
          <w:numId w:val="46"/>
        </w:numPr>
        <w:jc w:val="both"/>
        <w:rPr>
          <w:u w:val="single"/>
        </w:rPr>
      </w:pPr>
      <w:r w:rsidRPr="001C5954">
        <w:rPr>
          <w:u w:val="single"/>
          <w:lang w:val="en-US"/>
        </w:rPr>
        <w:t>IEC</w:t>
      </w:r>
      <w:r w:rsidRPr="001C5954">
        <w:rPr>
          <w:u w:val="single"/>
        </w:rPr>
        <w:t xml:space="preserve">-60794 </w:t>
      </w:r>
      <w:r w:rsidRPr="001C5954">
        <w:rPr>
          <w:u w:val="single"/>
          <w:lang w:val="en-US"/>
        </w:rPr>
        <w:t>Optical</w:t>
      </w:r>
      <w:r w:rsidRPr="001C5954">
        <w:rPr>
          <w:u w:val="single"/>
        </w:rPr>
        <w:t xml:space="preserve"> </w:t>
      </w:r>
      <w:r w:rsidRPr="001C5954">
        <w:rPr>
          <w:u w:val="single"/>
          <w:lang w:val="en-US"/>
        </w:rPr>
        <w:t>Fibre</w:t>
      </w:r>
      <w:r w:rsidRPr="001C5954">
        <w:rPr>
          <w:u w:val="single"/>
        </w:rPr>
        <w:t xml:space="preserve"> </w:t>
      </w:r>
      <w:r w:rsidRPr="001C5954">
        <w:rPr>
          <w:u w:val="single"/>
          <w:lang w:val="en-US"/>
        </w:rPr>
        <w:t>Cables</w:t>
      </w:r>
      <w:r w:rsidRPr="001C5954">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1F3E60" w:rsidRPr="001C5954" w:rsidRDefault="001F3E60" w:rsidP="001F3E60">
      <w:pPr>
        <w:numPr>
          <w:ilvl w:val="0"/>
          <w:numId w:val="46"/>
        </w:numPr>
        <w:jc w:val="both"/>
        <w:rPr>
          <w:u w:val="single"/>
          <w:lang w:val="en-US"/>
        </w:rPr>
      </w:pPr>
      <w:r w:rsidRPr="001C5954">
        <w:rPr>
          <w:u w:val="single"/>
          <w:lang w:val="en-US"/>
        </w:rPr>
        <w:t>IEEE Std 1138-1994 IEEE Standard Construction of Composite Fiber Optic Overhead Ground Wire (OPGW) for Use on Electric Utility Power Lines</w:t>
      </w:r>
    </w:p>
    <w:p w:rsidR="001F3E60" w:rsidRPr="001C5954" w:rsidRDefault="001F3E60" w:rsidP="001F3E60">
      <w:pPr>
        <w:numPr>
          <w:ilvl w:val="0"/>
          <w:numId w:val="46"/>
        </w:numPr>
        <w:jc w:val="both"/>
        <w:rPr>
          <w:u w:val="single"/>
        </w:rPr>
      </w:pPr>
      <w:r w:rsidRPr="001C5954">
        <w:rPr>
          <w:u w:val="single"/>
        </w:rPr>
        <w:t>ISO-9000 - Quality management, Системы менеджмента качества, Семейство стандартов МСО;</w:t>
      </w:r>
    </w:p>
    <w:p w:rsidR="001F3E60" w:rsidRPr="001C5954" w:rsidRDefault="001F3E60" w:rsidP="001F3E60">
      <w:pPr>
        <w:numPr>
          <w:ilvl w:val="0"/>
          <w:numId w:val="46"/>
        </w:numPr>
        <w:jc w:val="both"/>
        <w:rPr>
          <w:u w:val="single"/>
        </w:rPr>
      </w:pPr>
      <w:r w:rsidRPr="001C5954">
        <w:rPr>
          <w:u w:val="single"/>
          <w:lang w:val="en-US"/>
        </w:rPr>
        <w:t>ISO</w:t>
      </w:r>
      <w:r w:rsidRPr="001C5954">
        <w:rPr>
          <w:u w:val="single"/>
        </w:rPr>
        <w:t xml:space="preserve"> 14000, </w:t>
      </w:r>
      <w:r w:rsidRPr="001C5954">
        <w:rPr>
          <w:u w:val="single"/>
          <w:lang w:val="en-US"/>
        </w:rPr>
        <w:t>Environmental</w:t>
      </w:r>
      <w:r w:rsidRPr="001C5954">
        <w:rPr>
          <w:u w:val="single"/>
        </w:rPr>
        <w:t xml:space="preserve"> </w:t>
      </w:r>
      <w:r w:rsidRPr="001C5954">
        <w:rPr>
          <w:u w:val="single"/>
          <w:lang w:val="en-US"/>
        </w:rPr>
        <w:t>management</w:t>
      </w:r>
      <w:r w:rsidRPr="001C5954">
        <w:rPr>
          <w:u w:val="single"/>
        </w:rPr>
        <w:t>, Системы экологического менеджмента, Семейство стандартов МСО;</w:t>
      </w:r>
    </w:p>
    <w:p w:rsidR="001F3E60" w:rsidRPr="001C5954" w:rsidRDefault="001F3E60" w:rsidP="001F3E60">
      <w:pPr>
        <w:numPr>
          <w:ilvl w:val="0"/>
          <w:numId w:val="46"/>
        </w:numPr>
        <w:jc w:val="both"/>
        <w:rPr>
          <w:u w:val="single"/>
          <w:lang w:val="en-US"/>
        </w:rPr>
      </w:pPr>
      <w:r w:rsidRPr="001C5954">
        <w:rPr>
          <w:u w:val="single"/>
        </w:rPr>
        <w:t>ГОСТ 5151-79 Барабаны деревянные для электрических кабелей и проводов. Технические условия</w:t>
      </w:r>
      <w:r w:rsidRPr="001C5954">
        <w:rPr>
          <w:u w:val="single"/>
          <w:lang w:val="en-US"/>
        </w:rPr>
        <w:t>;</w:t>
      </w:r>
    </w:p>
    <w:p w:rsidR="001F3E60" w:rsidRPr="001C5954" w:rsidRDefault="001F3E60" w:rsidP="001F3E60">
      <w:pPr>
        <w:numPr>
          <w:ilvl w:val="0"/>
          <w:numId w:val="46"/>
        </w:numPr>
        <w:jc w:val="both"/>
        <w:rPr>
          <w:u w:val="single"/>
          <w:lang w:val="en-US"/>
        </w:rPr>
      </w:pPr>
      <w:r w:rsidRPr="001C5954">
        <w:rPr>
          <w:u w:val="single"/>
        </w:rPr>
        <w:t>ОСТ-45.02-97 Отраслевая система сертификации. Знак соответствия. Порядок маркирования технических средств электросвязи</w:t>
      </w:r>
      <w:r w:rsidRPr="001C5954">
        <w:rPr>
          <w:u w:val="single"/>
          <w:lang w:val="en-US"/>
        </w:rPr>
        <w:t>;</w:t>
      </w:r>
    </w:p>
    <w:p w:rsidR="001F3E60" w:rsidRPr="001C5954" w:rsidRDefault="001F3E60" w:rsidP="001F3E60">
      <w:pPr>
        <w:numPr>
          <w:ilvl w:val="0"/>
          <w:numId w:val="46"/>
        </w:numPr>
        <w:jc w:val="both"/>
        <w:rPr>
          <w:u w:val="single"/>
        </w:rPr>
      </w:pPr>
      <w:r w:rsidRPr="001C5954">
        <w:rPr>
          <w:u w:val="single"/>
          <w:lang w:val="en-US"/>
        </w:rPr>
        <w:t>EIA</w:t>
      </w:r>
      <w:r w:rsidRPr="001C5954">
        <w:rPr>
          <w:u w:val="single"/>
        </w:rPr>
        <w:t>/</w:t>
      </w:r>
      <w:r w:rsidRPr="001C5954">
        <w:rPr>
          <w:u w:val="single"/>
          <w:lang w:val="en-US"/>
        </w:rPr>
        <w:t>TIA</w:t>
      </w:r>
      <w:r w:rsidRPr="001C5954">
        <w:rPr>
          <w:u w:val="single"/>
        </w:rPr>
        <w:t>-455-98</w:t>
      </w:r>
      <w:r w:rsidRPr="001C5954">
        <w:rPr>
          <w:u w:val="single"/>
          <w:lang w:val="en-US"/>
        </w:rPr>
        <w:t>A</w:t>
      </w:r>
      <w:r w:rsidRPr="001C5954">
        <w:rPr>
          <w:u w:val="single"/>
        </w:rPr>
        <w:t xml:space="preserve"> </w:t>
      </w:r>
      <w:r w:rsidRPr="001C5954">
        <w:rPr>
          <w:u w:val="single"/>
          <w:lang w:val="en-US"/>
        </w:rPr>
        <w:t>FOTP</w:t>
      </w:r>
      <w:r w:rsidRPr="001C5954">
        <w:rPr>
          <w:u w:val="single"/>
        </w:rPr>
        <w:t xml:space="preserve">-98 </w:t>
      </w:r>
      <w:r w:rsidRPr="001C5954">
        <w:rPr>
          <w:u w:val="single"/>
          <w:lang w:val="en-US"/>
        </w:rPr>
        <w:t>Fiber</w:t>
      </w:r>
      <w:r w:rsidRPr="001C5954">
        <w:rPr>
          <w:u w:val="single"/>
        </w:rPr>
        <w:t xml:space="preserve"> </w:t>
      </w:r>
      <w:r w:rsidRPr="001C5954">
        <w:rPr>
          <w:u w:val="single"/>
          <w:lang w:val="en-US"/>
        </w:rPr>
        <w:t>Optic</w:t>
      </w:r>
      <w:r w:rsidRPr="001C5954">
        <w:rPr>
          <w:u w:val="single"/>
        </w:rPr>
        <w:t xml:space="preserve"> </w:t>
      </w:r>
      <w:r w:rsidRPr="001C5954">
        <w:rPr>
          <w:u w:val="single"/>
          <w:lang w:val="en-US"/>
        </w:rPr>
        <w:t>Cable</w:t>
      </w:r>
      <w:r w:rsidRPr="001C5954">
        <w:rPr>
          <w:u w:val="single"/>
        </w:rPr>
        <w:t xml:space="preserve"> </w:t>
      </w:r>
      <w:r w:rsidRPr="001C5954">
        <w:rPr>
          <w:u w:val="single"/>
          <w:lang w:val="en-US"/>
        </w:rPr>
        <w:t>External</w:t>
      </w:r>
      <w:r w:rsidRPr="001C5954">
        <w:rPr>
          <w:u w:val="single"/>
        </w:rPr>
        <w:t xml:space="preserve"> </w:t>
      </w:r>
      <w:r w:rsidRPr="001C5954">
        <w:rPr>
          <w:u w:val="single"/>
          <w:lang w:val="en-US"/>
        </w:rPr>
        <w:t>Freezing</w:t>
      </w:r>
      <w:r w:rsidRPr="001C5954">
        <w:rPr>
          <w:u w:val="single"/>
        </w:rPr>
        <w:t xml:space="preserve"> </w:t>
      </w:r>
      <w:r w:rsidRPr="001C5954">
        <w:rPr>
          <w:u w:val="single"/>
          <w:lang w:val="en-US"/>
        </w:rPr>
        <w:t>Test</w:t>
      </w:r>
      <w:r w:rsidRPr="001C5954">
        <w:rPr>
          <w:u w:val="single"/>
        </w:rPr>
        <w:t>, стандарт американской ассоциации телекоммуникационной промышленности, тест оптического кабеля на вмораживание в лед;</w:t>
      </w:r>
    </w:p>
    <w:p w:rsidR="001F3E60" w:rsidRPr="001C5954" w:rsidRDefault="001F3E60" w:rsidP="001F3E60">
      <w:pPr>
        <w:numPr>
          <w:ilvl w:val="0"/>
          <w:numId w:val="46"/>
        </w:numPr>
        <w:jc w:val="both"/>
        <w:rPr>
          <w:u w:val="single"/>
          <w:lang w:val="en-US"/>
        </w:rPr>
      </w:pPr>
      <w:r w:rsidRPr="001C5954">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1C5954">
        <w:rPr>
          <w:u w:val="single"/>
        </w:rPr>
        <w:t>стандарт</w:t>
      </w:r>
      <w:r w:rsidRPr="001C5954">
        <w:rPr>
          <w:u w:val="single"/>
          <w:lang w:val="en-US"/>
        </w:rPr>
        <w:t xml:space="preserve"> </w:t>
      </w:r>
      <w:r w:rsidRPr="001C5954">
        <w:rPr>
          <w:u w:val="single"/>
        </w:rPr>
        <w:t>международной</w:t>
      </w:r>
      <w:r w:rsidRPr="001C5954">
        <w:rPr>
          <w:u w:val="single"/>
          <w:lang w:val="en-US"/>
        </w:rPr>
        <w:t xml:space="preserve"> </w:t>
      </w:r>
      <w:r w:rsidRPr="001C5954">
        <w:rPr>
          <w:u w:val="single"/>
        </w:rPr>
        <w:t>электротехнической</w:t>
      </w:r>
      <w:r w:rsidRPr="001C5954">
        <w:rPr>
          <w:u w:val="single"/>
          <w:lang w:val="en-US"/>
        </w:rPr>
        <w:t xml:space="preserve"> </w:t>
      </w:r>
      <w:r w:rsidRPr="001C5954">
        <w:rPr>
          <w:u w:val="single"/>
        </w:rPr>
        <w:t>комиссии</w:t>
      </w:r>
      <w:r w:rsidRPr="001C5954">
        <w:rPr>
          <w:u w:val="single"/>
          <w:lang w:val="en-US"/>
        </w:rPr>
        <w:t xml:space="preserve"> (</w:t>
      </w:r>
      <w:r w:rsidRPr="001C5954">
        <w:rPr>
          <w:u w:val="single"/>
        </w:rPr>
        <w:t>МЭК</w:t>
      </w:r>
      <w:r w:rsidRPr="001C5954">
        <w:rPr>
          <w:u w:val="single"/>
          <w:lang w:val="en-US"/>
        </w:rPr>
        <w:t>);</w:t>
      </w:r>
    </w:p>
    <w:p w:rsidR="001F3E60" w:rsidRPr="001C5954" w:rsidRDefault="001F3E60" w:rsidP="001F3E60">
      <w:pPr>
        <w:numPr>
          <w:ilvl w:val="0"/>
          <w:numId w:val="46"/>
        </w:numPr>
        <w:jc w:val="both"/>
        <w:rPr>
          <w:u w:val="single"/>
          <w:lang w:val="en-US"/>
        </w:rPr>
      </w:pPr>
      <w:r w:rsidRPr="001C5954">
        <w:rPr>
          <w:u w:val="single"/>
          <w:lang w:val="en-US"/>
        </w:rPr>
        <w:t>ITU-T-G.652 Characteristics of a single-mode optical fibre and cable, рекомендация международного союза электросвязи (МСЭ-Т);</w:t>
      </w:r>
    </w:p>
    <w:p w:rsidR="001F3E60" w:rsidRPr="001C5954" w:rsidRDefault="001F3E60" w:rsidP="001F3E60">
      <w:pPr>
        <w:numPr>
          <w:ilvl w:val="0"/>
          <w:numId w:val="46"/>
        </w:numPr>
        <w:jc w:val="both"/>
        <w:rPr>
          <w:u w:val="single"/>
        </w:rPr>
      </w:pPr>
      <w:r w:rsidRPr="001C5954">
        <w:rPr>
          <w:u w:val="single"/>
        </w:rPr>
        <w:t>ГОСТ 12.2.007.14-75 ССБТ. Кабели и кабельная арматура. Требования безопасности;</w:t>
      </w:r>
    </w:p>
    <w:p w:rsidR="001F3E60" w:rsidRPr="001C5954" w:rsidRDefault="001F3E60" w:rsidP="001F3E60">
      <w:pPr>
        <w:numPr>
          <w:ilvl w:val="0"/>
          <w:numId w:val="46"/>
        </w:numPr>
        <w:jc w:val="both"/>
        <w:rPr>
          <w:u w:val="single"/>
        </w:rPr>
      </w:pPr>
      <w:r w:rsidRPr="001C5954">
        <w:rPr>
          <w:u w:val="single"/>
        </w:rPr>
        <w:t>ГОСТ-9733.0-83 Материалы текстильные. Общие требования к методам испытаний устойчивости окрасок к физико-химическим воздействиям;</w:t>
      </w:r>
    </w:p>
    <w:p w:rsidR="001F3E60" w:rsidRPr="001C5954" w:rsidRDefault="001F3E60" w:rsidP="001F3E60">
      <w:pPr>
        <w:numPr>
          <w:ilvl w:val="0"/>
          <w:numId w:val="46"/>
        </w:numPr>
        <w:jc w:val="both"/>
        <w:rPr>
          <w:u w:val="single"/>
        </w:rPr>
      </w:pPr>
      <w:r w:rsidRPr="001C5954">
        <w:rPr>
          <w:u w:val="single"/>
        </w:rPr>
        <w:t>ГОСТ 9.057-75 Единая система защита от коррозии и старения</w:t>
      </w:r>
      <w:r w:rsidRPr="001C5954">
        <w:rPr>
          <w:b/>
          <w:bCs/>
          <w:u w:val="single"/>
        </w:rPr>
        <w:t>;</w:t>
      </w:r>
    </w:p>
    <w:p w:rsidR="001F3E60" w:rsidRPr="001C5954" w:rsidRDefault="001F3E60" w:rsidP="001F3E60">
      <w:pPr>
        <w:numPr>
          <w:ilvl w:val="0"/>
          <w:numId w:val="46"/>
        </w:numPr>
        <w:jc w:val="both"/>
        <w:rPr>
          <w:u w:val="single"/>
        </w:rPr>
      </w:pPr>
      <w:r w:rsidRPr="001C5954">
        <w:rPr>
          <w:u w:val="single"/>
        </w:rPr>
        <w:t>ГОСТ-Р 53315-2009. Кабельные изделия. Требования пожарной безопасности.</w:t>
      </w:r>
    </w:p>
    <w:p w:rsidR="001F3E60" w:rsidRPr="001C5954" w:rsidRDefault="001F3E60" w:rsidP="001F3E60">
      <w:pPr>
        <w:spacing w:line="276" w:lineRule="auto"/>
        <w:jc w:val="both"/>
        <w:rPr>
          <w:b/>
        </w:rPr>
      </w:pPr>
    </w:p>
    <w:p w:rsidR="001F3E60" w:rsidRPr="00F254F0" w:rsidRDefault="001F3E60" w:rsidP="003068E4">
      <w:pPr>
        <w:pStyle w:val="aa"/>
        <w:keepNext/>
        <w:numPr>
          <w:ilvl w:val="1"/>
          <w:numId w:val="89"/>
        </w:numPr>
        <w:spacing w:before="240" w:after="120"/>
        <w:outlineLvl w:val="0"/>
        <w:rPr>
          <w:b/>
          <w:bCs/>
          <w:i/>
          <w:kern w:val="32"/>
        </w:rPr>
      </w:pPr>
      <w:r w:rsidRPr="00F254F0">
        <w:rPr>
          <w:b/>
          <w:bCs/>
          <w:i/>
          <w:kern w:val="32"/>
        </w:rPr>
        <w:t>Термины, определения и сокращения</w:t>
      </w:r>
    </w:p>
    <w:p w:rsidR="001F3E60" w:rsidRPr="001C5954" w:rsidRDefault="001F3E60" w:rsidP="001F3E60">
      <w:pPr>
        <w:spacing w:line="276" w:lineRule="auto"/>
        <w:ind w:firstLine="709"/>
        <w:jc w:val="both"/>
      </w:pPr>
      <w:r w:rsidRPr="001C5954">
        <w:t>В настоящем документе используются следующие определения:</w:t>
      </w:r>
    </w:p>
    <w:p w:rsidR="001F3E60" w:rsidRPr="001C5954" w:rsidRDefault="001F3E60" w:rsidP="001F3E60">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1F3E60" w:rsidRPr="001C5954" w:rsidTr="001F3E60">
        <w:tc>
          <w:tcPr>
            <w:tcW w:w="1701" w:type="dxa"/>
          </w:tcPr>
          <w:p w:rsidR="001F3E60" w:rsidRPr="001C5954" w:rsidRDefault="001F3E60" w:rsidP="001F3E60">
            <w:pPr>
              <w:spacing w:line="276" w:lineRule="auto"/>
              <w:jc w:val="both"/>
            </w:pPr>
            <w:r w:rsidRPr="001C5954">
              <w:t>ОК</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волоконно-оптический кабель;</w:t>
            </w:r>
          </w:p>
        </w:tc>
      </w:tr>
      <w:tr w:rsidR="001F3E60" w:rsidRPr="001C5954" w:rsidTr="001F3E60">
        <w:tc>
          <w:tcPr>
            <w:tcW w:w="1701" w:type="dxa"/>
          </w:tcPr>
          <w:p w:rsidR="001F3E60" w:rsidRPr="001C5954" w:rsidRDefault="001F3E60" w:rsidP="001F3E60">
            <w:pPr>
              <w:spacing w:line="276" w:lineRule="auto"/>
              <w:jc w:val="both"/>
            </w:pPr>
            <w:r w:rsidRPr="001C5954">
              <w:t>ОВ</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оптическое волокно;</w:t>
            </w:r>
          </w:p>
        </w:tc>
      </w:tr>
      <w:tr w:rsidR="001F3E60" w:rsidRPr="001C5954" w:rsidTr="001F3E60">
        <w:tc>
          <w:tcPr>
            <w:tcW w:w="1701" w:type="dxa"/>
          </w:tcPr>
          <w:p w:rsidR="001F3E60" w:rsidRPr="001C5954" w:rsidRDefault="001F3E60" w:rsidP="001F3E60">
            <w:pPr>
              <w:spacing w:line="276" w:lineRule="auto"/>
              <w:jc w:val="both"/>
              <w:rPr>
                <w:lang w:val="en-US"/>
              </w:rPr>
            </w:pPr>
            <w:r w:rsidRPr="001C5954">
              <w:t>Сопутствующие аксессуары</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муфты оптические, арматура подвесных ОК, лента, бирки;</w:t>
            </w:r>
          </w:p>
        </w:tc>
      </w:tr>
      <w:tr w:rsidR="001F3E60" w:rsidRPr="001C5954" w:rsidTr="001F3E60">
        <w:tc>
          <w:tcPr>
            <w:tcW w:w="1701" w:type="dxa"/>
          </w:tcPr>
          <w:p w:rsidR="001F3E60" w:rsidRPr="001C5954" w:rsidRDefault="001F3E60" w:rsidP="001F3E60">
            <w:pPr>
              <w:spacing w:line="276" w:lineRule="auto"/>
              <w:jc w:val="both"/>
              <w:rPr>
                <w:lang w:val="en-US"/>
              </w:rPr>
            </w:pPr>
            <w:r w:rsidRPr="001C5954">
              <w:t>Завод</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завод-изготовитель ОК</w:t>
            </w:r>
            <w:r w:rsidRPr="001C5954">
              <w:rPr>
                <w:shd w:val="clear" w:color="auto" w:fill="FFFFFF"/>
              </w:rPr>
              <w:t>;</w:t>
            </w:r>
          </w:p>
        </w:tc>
      </w:tr>
      <w:tr w:rsidR="001F3E60" w:rsidRPr="001C5954" w:rsidTr="001F3E60">
        <w:tc>
          <w:tcPr>
            <w:tcW w:w="1701" w:type="dxa"/>
          </w:tcPr>
          <w:p w:rsidR="001F3E60" w:rsidRPr="001C5954" w:rsidRDefault="001F3E60" w:rsidP="001F3E60">
            <w:pPr>
              <w:spacing w:line="276" w:lineRule="auto"/>
              <w:jc w:val="both"/>
            </w:pPr>
            <w:r w:rsidRPr="001C5954">
              <w:t>Поставщик</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завод, предлагающий к поставке смежную продукцию, описанную в настоящих требованиях;</w:t>
            </w:r>
          </w:p>
        </w:tc>
      </w:tr>
      <w:tr w:rsidR="001F3E60" w:rsidRPr="001C5954" w:rsidTr="001F3E60">
        <w:tc>
          <w:tcPr>
            <w:tcW w:w="1701" w:type="dxa"/>
          </w:tcPr>
          <w:p w:rsidR="001F3E60" w:rsidRPr="001C5954" w:rsidRDefault="001F3E60" w:rsidP="001F3E60">
            <w:pPr>
              <w:spacing w:line="276" w:lineRule="auto"/>
              <w:jc w:val="both"/>
            </w:pPr>
            <w:r w:rsidRPr="001C5954">
              <w:t>Заказчик</w:t>
            </w:r>
          </w:p>
        </w:tc>
        <w:tc>
          <w:tcPr>
            <w:tcW w:w="283" w:type="dxa"/>
          </w:tcPr>
          <w:p w:rsidR="001F3E60" w:rsidRPr="001C5954" w:rsidRDefault="001F3E60" w:rsidP="001F3E60">
            <w:pPr>
              <w:spacing w:line="276" w:lineRule="auto"/>
              <w:jc w:val="both"/>
              <w:rPr>
                <w:lang w:val="en-US"/>
              </w:rPr>
            </w:pPr>
            <w:r w:rsidRPr="001C5954">
              <w:rPr>
                <w:lang w:val="en-US"/>
              </w:rPr>
              <w:t>-</w:t>
            </w:r>
          </w:p>
        </w:tc>
        <w:tc>
          <w:tcPr>
            <w:tcW w:w="7655" w:type="dxa"/>
          </w:tcPr>
          <w:p w:rsidR="001F3E60" w:rsidRPr="001C5954" w:rsidRDefault="001F3E60" w:rsidP="001F3E60">
            <w:pPr>
              <w:spacing w:line="276" w:lineRule="auto"/>
              <w:jc w:val="both"/>
            </w:pPr>
            <w:r w:rsidRPr="001C5954">
              <w:t>ПАО «Башинформсвязь»;</w:t>
            </w:r>
          </w:p>
        </w:tc>
      </w:tr>
      <w:tr w:rsidR="001F3E60" w:rsidRPr="001C5954" w:rsidTr="001F3E60">
        <w:tc>
          <w:tcPr>
            <w:tcW w:w="1701" w:type="dxa"/>
          </w:tcPr>
          <w:p w:rsidR="001F3E60" w:rsidRPr="001C5954" w:rsidRDefault="001F3E60" w:rsidP="001F3E60">
            <w:pPr>
              <w:spacing w:line="276" w:lineRule="auto"/>
              <w:jc w:val="both"/>
            </w:pPr>
            <w:r w:rsidRPr="001C5954">
              <w:t>Строительная длина</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1F3E60" w:rsidRPr="001C5954" w:rsidTr="001F3E60">
        <w:tc>
          <w:tcPr>
            <w:tcW w:w="1701" w:type="dxa"/>
          </w:tcPr>
          <w:p w:rsidR="001F3E60" w:rsidRPr="001C5954" w:rsidRDefault="001F3E60" w:rsidP="001F3E60">
            <w:pPr>
              <w:spacing w:line="276" w:lineRule="auto"/>
              <w:jc w:val="both"/>
            </w:pPr>
            <w:r w:rsidRPr="001C5954">
              <w:t>Минимально допустимая длина (м)</w:t>
            </w:r>
          </w:p>
        </w:tc>
        <w:tc>
          <w:tcPr>
            <w:tcW w:w="283" w:type="dxa"/>
          </w:tcPr>
          <w:p w:rsidR="001F3E60" w:rsidRPr="001C5954" w:rsidRDefault="001F3E60" w:rsidP="001F3E60">
            <w:pPr>
              <w:spacing w:line="276" w:lineRule="auto"/>
              <w:jc w:val="both"/>
            </w:pPr>
            <w:r w:rsidRPr="001C5954">
              <w:t>-</w:t>
            </w:r>
          </w:p>
        </w:tc>
        <w:tc>
          <w:tcPr>
            <w:tcW w:w="7655" w:type="dxa"/>
          </w:tcPr>
          <w:p w:rsidR="001F3E60" w:rsidRPr="001C5954" w:rsidRDefault="001F3E60" w:rsidP="001F3E60">
            <w:pPr>
              <w:spacing w:line="276" w:lineRule="auto"/>
              <w:jc w:val="both"/>
            </w:pPr>
            <w:r w:rsidRPr="001C5954">
              <w:t>неразрывная длина ОК, заказываемая к поставке на одной упаковке (барабане) в рамках поставки (позиции поставки).</w:t>
            </w:r>
          </w:p>
        </w:tc>
      </w:tr>
    </w:tbl>
    <w:p w:rsidR="001F3E60" w:rsidRPr="001C5954" w:rsidRDefault="001F3E60" w:rsidP="003068E4">
      <w:pPr>
        <w:keepNext/>
        <w:numPr>
          <w:ilvl w:val="1"/>
          <w:numId w:val="89"/>
        </w:numPr>
        <w:spacing w:before="240" w:after="120"/>
        <w:ind w:left="567" w:hanging="567"/>
        <w:outlineLvl w:val="0"/>
        <w:rPr>
          <w:b/>
          <w:bCs/>
          <w:i/>
          <w:kern w:val="32"/>
        </w:rPr>
      </w:pPr>
      <w:r w:rsidRPr="001C5954">
        <w:rPr>
          <w:b/>
          <w:bCs/>
          <w:i/>
          <w:kern w:val="32"/>
        </w:rPr>
        <w:t>Возможные типы волоконно-оптических кабелей</w:t>
      </w:r>
    </w:p>
    <w:p w:rsidR="001F3E60" w:rsidRPr="001C5954" w:rsidRDefault="001F3E60" w:rsidP="003068E4">
      <w:pPr>
        <w:numPr>
          <w:ilvl w:val="0"/>
          <w:numId w:val="93"/>
        </w:numPr>
        <w:spacing w:line="276" w:lineRule="auto"/>
        <w:ind w:hanging="927"/>
        <w:contextualSpacing/>
      </w:pPr>
      <w:r w:rsidRPr="001C5954">
        <w:t>ОК для прокладки в защитные пластиковые трубки (ОК-ЗПТ);</w:t>
      </w:r>
    </w:p>
    <w:p w:rsidR="001F3E60" w:rsidRPr="001C5954" w:rsidRDefault="001F3E60" w:rsidP="003068E4">
      <w:pPr>
        <w:numPr>
          <w:ilvl w:val="0"/>
          <w:numId w:val="93"/>
        </w:numPr>
        <w:spacing w:line="276" w:lineRule="auto"/>
        <w:ind w:left="567"/>
        <w:contextualSpacing/>
      </w:pPr>
      <w:r w:rsidRPr="001C5954">
        <w:t>ОК для прокладки в кабельной канализации (ОК-ГТС);</w:t>
      </w:r>
    </w:p>
    <w:p w:rsidR="001F3E60" w:rsidRPr="001C5954" w:rsidRDefault="001F3E60" w:rsidP="003068E4">
      <w:pPr>
        <w:numPr>
          <w:ilvl w:val="0"/>
          <w:numId w:val="93"/>
        </w:numPr>
        <w:spacing w:line="276" w:lineRule="auto"/>
        <w:ind w:left="567"/>
        <w:contextualSpacing/>
      </w:pPr>
      <w:r w:rsidRPr="001C5954">
        <w:t>ОК для прямой прокладки в грунт (ОК-ГРУНТ);</w:t>
      </w:r>
    </w:p>
    <w:p w:rsidR="001F3E60" w:rsidRPr="001C5954" w:rsidRDefault="001F3E60" w:rsidP="003068E4">
      <w:pPr>
        <w:numPr>
          <w:ilvl w:val="0"/>
          <w:numId w:val="93"/>
        </w:numPr>
        <w:spacing w:line="276" w:lineRule="auto"/>
        <w:ind w:left="567"/>
        <w:contextualSpacing/>
      </w:pPr>
      <w:r w:rsidRPr="001C5954">
        <w:t>ОК для подвески по опорам городского хозяйства, опорам ЛЭП, диэлектрический (ОКСН);</w:t>
      </w:r>
    </w:p>
    <w:p w:rsidR="001F3E60" w:rsidRPr="001C5954" w:rsidRDefault="001F3E60" w:rsidP="003068E4">
      <w:pPr>
        <w:numPr>
          <w:ilvl w:val="0"/>
          <w:numId w:val="93"/>
        </w:numPr>
        <w:spacing w:line="276" w:lineRule="auto"/>
        <w:ind w:left="567"/>
        <w:contextualSpacing/>
      </w:pPr>
      <w:r w:rsidRPr="001C5954">
        <w:t>ОК для подвески по опорам воздушных линий электропередачи, встроенный в грозозащитный трос (ОКГТ);</w:t>
      </w:r>
    </w:p>
    <w:p w:rsidR="001F3E60" w:rsidRPr="001C5954" w:rsidRDefault="001F3E60" w:rsidP="003068E4">
      <w:pPr>
        <w:numPr>
          <w:ilvl w:val="0"/>
          <w:numId w:val="93"/>
        </w:numPr>
        <w:spacing w:line="276" w:lineRule="auto"/>
        <w:ind w:left="567"/>
        <w:contextualSpacing/>
      </w:pPr>
      <w:r w:rsidRPr="001C5954">
        <w:t>ОК для подвески по опорам воздушных линий электропередачи, с выносным силовым элементом (тросом) тип «8» (ОКЛЖ-ВС (ВД))</w:t>
      </w:r>
    </w:p>
    <w:p w:rsidR="001F3E60" w:rsidRPr="001C5954" w:rsidRDefault="001F3E60" w:rsidP="003068E4">
      <w:pPr>
        <w:numPr>
          <w:ilvl w:val="0"/>
          <w:numId w:val="93"/>
        </w:numPr>
        <w:spacing w:line="276" w:lineRule="auto"/>
        <w:ind w:left="567"/>
        <w:contextualSpacing/>
      </w:pPr>
      <w:r w:rsidRPr="001C5954">
        <w:t>ОК для внутриобъектовой прокладки (ОК-ОБЪЕКТ).</w:t>
      </w:r>
    </w:p>
    <w:p w:rsidR="001F3E60" w:rsidRPr="001C5954" w:rsidRDefault="001F3E60" w:rsidP="001F3E60">
      <w:pPr>
        <w:spacing w:line="276" w:lineRule="auto"/>
        <w:jc w:val="both"/>
      </w:pPr>
    </w:p>
    <w:p w:rsidR="001F3E60" w:rsidRPr="001C5954" w:rsidRDefault="00F254F0" w:rsidP="00F254F0">
      <w:pPr>
        <w:keepNext/>
        <w:spacing w:before="240" w:after="120"/>
        <w:outlineLvl w:val="0"/>
        <w:rPr>
          <w:b/>
          <w:bCs/>
          <w:kern w:val="32"/>
        </w:rPr>
      </w:pPr>
      <w:r>
        <w:rPr>
          <w:b/>
          <w:bCs/>
          <w:kern w:val="32"/>
        </w:rPr>
        <w:t xml:space="preserve">3. </w:t>
      </w:r>
      <w:r w:rsidR="001F3E60" w:rsidRPr="001C5954">
        <w:rPr>
          <w:b/>
          <w:bCs/>
          <w:kern w:val="32"/>
        </w:rPr>
        <w:t>Требования к магистральному оптическому кабелю</w:t>
      </w:r>
    </w:p>
    <w:p w:rsidR="001F3E60" w:rsidRPr="00F254F0" w:rsidRDefault="001F3E60" w:rsidP="003068E4">
      <w:pPr>
        <w:pStyle w:val="aa"/>
        <w:numPr>
          <w:ilvl w:val="1"/>
          <w:numId w:val="91"/>
        </w:numPr>
        <w:tabs>
          <w:tab w:val="left" w:pos="1560"/>
        </w:tabs>
        <w:spacing w:before="120" w:line="276" w:lineRule="auto"/>
        <w:jc w:val="both"/>
        <w:rPr>
          <w:b/>
          <w:i/>
        </w:rPr>
      </w:pPr>
      <w:r w:rsidRPr="00F254F0">
        <w:rPr>
          <w:b/>
          <w:i/>
        </w:rPr>
        <w:t>Требования по назначению</w:t>
      </w:r>
    </w:p>
    <w:p w:rsidR="001F3E60" w:rsidRPr="001C5954" w:rsidRDefault="001F3E60" w:rsidP="001F3E60">
      <w:pPr>
        <w:numPr>
          <w:ilvl w:val="1"/>
          <w:numId w:val="0"/>
        </w:numPr>
        <w:tabs>
          <w:tab w:val="num" w:pos="576"/>
        </w:tabs>
        <w:spacing w:before="240" w:after="60"/>
        <w:ind w:left="576" w:hanging="576"/>
        <w:jc w:val="both"/>
        <w:outlineLvl w:val="1"/>
        <w:rPr>
          <w:bCs/>
          <w:iCs/>
        </w:rPr>
      </w:pPr>
      <w:r w:rsidRPr="001C5954">
        <w:rPr>
          <w:bCs/>
          <w:iCs/>
        </w:rPr>
        <w:tab/>
        <w:t>ОК предназначены для защиты ОВ от внешних воздействий.</w:t>
      </w:r>
    </w:p>
    <w:p w:rsidR="001F3E60" w:rsidRPr="001C5954" w:rsidRDefault="001F3E60" w:rsidP="003068E4">
      <w:pPr>
        <w:numPr>
          <w:ilvl w:val="0"/>
          <w:numId w:val="92"/>
        </w:numPr>
        <w:tabs>
          <w:tab w:val="clear" w:pos="2160"/>
          <w:tab w:val="num" w:pos="709"/>
        </w:tabs>
        <w:spacing w:before="40" w:after="40"/>
        <w:ind w:left="851" w:hanging="709"/>
        <w:jc w:val="both"/>
        <w:outlineLvl w:val="2"/>
        <w:rPr>
          <w:bCs/>
        </w:rPr>
      </w:pPr>
      <w:r w:rsidRPr="001C5954">
        <w:rPr>
          <w:bCs/>
        </w:rPr>
        <w:t>ОК-ЗПТ предназначены для прокладки в защитных пластмассовых трубах методом задувки в потоке сжатого воздуха.</w:t>
      </w:r>
    </w:p>
    <w:p w:rsidR="001F3E60" w:rsidRPr="001C5954" w:rsidRDefault="001F3E60" w:rsidP="003068E4">
      <w:pPr>
        <w:numPr>
          <w:ilvl w:val="0"/>
          <w:numId w:val="92"/>
        </w:numPr>
        <w:tabs>
          <w:tab w:val="clear" w:pos="2160"/>
          <w:tab w:val="num" w:pos="709"/>
        </w:tabs>
        <w:spacing w:before="40" w:after="40"/>
        <w:ind w:left="851" w:hanging="709"/>
        <w:jc w:val="both"/>
        <w:outlineLvl w:val="2"/>
        <w:rPr>
          <w:bCs/>
        </w:rPr>
      </w:pPr>
      <w:r w:rsidRPr="001C5954">
        <w:rPr>
          <w:bCs/>
        </w:rPr>
        <w:t>ОК-ГТС предназначены для прокладки в кабельной канализации, трубах, коллекторах.</w:t>
      </w:r>
    </w:p>
    <w:p w:rsidR="001F3E60" w:rsidRPr="001C5954" w:rsidRDefault="001F3E60" w:rsidP="003068E4">
      <w:pPr>
        <w:numPr>
          <w:ilvl w:val="0"/>
          <w:numId w:val="92"/>
        </w:numPr>
        <w:tabs>
          <w:tab w:val="clear" w:pos="2160"/>
          <w:tab w:val="num" w:pos="709"/>
        </w:tabs>
        <w:spacing w:before="40" w:after="40"/>
        <w:ind w:left="851" w:hanging="709"/>
        <w:jc w:val="both"/>
        <w:outlineLvl w:val="2"/>
        <w:rPr>
          <w:bCs/>
        </w:rPr>
      </w:pPr>
      <w:r w:rsidRPr="001C5954">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1F3E60" w:rsidRPr="001C5954" w:rsidRDefault="001F3E60" w:rsidP="003068E4">
      <w:pPr>
        <w:numPr>
          <w:ilvl w:val="0"/>
          <w:numId w:val="92"/>
        </w:numPr>
        <w:tabs>
          <w:tab w:val="clear" w:pos="2160"/>
          <w:tab w:val="num" w:pos="709"/>
        </w:tabs>
        <w:spacing w:before="40" w:after="40"/>
        <w:ind w:left="851" w:hanging="709"/>
        <w:jc w:val="both"/>
        <w:outlineLvl w:val="2"/>
        <w:rPr>
          <w:bCs/>
        </w:rPr>
      </w:pPr>
      <w:r w:rsidRPr="001C5954">
        <w:rPr>
          <w:bCs/>
        </w:rPr>
        <w:t>ОКЛЖ-ВС (ВД) (тип «8») предназначен для подвески на опорах линий связи, контактной сети, линий электропередачи.</w:t>
      </w:r>
    </w:p>
    <w:p w:rsidR="001F3E60" w:rsidRPr="001C5954" w:rsidRDefault="001F3E60" w:rsidP="003068E4">
      <w:pPr>
        <w:numPr>
          <w:ilvl w:val="0"/>
          <w:numId w:val="92"/>
        </w:numPr>
        <w:tabs>
          <w:tab w:val="clear" w:pos="2160"/>
          <w:tab w:val="num" w:pos="709"/>
        </w:tabs>
        <w:spacing w:before="40" w:after="40"/>
        <w:ind w:left="709" w:hanging="567"/>
        <w:jc w:val="both"/>
        <w:outlineLvl w:val="2"/>
        <w:rPr>
          <w:bCs/>
        </w:rPr>
      </w:pPr>
      <w:r w:rsidRPr="001C5954">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1F3E60" w:rsidRPr="00F254F0" w:rsidRDefault="001F3E60" w:rsidP="003068E4">
      <w:pPr>
        <w:pStyle w:val="aa"/>
        <w:numPr>
          <w:ilvl w:val="1"/>
          <w:numId w:val="91"/>
        </w:numPr>
        <w:tabs>
          <w:tab w:val="left" w:pos="1560"/>
        </w:tabs>
        <w:spacing w:before="120" w:line="276" w:lineRule="auto"/>
        <w:rPr>
          <w:b/>
          <w:i/>
        </w:rPr>
      </w:pPr>
      <w:r w:rsidRPr="00F254F0">
        <w:rPr>
          <w:b/>
          <w:i/>
        </w:rPr>
        <w:t>Требование к конструкции</w:t>
      </w:r>
    </w:p>
    <w:p w:rsidR="001F3E60" w:rsidRPr="001C5954" w:rsidRDefault="001F3E60" w:rsidP="003068E4">
      <w:pPr>
        <w:keepNext/>
        <w:numPr>
          <w:ilvl w:val="0"/>
          <w:numId w:val="94"/>
        </w:numPr>
        <w:spacing w:before="120" w:after="60" w:line="276" w:lineRule="auto"/>
        <w:ind w:hanging="153"/>
        <w:contextualSpacing/>
        <w:jc w:val="both"/>
        <w:outlineLvl w:val="1"/>
        <w:rPr>
          <w:bCs/>
          <w:iCs/>
        </w:rPr>
      </w:pPr>
      <w:r w:rsidRPr="001C5954">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1F3E60" w:rsidRPr="001C5954" w:rsidRDefault="001F3E60" w:rsidP="003068E4">
      <w:pPr>
        <w:keepNext/>
        <w:numPr>
          <w:ilvl w:val="0"/>
          <w:numId w:val="94"/>
        </w:numPr>
        <w:spacing w:before="120" w:after="60" w:line="276" w:lineRule="auto"/>
        <w:ind w:hanging="153"/>
        <w:contextualSpacing/>
        <w:jc w:val="both"/>
        <w:outlineLvl w:val="1"/>
        <w:rPr>
          <w:bCs/>
          <w:iCs/>
        </w:rPr>
      </w:pPr>
      <w:r w:rsidRPr="001C5954">
        <w:rPr>
          <w:bCs/>
          <w:iCs/>
        </w:rPr>
        <w:t xml:space="preserve">Количество ОВ в кабеле определяется заказом. </w:t>
      </w:r>
    </w:p>
    <w:p w:rsidR="001F3E60" w:rsidRPr="001C5954" w:rsidRDefault="001F3E60" w:rsidP="003068E4">
      <w:pPr>
        <w:keepNext/>
        <w:numPr>
          <w:ilvl w:val="0"/>
          <w:numId w:val="94"/>
        </w:numPr>
        <w:spacing w:before="120" w:after="60" w:line="276" w:lineRule="auto"/>
        <w:ind w:hanging="153"/>
        <w:contextualSpacing/>
        <w:jc w:val="both"/>
        <w:outlineLvl w:val="1"/>
        <w:rPr>
          <w:bCs/>
          <w:iCs/>
        </w:rPr>
      </w:pPr>
      <w:r w:rsidRPr="001C5954">
        <w:rPr>
          <w:bCs/>
          <w:iCs/>
        </w:rPr>
        <w:t>Поставляемые строительные длины не должны содержать сращенные ОВ.</w:t>
      </w:r>
    </w:p>
    <w:p w:rsidR="001F3E60" w:rsidRPr="001C5954" w:rsidRDefault="001F3E60" w:rsidP="003068E4">
      <w:pPr>
        <w:keepNext/>
        <w:numPr>
          <w:ilvl w:val="0"/>
          <w:numId w:val="94"/>
        </w:numPr>
        <w:spacing w:before="120" w:after="60" w:line="276" w:lineRule="auto"/>
        <w:ind w:hanging="153"/>
        <w:contextualSpacing/>
        <w:jc w:val="both"/>
        <w:outlineLvl w:val="1"/>
        <w:rPr>
          <w:bCs/>
          <w:iCs/>
        </w:rPr>
      </w:pPr>
      <w:r w:rsidRPr="001C5954">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1F3E60" w:rsidRPr="001C5954" w:rsidRDefault="001F3E60" w:rsidP="003068E4">
      <w:pPr>
        <w:keepNext/>
        <w:numPr>
          <w:ilvl w:val="0"/>
          <w:numId w:val="94"/>
        </w:numPr>
        <w:spacing w:before="120" w:after="60" w:line="276" w:lineRule="auto"/>
        <w:ind w:hanging="153"/>
        <w:contextualSpacing/>
        <w:jc w:val="both"/>
        <w:outlineLvl w:val="1"/>
        <w:rPr>
          <w:bCs/>
          <w:iCs/>
        </w:rPr>
      </w:pPr>
      <w:r w:rsidRPr="001C5954">
        <w:rPr>
          <w:bCs/>
          <w:iCs/>
        </w:rPr>
        <w:t xml:space="preserve">Расцветка ОВ в модуле и расцветка модулей должны соответствовать таблице и уточняется в заказе: </w:t>
      </w:r>
    </w:p>
    <w:p w:rsidR="001F3E60" w:rsidRPr="001C5954" w:rsidRDefault="001F3E60" w:rsidP="001F3E60"/>
    <w:p w:rsidR="001F3E60" w:rsidRPr="001C5954" w:rsidRDefault="001F3E60" w:rsidP="001F3E60">
      <w:pPr>
        <w:keepNext/>
        <w:keepLines/>
        <w:spacing w:before="200"/>
        <w:jc w:val="right"/>
        <w:outlineLvl w:val="2"/>
        <w:rPr>
          <w:b/>
          <w:bCs/>
        </w:rPr>
      </w:pPr>
      <w:r w:rsidRPr="001C5954">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1F3E60" w:rsidRPr="001C5954" w:rsidTr="001F3E60">
        <w:tc>
          <w:tcPr>
            <w:tcW w:w="959" w:type="dxa"/>
            <w:vMerge w:val="restart"/>
            <w:shd w:val="clear" w:color="auto" w:fill="BFBFBF"/>
            <w:vAlign w:val="center"/>
          </w:tcPr>
          <w:p w:rsidR="001F3E60" w:rsidRPr="001C5954" w:rsidRDefault="001F3E60" w:rsidP="001F3E60">
            <w:pPr>
              <w:jc w:val="center"/>
              <w:rPr>
                <w:lang w:eastAsia="en-US"/>
              </w:rPr>
            </w:pPr>
            <w:r w:rsidRPr="001C5954">
              <w:rPr>
                <w:lang w:eastAsia="en-US"/>
              </w:rPr>
              <w:t>Номер волокна</w:t>
            </w:r>
          </w:p>
        </w:tc>
        <w:tc>
          <w:tcPr>
            <w:tcW w:w="2305" w:type="dxa"/>
            <w:vMerge w:val="restart"/>
            <w:shd w:val="clear" w:color="auto" w:fill="BFBFBF"/>
            <w:vAlign w:val="center"/>
          </w:tcPr>
          <w:p w:rsidR="001F3E60" w:rsidRPr="001C5954" w:rsidRDefault="001F3E60" w:rsidP="001F3E60">
            <w:pPr>
              <w:jc w:val="center"/>
              <w:rPr>
                <w:lang w:eastAsia="en-US"/>
              </w:rPr>
            </w:pPr>
            <w:r w:rsidRPr="001C5954">
              <w:rPr>
                <w:lang w:eastAsia="en-US"/>
              </w:rPr>
              <w:t>Используемые цвета</w:t>
            </w:r>
          </w:p>
        </w:tc>
        <w:tc>
          <w:tcPr>
            <w:tcW w:w="4636" w:type="dxa"/>
            <w:gridSpan w:val="8"/>
            <w:shd w:val="clear" w:color="auto" w:fill="BFBFBF"/>
            <w:vAlign w:val="center"/>
          </w:tcPr>
          <w:p w:rsidR="001F3E60" w:rsidRPr="001C5954" w:rsidRDefault="001F3E60" w:rsidP="001F3E60">
            <w:pPr>
              <w:jc w:val="center"/>
              <w:rPr>
                <w:lang w:eastAsia="en-US"/>
              </w:rPr>
            </w:pPr>
            <w:r w:rsidRPr="001C5954">
              <w:rPr>
                <w:lang w:eastAsia="en-US"/>
              </w:rPr>
              <w:t>Число волокон в модуле</w:t>
            </w:r>
          </w:p>
        </w:tc>
        <w:tc>
          <w:tcPr>
            <w:tcW w:w="1671" w:type="dxa"/>
            <w:vMerge w:val="restart"/>
            <w:shd w:val="clear" w:color="auto" w:fill="BFBFBF"/>
          </w:tcPr>
          <w:p w:rsidR="001F3E60" w:rsidRPr="001C5954" w:rsidRDefault="001F3E60" w:rsidP="001F3E60">
            <w:pPr>
              <w:jc w:val="center"/>
              <w:rPr>
                <w:lang w:eastAsia="en-US"/>
              </w:rPr>
            </w:pPr>
            <w:r w:rsidRPr="001C5954">
              <w:rPr>
                <w:lang w:eastAsia="en-US"/>
              </w:rPr>
              <w:t xml:space="preserve">Соответствие стандарту </w:t>
            </w:r>
            <w:r w:rsidRPr="001C5954">
              <w:rPr>
                <w:lang w:val="en-US" w:eastAsia="en-US"/>
              </w:rPr>
              <w:t>TIA</w:t>
            </w:r>
            <w:r w:rsidRPr="001C5954">
              <w:rPr>
                <w:lang w:eastAsia="en-US"/>
              </w:rPr>
              <w:t>/</w:t>
            </w:r>
            <w:r w:rsidRPr="001C5954">
              <w:rPr>
                <w:lang w:val="en-US" w:eastAsia="en-US"/>
              </w:rPr>
              <w:t>EIA</w:t>
            </w:r>
            <w:r w:rsidRPr="001C5954">
              <w:rPr>
                <w:lang w:eastAsia="en-US"/>
              </w:rPr>
              <w:t>-598</w:t>
            </w:r>
            <w:r w:rsidRPr="001C5954">
              <w:rPr>
                <w:lang w:val="en-US" w:eastAsia="en-US"/>
              </w:rPr>
              <w:t>C</w:t>
            </w:r>
          </w:p>
        </w:tc>
      </w:tr>
      <w:tr w:rsidR="001F3E60" w:rsidRPr="001C5954" w:rsidTr="001F3E60">
        <w:tc>
          <w:tcPr>
            <w:tcW w:w="959" w:type="dxa"/>
            <w:vMerge/>
            <w:vAlign w:val="center"/>
          </w:tcPr>
          <w:p w:rsidR="001F3E60" w:rsidRPr="001C5954" w:rsidRDefault="001F3E60" w:rsidP="001F3E60">
            <w:pPr>
              <w:rPr>
                <w:lang w:eastAsia="en-US"/>
              </w:rPr>
            </w:pPr>
          </w:p>
        </w:tc>
        <w:tc>
          <w:tcPr>
            <w:tcW w:w="6331" w:type="dxa"/>
            <w:vMerge/>
            <w:vAlign w:val="center"/>
          </w:tcPr>
          <w:p w:rsidR="001F3E60" w:rsidRPr="001C5954" w:rsidRDefault="001F3E60" w:rsidP="001F3E60">
            <w:pPr>
              <w:rPr>
                <w:lang w:eastAsia="en-US"/>
              </w:rPr>
            </w:pP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2</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4</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6</w:t>
            </w:r>
          </w:p>
        </w:tc>
        <w:tc>
          <w:tcPr>
            <w:tcW w:w="549" w:type="dxa"/>
            <w:shd w:val="clear" w:color="auto" w:fill="BFBFBF"/>
            <w:vAlign w:val="center"/>
          </w:tcPr>
          <w:p w:rsidR="001F3E60" w:rsidRPr="001C5954" w:rsidRDefault="001F3E60" w:rsidP="001F3E60">
            <w:pPr>
              <w:jc w:val="center"/>
              <w:rPr>
                <w:lang w:eastAsia="en-US"/>
              </w:rPr>
            </w:pPr>
            <w:r w:rsidRPr="001C5954">
              <w:rPr>
                <w:lang w:eastAsia="en-US"/>
              </w:rPr>
              <w:t>8</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10</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12</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14</w:t>
            </w:r>
          </w:p>
        </w:tc>
        <w:tc>
          <w:tcPr>
            <w:tcW w:w="610" w:type="dxa"/>
            <w:shd w:val="clear" w:color="auto" w:fill="BFBFBF"/>
            <w:vAlign w:val="center"/>
          </w:tcPr>
          <w:p w:rsidR="001F3E60" w:rsidRPr="001C5954" w:rsidRDefault="001F3E60" w:rsidP="001F3E60">
            <w:pPr>
              <w:jc w:val="center"/>
              <w:rPr>
                <w:lang w:eastAsia="en-US"/>
              </w:rPr>
            </w:pPr>
            <w:r w:rsidRPr="001C5954">
              <w:rPr>
                <w:lang w:eastAsia="en-US"/>
              </w:rPr>
              <w:t>16</w:t>
            </w: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w:t>
            </w:r>
          </w:p>
        </w:tc>
        <w:tc>
          <w:tcPr>
            <w:tcW w:w="2305" w:type="dxa"/>
          </w:tcPr>
          <w:p w:rsidR="001F3E60" w:rsidRPr="001C5954" w:rsidRDefault="001F3E60" w:rsidP="001F3E60">
            <w:pPr>
              <w:rPr>
                <w:lang w:eastAsia="en-US"/>
              </w:rPr>
            </w:pPr>
            <w:r w:rsidRPr="001C5954">
              <w:rPr>
                <w:lang w:eastAsia="en-US"/>
              </w:rPr>
              <w:t>Синий</w:t>
            </w: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549"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610" w:type="dxa"/>
            <w:shd w:val="clear" w:color="auto" w:fill="0070C0"/>
          </w:tcPr>
          <w:p w:rsidR="001F3E60" w:rsidRPr="001C5954" w:rsidRDefault="001F3E60" w:rsidP="001F3E60">
            <w:pPr>
              <w:rPr>
                <w:lang w:eastAsia="en-US"/>
              </w:rPr>
            </w:pPr>
          </w:p>
        </w:tc>
        <w:tc>
          <w:tcPr>
            <w:tcW w:w="1671" w:type="dxa"/>
            <w:vMerge w:val="restart"/>
            <w:shd w:val="clear" w:color="auto" w:fill="BFBFBF"/>
          </w:tcPr>
          <w:p w:rsidR="001F3E60" w:rsidRPr="001C5954" w:rsidRDefault="001F3E60" w:rsidP="001F3E60">
            <w:pPr>
              <w:rPr>
                <w:lang w:eastAsia="en-US"/>
              </w:rPr>
            </w:pPr>
            <w:r w:rsidRPr="001C5954">
              <w:rPr>
                <w:lang w:eastAsia="en-US"/>
              </w:rPr>
              <w:t>В соответствие со стандартом</w:t>
            </w: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2</w:t>
            </w:r>
          </w:p>
        </w:tc>
        <w:tc>
          <w:tcPr>
            <w:tcW w:w="2305" w:type="dxa"/>
            <w:shd w:val="clear" w:color="auto" w:fill="BFBFBF"/>
          </w:tcPr>
          <w:p w:rsidR="001F3E60" w:rsidRPr="001C5954" w:rsidRDefault="001F3E60" w:rsidP="001F3E60">
            <w:pPr>
              <w:rPr>
                <w:lang w:eastAsia="en-US"/>
              </w:rPr>
            </w:pPr>
            <w:r w:rsidRPr="001C5954">
              <w:rPr>
                <w:lang w:eastAsia="en-US"/>
              </w:rPr>
              <w:t>Оранжевый</w:t>
            </w: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549"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610" w:type="dxa"/>
            <w:shd w:val="clear" w:color="auto" w:fill="FFC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3</w:t>
            </w:r>
          </w:p>
        </w:tc>
        <w:tc>
          <w:tcPr>
            <w:tcW w:w="2854" w:type="dxa"/>
            <w:gridSpan w:val="2"/>
          </w:tcPr>
          <w:p w:rsidR="001F3E60" w:rsidRPr="001C5954" w:rsidRDefault="001F3E60" w:rsidP="001F3E60">
            <w:pPr>
              <w:rPr>
                <w:lang w:eastAsia="en-US"/>
              </w:rPr>
            </w:pPr>
            <w:r w:rsidRPr="001C5954">
              <w:rPr>
                <w:lang w:eastAsia="en-US"/>
              </w:rPr>
              <w:t>Зеленый</w:t>
            </w:r>
          </w:p>
        </w:tc>
        <w:tc>
          <w:tcPr>
            <w:tcW w:w="549" w:type="dxa"/>
            <w:shd w:val="clear" w:color="auto" w:fill="00B050"/>
          </w:tcPr>
          <w:p w:rsidR="001F3E60" w:rsidRPr="001C5954" w:rsidRDefault="001F3E60" w:rsidP="001F3E60">
            <w:pPr>
              <w:rPr>
                <w:lang w:eastAsia="en-US"/>
              </w:rPr>
            </w:pPr>
          </w:p>
        </w:tc>
        <w:tc>
          <w:tcPr>
            <w:tcW w:w="549" w:type="dxa"/>
            <w:shd w:val="clear" w:color="auto" w:fill="00B050"/>
          </w:tcPr>
          <w:p w:rsidR="001F3E60" w:rsidRPr="001C5954" w:rsidRDefault="001F3E60" w:rsidP="001F3E60">
            <w:pPr>
              <w:rPr>
                <w:lang w:eastAsia="en-US"/>
              </w:rPr>
            </w:pPr>
          </w:p>
        </w:tc>
        <w:tc>
          <w:tcPr>
            <w:tcW w:w="549"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610" w:type="dxa"/>
            <w:shd w:val="clear" w:color="auto" w:fill="00B05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4</w:t>
            </w:r>
          </w:p>
        </w:tc>
        <w:tc>
          <w:tcPr>
            <w:tcW w:w="2854" w:type="dxa"/>
            <w:gridSpan w:val="2"/>
            <w:shd w:val="clear" w:color="auto" w:fill="BFBFBF"/>
          </w:tcPr>
          <w:p w:rsidR="001F3E60" w:rsidRPr="001C5954" w:rsidRDefault="001F3E60" w:rsidP="001F3E60">
            <w:pPr>
              <w:rPr>
                <w:lang w:eastAsia="en-US"/>
              </w:rPr>
            </w:pPr>
            <w:r w:rsidRPr="001C5954">
              <w:rPr>
                <w:lang w:eastAsia="en-US"/>
              </w:rPr>
              <w:t>Коричневый</w:t>
            </w:r>
          </w:p>
        </w:tc>
        <w:tc>
          <w:tcPr>
            <w:tcW w:w="549" w:type="dxa"/>
            <w:shd w:val="clear" w:color="auto" w:fill="4A442A"/>
          </w:tcPr>
          <w:p w:rsidR="001F3E60" w:rsidRPr="001C5954" w:rsidRDefault="001F3E60" w:rsidP="001F3E60">
            <w:pPr>
              <w:rPr>
                <w:lang w:eastAsia="en-US"/>
              </w:rPr>
            </w:pPr>
          </w:p>
        </w:tc>
        <w:tc>
          <w:tcPr>
            <w:tcW w:w="549" w:type="dxa"/>
            <w:shd w:val="clear" w:color="auto" w:fill="4A442A"/>
          </w:tcPr>
          <w:p w:rsidR="001F3E60" w:rsidRPr="001C5954" w:rsidRDefault="001F3E60" w:rsidP="001F3E60">
            <w:pPr>
              <w:rPr>
                <w:lang w:eastAsia="en-US"/>
              </w:rPr>
            </w:pPr>
          </w:p>
        </w:tc>
        <w:tc>
          <w:tcPr>
            <w:tcW w:w="549"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610" w:type="dxa"/>
            <w:shd w:val="clear" w:color="auto" w:fill="4A442A"/>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5</w:t>
            </w:r>
          </w:p>
        </w:tc>
        <w:tc>
          <w:tcPr>
            <w:tcW w:w="3403" w:type="dxa"/>
            <w:gridSpan w:val="3"/>
          </w:tcPr>
          <w:p w:rsidR="001F3E60" w:rsidRPr="001C5954" w:rsidRDefault="001F3E60" w:rsidP="001F3E60">
            <w:pPr>
              <w:rPr>
                <w:lang w:eastAsia="en-US"/>
              </w:rPr>
            </w:pPr>
            <w:r w:rsidRPr="001C5954">
              <w:rPr>
                <w:lang w:eastAsia="en-US"/>
              </w:rPr>
              <w:t>Серый</w:t>
            </w:r>
          </w:p>
        </w:tc>
        <w:tc>
          <w:tcPr>
            <w:tcW w:w="549" w:type="dxa"/>
            <w:shd w:val="clear" w:color="auto" w:fill="808080"/>
          </w:tcPr>
          <w:p w:rsidR="001F3E60" w:rsidRPr="001C5954" w:rsidRDefault="001F3E60" w:rsidP="001F3E60">
            <w:pPr>
              <w:rPr>
                <w:lang w:eastAsia="en-US"/>
              </w:rPr>
            </w:pPr>
          </w:p>
        </w:tc>
        <w:tc>
          <w:tcPr>
            <w:tcW w:w="549"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610" w:type="dxa"/>
            <w:shd w:val="clear" w:color="auto" w:fill="80808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6</w:t>
            </w:r>
          </w:p>
        </w:tc>
        <w:tc>
          <w:tcPr>
            <w:tcW w:w="3403" w:type="dxa"/>
            <w:gridSpan w:val="3"/>
            <w:shd w:val="clear" w:color="auto" w:fill="BFBFBF"/>
          </w:tcPr>
          <w:p w:rsidR="001F3E60" w:rsidRPr="001C5954" w:rsidRDefault="001F3E60" w:rsidP="001F3E60">
            <w:pPr>
              <w:rPr>
                <w:lang w:eastAsia="en-US"/>
              </w:rPr>
            </w:pPr>
            <w:r w:rsidRPr="001C5954">
              <w:rPr>
                <w:lang w:eastAsia="en-US"/>
              </w:rPr>
              <w:t>Белый</w:t>
            </w:r>
          </w:p>
        </w:tc>
        <w:tc>
          <w:tcPr>
            <w:tcW w:w="549" w:type="dxa"/>
          </w:tcPr>
          <w:p w:rsidR="001F3E60" w:rsidRPr="001C5954" w:rsidRDefault="001F3E60" w:rsidP="001F3E60">
            <w:pPr>
              <w:rPr>
                <w:lang w:eastAsia="en-US"/>
              </w:rPr>
            </w:pPr>
          </w:p>
        </w:tc>
        <w:tc>
          <w:tcPr>
            <w:tcW w:w="549"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610" w:type="dxa"/>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7</w:t>
            </w:r>
          </w:p>
        </w:tc>
        <w:tc>
          <w:tcPr>
            <w:tcW w:w="3952" w:type="dxa"/>
            <w:gridSpan w:val="4"/>
          </w:tcPr>
          <w:p w:rsidR="001F3E60" w:rsidRPr="001C5954" w:rsidRDefault="001F3E60" w:rsidP="001F3E60">
            <w:pPr>
              <w:rPr>
                <w:lang w:eastAsia="en-US"/>
              </w:rPr>
            </w:pPr>
            <w:r w:rsidRPr="001C5954">
              <w:rPr>
                <w:lang w:eastAsia="en-US"/>
              </w:rPr>
              <w:t>Красный</w:t>
            </w:r>
          </w:p>
        </w:tc>
        <w:tc>
          <w:tcPr>
            <w:tcW w:w="549"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610" w:type="dxa"/>
            <w:shd w:val="clear" w:color="auto" w:fill="FF0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8</w:t>
            </w:r>
          </w:p>
        </w:tc>
        <w:tc>
          <w:tcPr>
            <w:tcW w:w="3952" w:type="dxa"/>
            <w:gridSpan w:val="4"/>
            <w:shd w:val="clear" w:color="auto" w:fill="BFBFBF"/>
          </w:tcPr>
          <w:p w:rsidR="001F3E60" w:rsidRPr="001C5954" w:rsidRDefault="001F3E60" w:rsidP="001F3E60">
            <w:pPr>
              <w:rPr>
                <w:lang w:eastAsia="en-US"/>
              </w:rPr>
            </w:pPr>
            <w:r w:rsidRPr="001C5954">
              <w:rPr>
                <w:lang w:eastAsia="en-US"/>
              </w:rPr>
              <w:t>Черный</w:t>
            </w:r>
          </w:p>
        </w:tc>
        <w:tc>
          <w:tcPr>
            <w:tcW w:w="549"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610" w:type="dxa"/>
            <w:shd w:val="clear" w:color="auto" w:fill="0000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9</w:t>
            </w:r>
          </w:p>
        </w:tc>
        <w:tc>
          <w:tcPr>
            <w:tcW w:w="4501" w:type="dxa"/>
            <w:gridSpan w:val="5"/>
          </w:tcPr>
          <w:p w:rsidR="001F3E60" w:rsidRPr="001C5954" w:rsidRDefault="001F3E60" w:rsidP="001F3E60">
            <w:pPr>
              <w:rPr>
                <w:lang w:eastAsia="en-US"/>
              </w:rPr>
            </w:pPr>
            <w:r w:rsidRPr="001C5954">
              <w:rPr>
                <w:lang w:eastAsia="en-US"/>
              </w:rPr>
              <w:t>Желтый</w:t>
            </w: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610" w:type="dxa"/>
            <w:shd w:val="clear" w:color="auto" w:fill="FFFF00"/>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10</w:t>
            </w:r>
          </w:p>
        </w:tc>
        <w:tc>
          <w:tcPr>
            <w:tcW w:w="4501" w:type="dxa"/>
            <w:gridSpan w:val="5"/>
            <w:shd w:val="clear" w:color="auto" w:fill="BFBFBF"/>
          </w:tcPr>
          <w:p w:rsidR="001F3E60" w:rsidRPr="001C5954" w:rsidRDefault="001F3E60" w:rsidP="001F3E60">
            <w:pPr>
              <w:rPr>
                <w:lang w:eastAsia="en-US"/>
              </w:rPr>
            </w:pPr>
            <w:r w:rsidRPr="001C5954">
              <w:rPr>
                <w:lang w:eastAsia="en-US"/>
              </w:rPr>
              <w:t>Фиолетовый</w:t>
            </w: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610" w:type="dxa"/>
            <w:shd w:val="clear" w:color="auto" w:fill="660066"/>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11</w:t>
            </w:r>
          </w:p>
        </w:tc>
        <w:tc>
          <w:tcPr>
            <w:tcW w:w="5111" w:type="dxa"/>
            <w:gridSpan w:val="6"/>
          </w:tcPr>
          <w:p w:rsidR="001F3E60" w:rsidRPr="001C5954" w:rsidRDefault="001F3E60" w:rsidP="001F3E60">
            <w:pPr>
              <w:rPr>
                <w:lang w:eastAsia="en-US"/>
              </w:rPr>
            </w:pPr>
            <w:r w:rsidRPr="001C5954">
              <w:rPr>
                <w:lang w:eastAsia="en-US"/>
              </w:rPr>
              <w:t>Розовый</w:t>
            </w:r>
          </w:p>
        </w:tc>
        <w:tc>
          <w:tcPr>
            <w:tcW w:w="610" w:type="dxa"/>
            <w:shd w:val="clear" w:color="auto" w:fill="FF9999"/>
          </w:tcPr>
          <w:p w:rsidR="001F3E60" w:rsidRPr="001C5954" w:rsidRDefault="001F3E60" w:rsidP="001F3E60">
            <w:pPr>
              <w:rPr>
                <w:lang w:eastAsia="en-US"/>
              </w:rPr>
            </w:pPr>
          </w:p>
        </w:tc>
        <w:tc>
          <w:tcPr>
            <w:tcW w:w="610" w:type="dxa"/>
            <w:shd w:val="clear" w:color="auto" w:fill="FF9999"/>
          </w:tcPr>
          <w:p w:rsidR="001F3E60" w:rsidRPr="001C5954" w:rsidRDefault="001F3E60" w:rsidP="001F3E60">
            <w:pPr>
              <w:rPr>
                <w:lang w:eastAsia="en-US"/>
              </w:rPr>
            </w:pPr>
          </w:p>
        </w:tc>
        <w:tc>
          <w:tcPr>
            <w:tcW w:w="610" w:type="dxa"/>
            <w:shd w:val="clear" w:color="auto" w:fill="FF9999"/>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12</w:t>
            </w:r>
          </w:p>
        </w:tc>
        <w:tc>
          <w:tcPr>
            <w:tcW w:w="5111" w:type="dxa"/>
            <w:gridSpan w:val="6"/>
            <w:shd w:val="clear" w:color="auto" w:fill="BFBFBF"/>
          </w:tcPr>
          <w:p w:rsidR="001F3E60" w:rsidRPr="001C5954" w:rsidRDefault="001F3E60" w:rsidP="001F3E60">
            <w:pPr>
              <w:rPr>
                <w:lang w:eastAsia="en-US"/>
              </w:rPr>
            </w:pPr>
            <w:r w:rsidRPr="001C5954">
              <w:rPr>
                <w:lang w:eastAsia="en-US"/>
              </w:rPr>
              <w:t>Аква</w:t>
            </w:r>
          </w:p>
        </w:tc>
        <w:tc>
          <w:tcPr>
            <w:tcW w:w="610" w:type="dxa"/>
            <w:shd w:val="clear" w:color="auto" w:fill="B6DDE8"/>
          </w:tcPr>
          <w:p w:rsidR="001F3E60" w:rsidRPr="001C5954" w:rsidRDefault="001F3E60" w:rsidP="001F3E60">
            <w:pPr>
              <w:rPr>
                <w:lang w:eastAsia="en-US"/>
              </w:rPr>
            </w:pPr>
          </w:p>
        </w:tc>
        <w:tc>
          <w:tcPr>
            <w:tcW w:w="610" w:type="dxa"/>
            <w:shd w:val="clear" w:color="auto" w:fill="B6DDE8"/>
          </w:tcPr>
          <w:p w:rsidR="001F3E60" w:rsidRPr="001C5954" w:rsidRDefault="001F3E60" w:rsidP="001F3E60">
            <w:pPr>
              <w:rPr>
                <w:lang w:eastAsia="en-US"/>
              </w:rPr>
            </w:pPr>
          </w:p>
        </w:tc>
        <w:tc>
          <w:tcPr>
            <w:tcW w:w="610" w:type="dxa"/>
            <w:shd w:val="clear" w:color="auto" w:fill="B6DDE8"/>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13</w:t>
            </w:r>
          </w:p>
        </w:tc>
        <w:tc>
          <w:tcPr>
            <w:tcW w:w="5721" w:type="dxa"/>
            <w:gridSpan w:val="7"/>
          </w:tcPr>
          <w:p w:rsidR="001F3E60" w:rsidRPr="001C5954" w:rsidRDefault="001F3E60" w:rsidP="001F3E60">
            <w:pPr>
              <w:rPr>
                <w:lang w:eastAsia="en-US"/>
              </w:rPr>
            </w:pPr>
            <w:r w:rsidRPr="001C5954">
              <w:rPr>
                <w:lang w:eastAsia="en-US"/>
              </w:rPr>
              <w:t>Оливковый</w:t>
            </w:r>
          </w:p>
        </w:tc>
        <w:tc>
          <w:tcPr>
            <w:tcW w:w="610" w:type="dxa"/>
            <w:shd w:val="clear" w:color="auto" w:fill="00CC00"/>
          </w:tcPr>
          <w:p w:rsidR="001F3E60" w:rsidRPr="001C5954" w:rsidRDefault="001F3E60" w:rsidP="001F3E60">
            <w:pPr>
              <w:rPr>
                <w:lang w:eastAsia="en-US"/>
              </w:rPr>
            </w:pPr>
          </w:p>
        </w:tc>
        <w:tc>
          <w:tcPr>
            <w:tcW w:w="610" w:type="dxa"/>
            <w:shd w:val="clear" w:color="auto" w:fill="00CC00"/>
          </w:tcPr>
          <w:p w:rsidR="001F3E60" w:rsidRPr="001C5954" w:rsidRDefault="001F3E60" w:rsidP="001F3E60">
            <w:pPr>
              <w:rPr>
                <w:lang w:eastAsia="en-US"/>
              </w:rPr>
            </w:pPr>
          </w:p>
        </w:tc>
        <w:tc>
          <w:tcPr>
            <w:tcW w:w="1671" w:type="dxa"/>
            <w:vMerge w:val="restart"/>
          </w:tcPr>
          <w:p w:rsidR="001F3E60" w:rsidRPr="001C5954" w:rsidRDefault="001F3E60" w:rsidP="001F3E60">
            <w:pPr>
              <w:rPr>
                <w:lang w:eastAsia="en-US"/>
              </w:rPr>
            </w:pPr>
            <w:r w:rsidRPr="001C5954">
              <w:rPr>
                <w:lang w:eastAsia="en-US"/>
              </w:rPr>
              <w:t>Дополнительные цвета</w:t>
            </w: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14</w:t>
            </w:r>
          </w:p>
        </w:tc>
        <w:tc>
          <w:tcPr>
            <w:tcW w:w="5721" w:type="dxa"/>
            <w:gridSpan w:val="7"/>
            <w:shd w:val="clear" w:color="auto" w:fill="BFBFBF"/>
          </w:tcPr>
          <w:p w:rsidR="001F3E60" w:rsidRPr="001C5954" w:rsidRDefault="001F3E60" w:rsidP="001F3E60">
            <w:pPr>
              <w:rPr>
                <w:lang w:eastAsia="en-US"/>
              </w:rPr>
            </w:pPr>
            <w:r w:rsidRPr="001C5954">
              <w:rPr>
                <w:lang w:eastAsia="en-US"/>
              </w:rPr>
              <w:t>Бежевый</w:t>
            </w:r>
          </w:p>
        </w:tc>
        <w:tc>
          <w:tcPr>
            <w:tcW w:w="610" w:type="dxa"/>
            <w:shd w:val="clear" w:color="auto" w:fill="DAC0A6"/>
          </w:tcPr>
          <w:p w:rsidR="001F3E60" w:rsidRPr="001C5954" w:rsidRDefault="001F3E60" w:rsidP="001F3E60">
            <w:pPr>
              <w:rPr>
                <w:lang w:eastAsia="en-US"/>
              </w:rPr>
            </w:pPr>
          </w:p>
        </w:tc>
        <w:tc>
          <w:tcPr>
            <w:tcW w:w="610" w:type="dxa"/>
            <w:shd w:val="clear" w:color="auto" w:fill="DAC0A6"/>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tcPr>
          <w:p w:rsidR="001F3E60" w:rsidRPr="001C5954" w:rsidRDefault="001F3E60" w:rsidP="001F3E60">
            <w:pPr>
              <w:jc w:val="center"/>
              <w:rPr>
                <w:lang w:eastAsia="en-US"/>
              </w:rPr>
            </w:pPr>
            <w:r w:rsidRPr="001C5954">
              <w:rPr>
                <w:lang w:eastAsia="en-US"/>
              </w:rPr>
              <w:t>15</w:t>
            </w:r>
          </w:p>
        </w:tc>
        <w:tc>
          <w:tcPr>
            <w:tcW w:w="6331" w:type="dxa"/>
            <w:gridSpan w:val="8"/>
          </w:tcPr>
          <w:p w:rsidR="001F3E60" w:rsidRPr="001C5954" w:rsidRDefault="001F3E60" w:rsidP="001F3E60">
            <w:pPr>
              <w:rPr>
                <w:lang w:eastAsia="en-US"/>
              </w:rPr>
            </w:pPr>
            <w:r w:rsidRPr="001C5954">
              <w:rPr>
                <w:lang w:eastAsia="en-US"/>
              </w:rPr>
              <w:t>Темно-розовый</w:t>
            </w:r>
          </w:p>
        </w:tc>
        <w:tc>
          <w:tcPr>
            <w:tcW w:w="610" w:type="dxa"/>
            <w:shd w:val="clear" w:color="auto" w:fill="FF6699"/>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r w:rsidR="001F3E60" w:rsidRPr="001C5954" w:rsidTr="001F3E60">
        <w:tc>
          <w:tcPr>
            <w:tcW w:w="959" w:type="dxa"/>
            <w:shd w:val="clear" w:color="auto" w:fill="BFBFBF"/>
          </w:tcPr>
          <w:p w:rsidR="001F3E60" w:rsidRPr="001C5954" w:rsidRDefault="001F3E60" w:rsidP="001F3E60">
            <w:pPr>
              <w:jc w:val="center"/>
              <w:rPr>
                <w:lang w:eastAsia="en-US"/>
              </w:rPr>
            </w:pPr>
            <w:r w:rsidRPr="001C5954">
              <w:rPr>
                <w:lang w:eastAsia="en-US"/>
              </w:rPr>
              <w:t>16</w:t>
            </w:r>
          </w:p>
        </w:tc>
        <w:tc>
          <w:tcPr>
            <w:tcW w:w="6331" w:type="dxa"/>
            <w:gridSpan w:val="8"/>
            <w:shd w:val="clear" w:color="auto" w:fill="BFBFBF"/>
          </w:tcPr>
          <w:p w:rsidR="001F3E60" w:rsidRPr="001C5954" w:rsidRDefault="001F3E60" w:rsidP="001F3E60">
            <w:pPr>
              <w:rPr>
                <w:lang w:eastAsia="en-US"/>
              </w:rPr>
            </w:pPr>
            <w:r w:rsidRPr="001C5954">
              <w:rPr>
                <w:lang w:eastAsia="en-US"/>
              </w:rPr>
              <w:t>Салатный</w:t>
            </w:r>
          </w:p>
        </w:tc>
        <w:tc>
          <w:tcPr>
            <w:tcW w:w="610" w:type="dxa"/>
            <w:shd w:val="clear" w:color="auto" w:fill="CCFF33"/>
          </w:tcPr>
          <w:p w:rsidR="001F3E60" w:rsidRPr="001C5954" w:rsidRDefault="001F3E60" w:rsidP="001F3E60">
            <w:pPr>
              <w:rPr>
                <w:lang w:eastAsia="en-US"/>
              </w:rPr>
            </w:pPr>
          </w:p>
        </w:tc>
        <w:tc>
          <w:tcPr>
            <w:tcW w:w="1671" w:type="dxa"/>
            <w:vMerge/>
            <w:vAlign w:val="center"/>
          </w:tcPr>
          <w:p w:rsidR="001F3E60" w:rsidRPr="001C5954" w:rsidRDefault="001F3E60" w:rsidP="001F3E60">
            <w:pPr>
              <w:rPr>
                <w:lang w:eastAsia="en-US"/>
              </w:rPr>
            </w:pPr>
          </w:p>
        </w:tc>
      </w:tr>
    </w:tbl>
    <w:p w:rsidR="001F3E60" w:rsidRPr="001C5954" w:rsidRDefault="001F3E60" w:rsidP="001F3E60">
      <w:pPr>
        <w:keepNext/>
        <w:keepLines/>
        <w:spacing w:before="200"/>
        <w:jc w:val="center"/>
        <w:outlineLvl w:val="2"/>
        <w:rPr>
          <w:b/>
          <w:bCs/>
        </w:rPr>
      </w:pPr>
    </w:p>
    <w:p w:rsidR="001F3E60" w:rsidRPr="001C5954" w:rsidRDefault="001F3E60" w:rsidP="003068E4">
      <w:pPr>
        <w:keepNext/>
        <w:numPr>
          <w:ilvl w:val="0"/>
          <w:numId w:val="94"/>
        </w:numPr>
        <w:spacing w:before="120" w:after="60" w:line="276" w:lineRule="auto"/>
        <w:ind w:left="567" w:firstLine="0"/>
        <w:contextualSpacing/>
        <w:jc w:val="both"/>
        <w:outlineLvl w:val="1"/>
        <w:rPr>
          <w:bCs/>
          <w:iCs/>
        </w:rPr>
      </w:pPr>
      <w:r w:rsidRPr="001C5954">
        <w:rPr>
          <w:bCs/>
          <w:iCs/>
        </w:rPr>
        <w:t>В случае модульного сердечника, заполняющий кордель должен быть черного цвета.</w:t>
      </w:r>
    </w:p>
    <w:p w:rsidR="001F3E60" w:rsidRPr="001C5954" w:rsidRDefault="001F3E60" w:rsidP="003068E4">
      <w:pPr>
        <w:keepNext/>
        <w:numPr>
          <w:ilvl w:val="0"/>
          <w:numId w:val="94"/>
        </w:numPr>
        <w:spacing w:before="120" w:after="60" w:line="276" w:lineRule="auto"/>
        <w:ind w:left="567" w:firstLine="0"/>
        <w:contextualSpacing/>
        <w:jc w:val="both"/>
        <w:outlineLvl w:val="1"/>
        <w:rPr>
          <w:bCs/>
          <w:iCs/>
        </w:rPr>
      </w:pPr>
      <w:r w:rsidRPr="001C5954">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1F3E60" w:rsidRPr="001C5954" w:rsidRDefault="001F3E60" w:rsidP="003068E4">
      <w:pPr>
        <w:keepNext/>
        <w:numPr>
          <w:ilvl w:val="0"/>
          <w:numId w:val="94"/>
        </w:numPr>
        <w:spacing w:before="120" w:after="60" w:line="276" w:lineRule="auto"/>
        <w:ind w:left="567" w:firstLine="0"/>
        <w:contextualSpacing/>
        <w:jc w:val="both"/>
        <w:outlineLvl w:val="1"/>
        <w:rPr>
          <w:bCs/>
          <w:iCs/>
        </w:rPr>
      </w:pPr>
      <w:r w:rsidRPr="001C5954">
        <w:rPr>
          <w:bCs/>
          <w:iCs/>
        </w:rPr>
        <w:t>Толщина наружной оболочки ОК должна быть не менее 1,5 мм.</w:t>
      </w:r>
    </w:p>
    <w:p w:rsidR="001F3E60" w:rsidRPr="001C5954" w:rsidRDefault="001F3E60" w:rsidP="003068E4">
      <w:pPr>
        <w:keepNext/>
        <w:numPr>
          <w:ilvl w:val="0"/>
          <w:numId w:val="94"/>
        </w:numPr>
        <w:spacing w:before="120" w:after="60" w:line="276" w:lineRule="auto"/>
        <w:ind w:left="567" w:firstLine="0"/>
        <w:contextualSpacing/>
        <w:jc w:val="both"/>
        <w:outlineLvl w:val="1"/>
        <w:rPr>
          <w:bCs/>
          <w:iCs/>
        </w:rPr>
      </w:pPr>
      <w:r w:rsidRPr="001C5954">
        <w:rPr>
          <w:bCs/>
          <w:iCs/>
        </w:rPr>
        <w:t>Ассортимент кабельной продукции должен включать емкости ОК: 288, 192, 144, 96, 48, 32, 24, 12, 8 оптических волокон (общее количество).</w:t>
      </w:r>
    </w:p>
    <w:p w:rsidR="001F3E60" w:rsidRPr="001C5954" w:rsidRDefault="001F3E60" w:rsidP="001F3E60">
      <w:pPr>
        <w:spacing w:line="276" w:lineRule="auto"/>
      </w:pPr>
    </w:p>
    <w:p w:rsidR="001F3E60" w:rsidRPr="001C5954" w:rsidRDefault="001F3E60" w:rsidP="003068E4">
      <w:pPr>
        <w:numPr>
          <w:ilvl w:val="1"/>
          <w:numId w:val="91"/>
        </w:numPr>
        <w:spacing w:before="120" w:line="276" w:lineRule="auto"/>
        <w:ind w:left="851" w:firstLine="0"/>
        <w:rPr>
          <w:b/>
          <w:i/>
        </w:rPr>
      </w:pPr>
      <w:r w:rsidRPr="001C5954">
        <w:rPr>
          <w:b/>
          <w:i/>
        </w:rPr>
        <w:t>Требования по стойкости к механическим воздействиям</w:t>
      </w:r>
    </w:p>
    <w:p w:rsidR="001F3E60" w:rsidRPr="001C5954" w:rsidRDefault="001F3E60" w:rsidP="003068E4">
      <w:pPr>
        <w:numPr>
          <w:ilvl w:val="0"/>
          <w:numId w:val="95"/>
        </w:numPr>
        <w:spacing w:before="120" w:after="60" w:line="276" w:lineRule="auto"/>
        <w:ind w:left="567" w:firstLine="0"/>
        <w:jc w:val="both"/>
        <w:outlineLvl w:val="1"/>
        <w:rPr>
          <w:bCs/>
          <w:iCs/>
        </w:rPr>
      </w:pPr>
      <w:r w:rsidRPr="001C5954">
        <w:rPr>
          <w:bCs/>
          <w:iCs/>
        </w:rPr>
        <w:t xml:space="preserve">ОК должен быть стойким к долговременным растягивающим нагрузкам (метод </w:t>
      </w:r>
      <w:r w:rsidRPr="001C5954">
        <w:rPr>
          <w:bCs/>
          <w:iCs/>
          <w:lang w:val="en-US"/>
        </w:rPr>
        <w:t>IEC</w:t>
      </w:r>
      <w:r w:rsidRPr="001C5954">
        <w:rPr>
          <w:bCs/>
          <w:iCs/>
        </w:rPr>
        <w:t>-60794-1-2-</w:t>
      </w:r>
      <w:r w:rsidRPr="001C5954">
        <w:rPr>
          <w:bCs/>
          <w:iCs/>
          <w:lang w:val="en-US"/>
        </w:rPr>
        <w:t>E</w:t>
      </w:r>
      <w:r w:rsidRPr="001C5954">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1F3E60" w:rsidRPr="001C5954" w:rsidRDefault="001F3E60" w:rsidP="003068E4">
      <w:pPr>
        <w:numPr>
          <w:ilvl w:val="0"/>
          <w:numId w:val="96"/>
        </w:numPr>
        <w:spacing w:before="40" w:after="40" w:line="276" w:lineRule="auto"/>
        <w:ind w:firstLine="273"/>
        <w:jc w:val="both"/>
        <w:outlineLvl w:val="2"/>
        <w:rPr>
          <w:bCs/>
        </w:rPr>
      </w:pPr>
      <w:r w:rsidRPr="001C5954">
        <w:rPr>
          <w:bCs/>
        </w:rPr>
        <w:t>ОК-ЗПТ, не менее 2,7 кН;</w:t>
      </w:r>
    </w:p>
    <w:p w:rsidR="001F3E60" w:rsidRPr="001C5954" w:rsidRDefault="001F3E60" w:rsidP="003068E4">
      <w:pPr>
        <w:numPr>
          <w:ilvl w:val="0"/>
          <w:numId w:val="96"/>
        </w:numPr>
        <w:spacing w:before="40" w:after="40" w:line="276" w:lineRule="auto"/>
        <w:ind w:left="993" w:firstLine="0"/>
        <w:jc w:val="both"/>
        <w:outlineLvl w:val="2"/>
        <w:rPr>
          <w:bCs/>
        </w:rPr>
      </w:pPr>
      <w:r w:rsidRPr="001C5954">
        <w:rPr>
          <w:bCs/>
        </w:rPr>
        <w:t>ОК-ГТС, не менее 2,7 кН;</w:t>
      </w:r>
    </w:p>
    <w:p w:rsidR="001F3E60" w:rsidRPr="001C5954" w:rsidRDefault="001F3E60" w:rsidP="003068E4">
      <w:pPr>
        <w:numPr>
          <w:ilvl w:val="0"/>
          <w:numId w:val="96"/>
        </w:numPr>
        <w:spacing w:before="40" w:after="40" w:line="276" w:lineRule="auto"/>
        <w:ind w:left="993" w:firstLine="0"/>
        <w:jc w:val="both"/>
        <w:outlineLvl w:val="2"/>
        <w:rPr>
          <w:bCs/>
        </w:rPr>
      </w:pPr>
      <w:r w:rsidRPr="001C5954">
        <w:rPr>
          <w:bCs/>
        </w:rPr>
        <w:t>ОК-ГРУНТ, не менее 7 кН;</w:t>
      </w:r>
    </w:p>
    <w:p w:rsidR="001F3E60" w:rsidRPr="001C5954" w:rsidRDefault="001F3E60" w:rsidP="003068E4">
      <w:pPr>
        <w:numPr>
          <w:ilvl w:val="0"/>
          <w:numId w:val="96"/>
        </w:numPr>
        <w:spacing w:before="40" w:after="40" w:line="276" w:lineRule="auto"/>
        <w:ind w:left="993" w:firstLine="0"/>
        <w:jc w:val="both"/>
        <w:outlineLvl w:val="2"/>
        <w:rPr>
          <w:bCs/>
        </w:rPr>
      </w:pPr>
      <w:r w:rsidRPr="001C5954">
        <w:rPr>
          <w:bCs/>
        </w:rPr>
        <w:t>ОКЛЖ-ВС (ВД) (тип «8»), не менее 9 кН;</w:t>
      </w:r>
    </w:p>
    <w:p w:rsidR="001F3E60" w:rsidRPr="001C5954" w:rsidRDefault="001F3E60" w:rsidP="003068E4">
      <w:pPr>
        <w:numPr>
          <w:ilvl w:val="0"/>
          <w:numId w:val="96"/>
        </w:numPr>
        <w:spacing w:before="40" w:after="40" w:line="276" w:lineRule="auto"/>
        <w:ind w:left="993" w:firstLine="0"/>
        <w:jc w:val="both"/>
        <w:outlineLvl w:val="2"/>
        <w:rPr>
          <w:bCs/>
        </w:rPr>
      </w:pPr>
      <w:r w:rsidRPr="001C5954">
        <w:rPr>
          <w:bCs/>
        </w:rPr>
        <w:t>ОК-ОБЪЕКТ, не менее 1,5 кН.</w:t>
      </w:r>
    </w:p>
    <w:p w:rsidR="001F3E60" w:rsidRPr="001C5954" w:rsidRDefault="001F3E60" w:rsidP="003068E4">
      <w:pPr>
        <w:numPr>
          <w:ilvl w:val="0"/>
          <w:numId w:val="95"/>
        </w:numPr>
        <w:spacing w:before="120" w:after="60" w:line="276" w:lineRule="auto"/>
        <w:ind w:left="567" w:firstLine="0"/>
        <w:jc w:val="both"/>
        <w:outlineLvl w:val="1"/>
        <w:rPr>
          <w:bCs/>
          <w:iCs/>
        </w:rPr>
      </w:pPr>
      <w:r w:rsidRPr="001C5954">
        <w:rPr>
          <w:bCs/>
          <w:iCs/>
        </w:rPr>
        <w:t xml:space="preserve">ОК должен быть стойким к раздавливающим нагрузкам, прикладываемым к ОК в течение 5 минут (метод </w:t>
      </w:r>
      <w:r w:rsidRPr="001C5954">
        <w:rPr>
          <w:bCs/>
          <w:iCs/>
          <w:lang w:val="en-US"/>
        </w:rPr>
        <w:t>IEC</w:t>
      </w:r>
      <w:r w:rsidRPr="001C5954">
        <w:rPr>
          <w:bCs/>
          <w:iCs/>
        </w:rPr>
        <w:t>-60794-1-2-</w:t>
      </w:r>
      <w:r w:rsidRPr="001C5954">
        <w:rPr>
          <w:bCs/>
          <w:iCs/>
          <w:lang w:val="en-US"/>
        </w:rPr>
        <w:t>E</w:t>
      </w:r>
      <w:r w:rsidRPr="001C5954">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1F3E60" w:rsidRPr="001C5954" w:rsidRDefault="001F3E60" w:rsidP="003068E4">
      <w:pPr>
        <w:numPr>
          <w:ilvl w:val="0"/>
          <w:numId w:val="97"/>
        </w:numPr>
        <w:spacing w:before="40" w:after="40" w:line="276" w:lineRule="auto"/>
        <w:ind w:firstLine="273"/>
        <w:jc w:val="both"/>
        <w:outlineLvl w:val="2"/>
        <w:rPr>
          <w:bCs/>
        </w:rPr>
      </w:pPr>
      <w:r w:rsidRPr="001C5954">
        <w:rPr>
          <w:bCs/>
        </w:rPr>
        <w:t>ОК-ЗПТ, не менее 0,2 кН/см;</w:t>
      </w:r>
    </w:p>
    <w:p w:rsidR="001F3E60" w:rsidRPr="001C5954" w:rsidRDefault="001F3E60" w:rsidP="003068E4">
      <w:pPr>
        <w:numPr>
          <w:ilvl w:val="0"/>
          <w:numId w:val="97"/>
        </w:numPr>
        <w:spacing w:before="40" w:after="40" w:line="276" w:lineRule="auto"/>
        <w:ind w:left="993" w:firstLine="0"/>
        <w:jc w:val="both"/>
        <w:outlineLvl w:val="2"/>
        <w:rPr>
          <w:bCs/>
        </w:rPr>
      </w:pPr>
      <w:r w:rsidRPr="001C5954">
        <w:rPr>
          <w:bCs/>
        </w:rPr>
        <w:t>ОК-ГТС, не менее 0,4 кН/см;</w:t>
      </w:r>
    </w:p>
    <w:p w:rsidR="001F3E60" w:rsidRPr="001C5954" w:rsidRDefault="001F3E60" w:rsidP="003068E4">
      <w:pPr>
        <w:numPr>
          <w:ilvl w:val="0"/>
          <w:numId w:val="97"/>
        </w:numPr>
        <w:spacing w:before="40" w:after="40" w:line="276" w:lineRule="auto"/>
        <w:ind w:left="993" w:firstLine="0"/>
        <w:jc w:val="both"/>
        <w:outlineLvl w:val="2"/>
        <w:rPr>
          <w:bCs/>
        </w:rPr>
      </w:pPr>
      <w:r w:rsidRPr="001C5954">
        <w:rPr>
          <w:bCs/>
        </w:rPr>
        <w:t>ОК-ГРУНТ, не менее 0,4 кН/см;</w:t>
      </w:r>
    </w:p>
    <w:p w:rsidR="001F3E60" w:rsidRPr="001C5954" w:rsidRDefault="001F3E60" w:rsidP="003068E4">
      <w:pPr>
        <w:numPr>
          <w:ilvl w:val="0"/>
          <w:numId w:val="97"/>
        </w:numPr>
        <w:spacing w:before="40" w:after="40" w:line="276" w:lineRule="auto"/>
        <w:ind w:left="993" w:firstLine="0"/>
        <w:jc w:val="both"/>
        <w:outlineLvl w:val="2"/>
        <w:rPr>
          <w:bCs/>
        </w:rPr>
      </w:pPr>
      <w:r w:rsidRPr="001C5954">
        <w:rPr>
          <w:bCs/>
        </w:rPr>
        <w:t>ОКЛЖ-ВС (ВД) (тип «8»), не менее 0,3 кН/см;</w:t>
      </w:r>
    </w:p>
    <w:p w:rsidR="001F3E60" w:rsidRPr="001C5954" w:rsidRDefault="001F3E60" w:rsidP="003068E4">
      <w:pPr>
        <w:numPr>
          <w:ilvl w:val="0"/>
          <w:numId w:val="97"/>
        </w:numPr>
        <w:spacing w:before="40" w:after="40" w:line="276" w:lineRule="auto"/>
        <w:ind w:left="993" w:firstLine="0"/>
        <w:jc w:val="both"/>
        <w:outlineLvl w:val="2"/>
        <w:rPr>
          <w:bCs/>
        </w:rPr>
      </w:pPr>
      <w:r w:rsidRPr="001C5954">
        <w:rPr>
          <w:bCs/>
        </w:rPr>
        <w:t>ОК-ОБЪЕКТ, не менее 0,2 кН/см.</w:t>
      </w:r>
    </w:p>
    <w:p w:rsidR="001F3E60" w:rsidRPr="001C5954" w:rsidRDefault="001F3E60" w:rsidP="003068E4">
      <w:pPr>
        <w:numPr>
          <w:ilvl w:val="0"/>
          <w:numId w:val="95"/>
        </w:numPr>
        <w:spacing w:before="120" w:after="60" w:line="276" w:lineRule="auto"/>
        <w:ind w:left="567" w:firstLine="0"/>
        <w:jc w:val="both"/>
        <w:outlineLvl w:val="1"/>
        <w:rPr>
          <w:bCs/>
          <w:iCs/>
        </w:rPr>
      </w:pPr>
      <w:r w:rsidRPr="001C5954">
        <w:rPr>
          <w:bCs/>
          <w:iCs/>
        </w:rPr>
        <w:t>ОК должен быть стойким к ударному воздействию с энергией:</w:t>
      </w:r>
    </w:p>
    <w:p w:rsidR="001F3E60" w:rsidRPr="001C5954" w:rsidRDefault="001F3E60" w:rsidP="003068E4">
      <w:pPr>
        <w:numPr>
          <w:ilvl w:val="0"/>
          <w:numId w:val="98"/>
        </w:numPr>
        <w:spacing w:before="40" w:after="40" w:line="276" w:lineRule="auto"/>
        <w:ind w:firstLine="273"/>
        <w:jc w:val="both"/>
        <w:outlineLvl w:val="2"/>
        <w:rPr>
          <w:bCs/>
        </w:rPr>
      </w:pPr>
      <w:r w:rsidRPr="001C5954">
        <w:rPr>
          <w:bCs/>
        </w:rPr>
        <w:t>ОК-ЗПТ, не менее 10 Дж;</w:t>
      </w:r>
    </w:p>
    <w:p w:rsidR="001F3E60" w:rsidRPr="001C5954" w:rsidRDefault="001F3E60" w:rsidP="003068E4">
      <w:pPr>
        <w:numPr>
          <w:ilvl w:val="0"/>
          <w:numId w:val="98"/>
        </w:numPr>
        <w:spacing w:before="40" w:after="40" w:line="276" w:lineRule="auto"/>
        <w:ind w:left="993" w:firstLine="0"/>
        <w:jc w:val="both"/>
        <w:outlineLvl w:val="2"/>
        <w:rPr>
          <w:bCs/>
        </w:rPr>
      </w:pPr>
      <w:r w:rsidRPr="001C5954">
        <w:rPr>
          <w:bCs/>
        </w:rPr>
        <w:t>ОК-ГТС, не менее 10 Дж;</w:t>
      </w:r>
    </w:p>
    <w:p w:rsidR="001F3E60" w:rsidRPr="001C5954" w:rsidRDefault="001F3E60" w:rsidP="003068E4">
      <w:pPr>
        <w:numPr>
          <w:ilvl w:val="0"/>
          <w:numId w:val="98"/>
        </w:numPr>
        <w:spacing w:before="40" w:after="40" w:line="276" w:lineRule="auto"/>
        <w:ind w:left="993" w:firstLine="0"/>
        <w:jc w:val="both"/>
        <w:outlineLvl w:val="2"/>
        <w:rPr>
          <w:bCs/>
        </w:rPr>
      </w:pPr>
      <w:r w:rsidRPr="001C5954">
        <w:rPr>
          <w:bCs/>
        </w:rPr>
        <w:t>ОК-ГРУНТ, не менее 30 Дж;</w:t>
      </w:r>
    </w:p>
    <w:p w:rsidR="001F3E60" w:rsidRPr="001C5954" w:rsidRDefault="001F3E60" w:rsidP="003068E4">
      <w:pPr>
        <w:numPr>
          <w:ilvl w:val="0"/>
          <w:numId w:val="98"/>
        </w:numPr>
        <w:spacing w:before="40" w:after="40" w:line="276" w:lineRule="auto"/>
        <w:ind w:left="993" w:firstLine="0"/>
        <w:jc w:val="both"/>
        <w:outlineLvl w:val="2"/>
        <w:rPr>
          <w:bCs/>
        </w:rPr>
      </w:pPr>
      <w:r w:rsidRPr="001C5954">
        <w:rPr>
          <w:bCs/>
        </w:rPr>
        <w:t>ОКЛЖ-ВС (ВД) (тип «8»), не менее 5 Дж;</w:t>
      </w:r>
    </w:p>
    <w:p w:rsidR="001F3E60" w:rsidRPr="001C5954" w:rsidRDefault="001F3E60" w:rsidP="003068E4">
      <w:pPr>
        <w:numPr>
          <w:ilvl w:val="0"/>
          <w:numId w:val="98"/>
        </w:numPr>
        <w:spacing w:before="40" w:after="40" w:line="276" w:lineRule="auto"/>
        <w:ind w:left="993" w:firstLine="0"/>
        <w:jc w:val="both"/>
        <w:outlineLvl w:val="2"/>
        <w:rPr>
          <w:bCs/>
        </w:rPr>
      </w:pPr>
      <w:r w:rsidRPr="001C5954">
        <w:rPr>
          <w:bCs/>
        </w:rPr>
        <w:t>ОК-ОБЪЕКТ, не менее 3 Дж.</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ОК должен быть стойким к осевому кручению (10 циклов) на угол ±360°, на длине 4 м при нормальной температуре окружающей среды.</w:t>
      </w:r>
    </w:p>
    <w:p w:rsidR="001F3E60" w:rsidRPr="001C5954" w:rsidRDefault="001F3E60" w:rsidP="003068E4">
      <w:pPr>
        <w:numPr>
          <w:ilvl w:val="0"/>
          <w:numId w:val="95"/>
        </w:numPr>
        <w:spacing w:before="120" w:after="60" w:line="276" w:lineRule="auto"/>
        <w:ind w:left="567" w:firstLine="0"/>
        <w:jc w:val="both"/>
        <w:outlineLvl w:val="1"/>
        <w:rPr>
          <w:bCs/>
          <w:iCs/>
        </w:rPr>
      </w:pPr>
      <w:r w:rsidRPr="001C5954">
        <w:rPr>
          <w:bCs/>
          <w:iCs/>
        </w:rPr>
        <w:t>ОК должны быть стойкими к вибрационным нагрузкам с ускорением до 4</w:t>
      </w:r>
      <w:r w:rsidRPr="001C5954">
        <w:rPr>
          <w:bCs/>
          <w:iCs/>
          <w:lang w:val="en-US"/>
        </w:rPr>
        <w:t>g</w:t>
      </w:r>
      <w:r w:rsidRPr="001C5954">
        <w:rPr>
          <w:bCs/>
          <w:iCs/>
        </w:rPr>
        <w:t xml:space="preserve"> в диапазоне частот от 10 Гц до 200 Гц.</w:t>
      </w:r>
    </w:p>
    <w:p w:rsidR="001F3E60" w:rsidRPr="001C5954" w:rsidRDefault="001F3E60" w:rsidP="003068E4">
      <w:pPr>
        <w:numPr>
          <w:ilvl w:val="0"/>
          <w:numId w:val="95"/>
        </w:numPr>
        <w:spacing w:before="120" w:after="60" w:line="276" w:lineRule="auto"/>
        <w:ind w:left="567" w:firstLine="0"/>
        <w:jc w:val="both"/>
        <w:outlineLvl w:val="1"/>
        <w:rPr>
          <w:bCs/>
          <w:iCs/>
        </w:rPr>
      </w:pPr>
      <w:r w:rsidRPr="001C5954">
        <w:rPr>
          <w:bCs/>
          <w:iCs/>
        </w:rPr>
        <w:t>Требования  по  стойкости  к  климатическим  воздействиям.</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Диапазон эксплуатационных температур (от пониженной до повышенной) ОК должен быть:</w:t>
      </w:r>
    </w:p>
    <w:p w:rsidR="001F3E60" w:rsidRPr="001C5954" w:rsidRDefault="001F3E60" w:rsidP="003068E4">
      <w:pPr>
        <w:numPr>
          <w:ilvl w:val="0"/>
          <w:numId w:val="99"/>
        </w:numPr>
        <w:spacing w:before="40" w:after="40" w:line="276" w:lineRule="auto"/>
        <w:ind w:firstLine="273"/>
        <w:contextualSpacing/>
        <w:jc w:val="both"/>
        <w:outlineLvl w:val="2"/>
        <w:rPr>
          <w:bCs/>
        </w:rPr>
      </w:pPr>
      <w:r w:rsidRPr="001C5954">
        <w:rPr>
          <w:bCs/>
        </w:rPr>
        <w:t>ОК-ЗПТ, от минус 40°С до плюс 60°С;</w:t>
      </w:r>
    </w:p>
    <w:p w:rsidR="001F3E60" w:rsidRPr="001C5954" w:rsidRDefault="001F3E60" w:rsidP="003068E4">
      <w:pPr>
        <w:numPr>
          <w:ilvl w:val="0"/>
          <w:numId w:val="99"/>
        </w:numPr>
        <w:spacing w:before="40" w:after="40" w:line="276" w:lineRule="auto"/>
        <w:ind w:left="993" w:firstLine="0"/>
        <w:jc w:val="both"/>
        <w:outlineLvl w:val="2"/>
        <w:rPr>
          <w:bCs/>
        </w:rPr>
      </w:pPr>
      <w:r w:rsidRPr="001C5954">
        <w:rPr>
          <w:bCs/>
        </w:rPr>
        <w:t>ОК-ГТС, от минус 40°С до плюс 60°С;</w:t>
      </w:r>
    </w:p>
    <w:p w:rsidR="001F3E60" w:rsidRPr="001C5954" w:rsidRDefault="001F3E60" w:rsidP="003068E4">
      <w:pPr>
        <w:numPr>
          <w:ilvl w:val="0"/>
          <w:numId w:val="99"/>
        </w:numPr>
        <w:spacing w:before="40" w:after="40" w:line="276" w:lineRule="auto"/>
        <w:ind w:left="993" w:firstLine="0"/>
        <w:jc w:val="both"/>
        <w:outlineLvl w:val="2"/>
        <w:rPr>
          <w:bCs/>
        </w:rPr>
      </w:pPr>
      <w:r w:rsidRPr="001C5954">
        <w:rPr>
          <w:bCs/>
        </w:rPr>
        <w:t>ОК-ГРУНТ, от минус 40°С до плюс 60°С;</w:t>
      </w:r>
    </w:p>
    <w:p w:rsidR="001F3E60" w:rsidRPr="001C5954" w:rsidRDefault="001F3E60" w:rsidP="003068E4">
      <w:pPr>
        <w:numPr>
          <w:ilvl w:val="0"/>
          <w:numId w:val="99"/>
        </w:numPr>
        <w:spacing w:before="40" w:after="40" w:line="276" w:lineRule="auto"/>
        <w:ind w:left="993" w:firstLine="0"/>
        <w:jc w:val="both"/>
        <w:outlineLvl w:val="2"/>
        <w:rPr>
          <w:bCs/>
        </w:rPr>
      </w:pPr>
      <w:r w:rsidRPr="001C5954">
        <w:rPr>
          <w:bCs/>
        </w:rPr>
        <w:t>ОКЛЖ-ВС (ВД) (тип «8»), от минус 60°С до плюс 70°С;</w:t>
      </w:r>
    </w:p>
    <w:p w:rsidR="001F3E60" w:rsidRPr="001C5954" w:rsidRDefault="001F3E60" w:rsidP="003068E4">
      <w:pPr>
        <w:numPr>
          <w:ilvl w:val="0"/>
          <w:numId w:val="99"/>
        </w:numPr>
        <w:spacing w:before="40" w:after="40" w:line="276" w:lineRule="auto"/>
        <w:ind w:left="993" w:firstLine="0"/>
        <w:jc w:val="both"/>
        <w:outlineLvl w:val="2"/>
        <w:rPr>
          <w:bCs/>
        </w:rPr>
      </w:pPr>
      <w:r w:rsidRPr="001C5954">
        <w:rPr>
          <w:bCs/>
        </w:rPr>
        <w:t>ОК-ОБЪЕКТ, от минус 40°С до плюс 60°С.</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 xml:space="preserve">ОК должны быть стойкими к циклической смене температур в диапазоне эксплуатационных температур, (метод испытания </w:t>
      </w:r>
      <w:r w:rsidRPr="001C5954">
        <w:rPr>
          <w:bCs/>
          <w:iCs/>
          <w:lang w:val="en-US"/>
        </w:rPr>
        <w:t>IEC</w:t>
      </w:r>
      <w:r w:rsidRPr="001C5954">
        <w:rPr>
          <w:bCs/>
          <w:iCs/>
        </w:rPr>
        <w:t xml:space="preserve">-60794-1-2 </w:t>
      </w:r>
      <w:r w:rsidRPr="001C5954">
        <w:rPr>
          <w:bCs/>
          <w:iCs/>
          <w:lang w:val="en-US"/>
        </w:rPr>
        <w:t>F</w:t>
      </w:r>
      <w:r w:rsidRPr="001C5954">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1C5954">
        <w:rPr>
          <w:bCs/>
          <w:iCs/>
          <w:lang w:val="en-US"/>
        </w:rPr>
        <w:t>IEC</w:t>
      </w:r>
      <w:r w:rsidRPr="001C5954">
        <w:rPr>
          <w:bCs/>
          <w:iCs/>
        </w:rPr>
        <w:t>-60793-1-40-</w:t>
      </w:r>
      <w:r w:rsidRPr="001C5954">
        <w:rPr>
          <w:bCs/>
          <w:iCs/>
          <w:lang w:val="en-US"/>
        </w:rPr>
        <w:t>B</w:t>
      </w:r>
      <w:r w:rsidRPr="001C5954">
        <w:rPr>
          <w:bCs/>
          <w:iCs/>
        </w:rPr>
        <w:t>) с компенсацией флуктуации по обратному каналу; число циклов не менее 2, изменение затухания не менее 0,05 дБ/км).</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Не должно быть вытекания гидрофобного компаунда при максимальном значении повышенной эксплуатационной температуры.</w:t>
      </w:r>
    </w:p>
    <w:p w:rsidR="001F3E60" w:rsidRPr="001C5954" w:rsidRDefault="001F3E60" w:rsidP="003068E4">
      <w:pPr>
        <w:numPr>
          <w:ilvl w:val="0"/>
          <w:numId w:val="95"/>
        </w:numPr>
        <w:spacing w:before="120" w:after="60" w:line="276" w:lineRule="auto"/>
        <w:ind w:left="567" w:firstLine="0"/>
        <w:contextualSpacing/>
        <w:jc w:val="both"/>
        <w:outlineLvl w:val="1"/>
        <w:rPr>
          <w:bCs/>
          <w:i/>
          <w:iCs/>
        </w:rPr>
      </w:pPr>
      <w:r w:rsidRPr="001C5954">
        <w:rPr>
          <w:bCs/>
          <w:iCs/>
        </w:rPr>
        <w:t>ОК должны быть стойкими к воздействию повышенной влажности воздуха до 98% при температуре плюс 35°С.</w:t>
      </w:r>
      <w:r w:rsidRPr="001C5954">
        <w:rPr>
          <w:bCs/>
          <w:i/>
          <w:iCs/>
        </w:rPr>
        <w:t xml:space="preserve"> </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Требования  по  стойкости  к  специальным  воздействиям.</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ОК-Грунт, ОК-ГТС должны быть стойкими к повреждению грызунами (сертификации по ГОСТ 9.057-75 опционально).</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bCs/>
          <w:iCs/>
        </w:rPr>
        <w:t xml:space="preserve">ОК-ГТС, ОК-ЗПТ, ОК-ГРУНТ должны быть стойкими к вмораживанию в лед в соответствии с методикой </w:t>
      </w:r>
      <w:r w:rsidRPr="001C5954">
        <w:rPr>
          <w:bCs/>
          <w:iCs/>
          <w:lang w:val="en-US"/>
        </w:rPr>
        <w:t>EIA</w:t>
      </w:r>
      <w:r w:rsidRPr="001C5954">
        <w:rPr>
          <w:bCs/>
          <w:iCs/>
        </w:rPr>
        <w:t>/</w:t>
      </w:r>
      <w:r w:rsidRPr="001C5954">
        <w:rPr>
          <w:bCs/>
          <w:iCs/>
          <w:lang w:val="en-US"/>
        </w:rPr>
        <w:t>TIA</w:t>
      </w:r>
      <w:r w:rsidRPr="001C5954">
        <w:rPr>
          <w:bCs/>
          <w:iCs/>
        </w:rPr>
        <w:t>-455-98</w:t>
      </w:r>
      <w:r w:rsidRPr="001C5954">
        <w:rPr>
          <w:bCs/>
          <w:iCs/>
          <w:lang w:val="en-US"/>
        </w:rPr>
        <w:t>A</w:t>
      </w:r>
      <w:r w:rsidRPr="001C5954">
        <w:rPr>
          <w:bCs/>
          <w:iCs/>
        </w:rPr>
        <w:t xml:space="preserve"> (</w:t>
      </w:r>
      <w:r w:rsidRPr="001C5954">
        <w:rPr>
          <w:bCs/>
          <w:iCs/>
          <w:lang w:val="en-US"/>
        </w:rPr>
        <w:t>FOTP</w:t>
      </w:r>
      <w:r w:rsidRPr="001C5954">
        <w:rPr>
          <w:bCs/>
          <w:iCs/>
        </w:rPr>
        <w:t xml:space="preserve">-98), метод </w:t>
      </w:r>
      <w:r w:rsidRPr="001C5954">
        <w:rPr>
          <w:bCs/>
          <w:iCs/>
          <w:lang w:val="en-US"/>
        </w:rPr>
        <w:t>B</w:t>
      </w:r>
      <w:r w:rsidRPr="001C5954">
        <w:rPr>
          <w:bCs/>
          <w:iCs/>
        </w:rPr>
        <w:t>.</w:t>
      </w:r>
    </w:p>
    <w:p w:rsidR="001F3E60" w:rsidRPr="001C5954" w:rsidRDefault="001F3E60" w:rsidP="003068E4">
      <w:pPr>
        <w:numPr>
          <w:ilvl w:val="0"/>
          <w:numId w:val="95"/>
        </w:numPr>
        <w:spacing w:before="120" w:after="60" w:line="276" w:lineRule="auto"/>
        <w:ind w:left="567" w:firstLine="0"/>
        <w:contextualSpacing/>
        <w:jc w:val="both"/>
        <w:outlineLvl w:val="1"/>
        <w:rPr>
          <w:bCs/>
          <w:iCs/>
        </w:rPr>
      </w:pPr>
      <w:r w:rsidRPr="001C5954">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1C5954">
        <w:rPr>
          <w:bCs/>
          <w:iCs/>
        </w:rPr>
        <w:t>(</w:t>
      </w:r>
      <w:r w:rsidRPr="001C5954">
        <w:rPr>
          <w:bCs/>
          <w:iCs/>
          <w:lang w:val="en-US"/>
        </w:rPr>
        <w:t>HF</w:t>
      </w:r>
      <w:r w:rsidRPr="001C5954">
        <w:rPr>
          <w:bCs/>
          <w:iCs/>
        </w:rPr>
        <w:t>) согласно ГОСТ-Р 53315-2009.</w:t>
      </w:r>
    </w:p>
    <w:p w:rsidR="001F3E60" w:rsidRPr="00F254F0" w:rsidRDefault="001F3E60" w:rsidP="003068E4">
      <w:pPr>
        <w:pStyle w:val="aa"/>
        <w:keepNext/>
        <w:numPr>
          <w:ilvl w:val="1"/>
          <w:numId w:val="91"/>
        </w:numPr>
        <w:spacing w:before="240" w:after="60" w:line="276" w:lineRule="auto"/>
        <w:outlineLvl w:val="0"/>
        <w:rPr>
          <w:b/>
          <w:bCs/>
          <w:i/>
          <w:kern w:val="32"/>
        </w:rPr>
      </w:pPr>
      <w:r w:rsidRPr="00F254F0">
        <w:rPr>
          <w:b/>
          <w:bCs/>
          <w:i/>
          <w:kern w:val="32"/>
        </w:rPr>
        <w:t>Требования к оптическим  параметрам передачи</w:t>
      </w:r>
    </w:p>
    <w:p w:rsidR="001F3E60" w:rsidRPr="001C5954" w:rsidRDefault="001F3E60" w:rsidP="003068E4">
      <w:pPr>
        <w:numPr>
          <w:ilvl w:val="0"/>
          <w:numId w:val="100"/>
        </w:numPr>
        <w:spacing w:before="120" w:after="60" w:line="276" w:lineRule="auto"/>
        <w:jc w:val="both"/>
        <w:outlineLvl w:val="1"/>
        <w:rPr>
          <w:bCs/>
          <w:iCs/>
        </w:rPr>
      </w:pPr>
      <w:r w:rsidRPr="001C5954">
        <w:rPr>
          <w:bCs/>
          <w:iCs/>
        </w:rPr>
        <w:t>Коэффициент затухания ОВ в ОК:</w:t>
      </w:r>
    </w:p>
    <w:p w:rsidR="001F3E60" w:rsidRPr="001C5954" w:rsidRDefault="001F3E60" w:rsidP="003068E4">
      <w:pPr>
        <w:numPr>
          <w:ilvl w:val="0"/>
          <w:numId w:val="101"/>
        </w:numPr>
        <w:spacing w:before="40" w:after="40" w:line="276" w:lineRule="auto"/>
        <w:ind w:left="567" w:firstLine="0"/>
        <w:jc w:val="both"/>
        <w:outlineLvl w:val="2"/>
        <w:rPr>
          <w:bCs/>
        </w:rPr>
      </w:pPr>
      <w:r w:rsidRPr="001C5954">
        <w:rPr>
          <w:bCs/>
        </w:rPr>
        <w:t xml:space="preserve">Тип ОВ – </w:t>
      </w:r>
      <w:r w:rsidRPr="001C5954">
        <w:rPr>
          <w:bCs/>
          <w:lang w:val="en-US"/>
        </w:rPr>
        <w:t>G</w:t>
      </w:r>
      <w:r w:rsidRPr="001C5954">
        <w:rPr>
          <w:bCs/>
        </w:rPr>
        <w:t>.652</w:t>
      </w:r>
      <w:r w:rsidRPr="001C5954">
        <w:rPr>
          <w:bCs/>
          <w:lang w:val="en-US"/>
        </w:rPr>
        <w:t>D</w:t>
      </w:r>
      <w:r w:rsidRPr="001C5954">
        <w:rPr>
          <w:bCs/>
        </w:rPr>
        <w:t xml:space="preserve"> </w:t>
      </w:r>
      <w:r w:rsidRPr="001C5954">
        <w:rPr>
          <w:bCs/>
          <w:iCs/>
        </w:rPr>
        <w:t>для построения городских сетей и сетей доступа, с улучшенными изгибными характеристики</w:t>
      </w:r>
      <w:r w:rsidRPr="001C5954">
        <w:rPr>
          <w:bCs/>
        </w:rPr>
        <w:t>;</w:t>
      </w:r>
    </w:p>
    <w:p w:rsidR="001F3E60" w:rsidRPr="001C5954" w:rsidRDefault="001F3E60" w:rsidP="003068E4">
      <w:pPr>
        <w:numPr>
          <w:ilvl w:val="0"/>
          <w:numId w:val="101"/>
        </w:numPr>
        <w:spacing w:before="40" w:after="40" w:line="276" w:lineRule="auto"/>
        <w:ind w:left="709"/>
        <w:jc w:val="both"/>
        <w:outlineLvl w:val="2"/>
        <w:rPr>
          <w:bCs/>
        </w:rPr>
      </w:pPr>
      <w:r w:rsidRPr="001C5954">
        <w:rPr>
          <w:bCs/>
        </w:rPr>
        <w:t>Длины волн – 1310 нм и 1550 нм;</w:t>
      </w:r>
    </w:p>
    <w:p w:rsidR="001F3E60" w:rsidRPr="001C5954" w:rsidRDefault="001F3E60" w:rsidP="003068E4">
      <w:pPr>
        <w:numPr>
          <w:ilvl w:val="0"/>
          <w:numId w:val="101"/>
        </w:numPr>
        <w:spacing w:before="40" w:after="40" w:line="276" w:lineRule="auto"/>
        <w:ind w:left="709"/>
        <w:jc w:val="both"/>
        <w:outlineLvl w:val="2"/>
        <w:rPr>
          <w:bCs/>
        </w:rPr>
      </w:pPr>
      <w:r w:rsidRPr="001C5954">
        <w:rPr>
          <w:bCs/>
        </w:rPr>
        <w:t>Коэффициент затухания;</w:t>
      </w:r>
    </w:p>
    <w:p w:rsidR="001F3E60" w:rsidRPr="001C5954" w:rsidRDefault="001F3E60" w:rsidP="003068E4">
      <w:pPr>
        <w:numPr>
          <w:ilvl w:val="0"/>
          <w:numId w:val="101"/>
        </w:numPr>
        <w:spacing w:before="40" w:after="40" w:line="276" w:lineRule="auto"/>
        <w:ind w:left="709"/>
        <w:jc w:val="both"/>
        <w:outlineLvl w:val="2"/>
        <w:rPr>
          <w:bCs/>
        </w:rPr>
      </w:pPr>
      <w:r w:rsidRPr="001C5954">
        <w:rPr>
          <w:bCs/>
        </w:rPr>
        <w:t>При длине волны 1310 нм - не более 0,35 дб/км;</w:t>
      </w:r>
    </w:p>
    <w:p w:rsidR="001F3E60" w:rsidRPr="001C5954" w:rsidRDefault="001F3E60" w:rsidP="003068E4">
      <w:pPr>
        <w:numPr>
          <w:ilvl w:val="0"/>
          <w:numId w:val="101"/>
        </w:numPr>
        <w:spacing w:before="40" w:after="40" w:line="276" w:lineRule="auto"/>
        <w:ind w:left="709"/>
        <w:jc w:val="both"/>
        <w:outlineLvl w:val="2"/>
        <w:rPr>
          <w:bCs/>
        </w:rPr>
      </w:pPr>
      <w:r w:rsidRPr="001C5954">
        <w:rPr>
          <w:bCs/>
        </w:rPr>
        <w:t>При длине волны 1550 нм - не более 0,22 дБ/км.</w:t>
      </w:r>
    </w:p>
    <w:p w:rsidR="001F3E60" w:rsidRPr="001C5954" w:rsidRDefault="001F3E60" w:rsidP="003068E4">
      <w:pPr>
        <w:numPr>
          <w:ilvl w:val="0"/>
          <w:numId w:val="100"/>
        </w:numPr>
        <w:spacing w:before="120" w:after="60" w:line="276" w:lineRule="auto"/>
        <w:jc w:val="both"/>
        <w:outlineLvl w:val="1"/>
        <w:rPr>
          <w:bCs/>
          <w:iCs/>
        </w:rPr>
      </w:pPr>
      <w:r w:rsidRPr="001C5954">
        <w:rPr>
          <w:bCs/>
          <w:iCs/>
        </w:rPr>
        <w:t>Хроматическая дисперсия</w:t>
      </w:r>
      <w:r w:rsidRPr="001C5954">
        <w:rPr>
          <w:bCs/>
          <w:iCs/>
          <w:lang w:val="en-US"/>
        </w:rPr>
        <w:t>:</w:t>
      </w:r>
    </w:p>
    <w:p w:rsidR="001F3E60" w:rsidRPr="001C5954" w:rsidRDefault="001F3E60" w:rsidP="003068E4">
      <w:pPr>
        <w:numPr>
          <w:ilvl w:val="0"/>
          <w:numId w:val="102"/>
        </w:numPr>
        <w:spacing w:before="40" w:after="40" w:line="276" w:lineRule="auto"/>
        <w:ind w:hanging="77"/>
        <w:jc w:val="both"/>
        <w:outlineLvl w:val="2"/>
        <w:rPr>
          <w:bCs/>
        </w:rPr>
      </w:pPr>
      <w:r w:rsidRPr="001C5954">
        <w:rPr>
          <w:bCs/>
        </w:rPr>
        <w:t>Интервалы длин волн – 1285…1330 нм и 1525…1575 нм;</w:t>
      </w:r>
    </w:p>
    <w:p w:rsidR="001F3E60" w:rsidRPr="001C5954" w:rsidRDefault="001F3E60" w:rsidP="003068E4">
      <w:pPr>
        <w:numPr>
          <w:ilvl w:val="0"/>
          <w:numId w:val="102"/>
        </w:numPr>
        <w:spacing w:before="40" w:after="40" w:line="276" w:lineRule="auto"/>
        <w:ind w:left="993" w:hanging="567"/>
        <w:jc w:val="both"/>
        <w:outlineLvl w:val="2"/>
        <w:rPr>
          <w:bCs/>
        </w:rPr>
      </w:pPr>
      <w:r w:rsidRPr="001C5954">
        <w:rPr>
          <w:bCs/>
        </w:rPr>
        <w:t>Хроматическая дисперсия:</w:t>
      </w:r>
    </w:p>
    <w:p w:rsidR="001F3E60" w:rsidRPr="001C5954" w:rsidRDefault="001F3E60" w:rsidP="001F3E60">
      <w:pPr>
        <w:keepLines/>
        <w:tabs>
          <w:tab w:val="num" w:pos="1276"/>
        </w:tabs>
        <w:spacing w:before="40" w:after="40" w:line="276" w:lineRule="auto"/>
        <w:ind w:left="993"/>
        <w:jc w:val="both"/>
        <w:outlineLvl w:val="2"/>
        <w:rPr>
          <w:bCs/>
        </w:rPr>
      </w:pPr>
      <w:r w:rsidRPr="001C5954">
        <w:rPr>
          <w:bCs/>
        </w:rPr>
        <w:tab/>
      </w:r>
      <w:r w:rsidRPr="001C5954">
        <w:rPr>
          <w:bCs/>
        </w:rPr>
        <w:tab/>
      </w:r>
      <w:r w:rsidRPr="001C5954">
        <w:rPr>
          <w:bCs/>
        </w:rPr>
        <w:tab/>
        <w:t>При длине волны 1310 нм - не более 3,5 пс/(нм*км);</w:t>
      </w:r>
    </w:p>
    <w:p w:rsidR="001F3E60" w:rsidRPr="001C5954" w:rsidRDefault="001F3E60" w:rsidP="001F3E60">
      <w:pPr>
        <w:keepLines/>
        <w:spacing w:before="40" w:after="40" w:line="276" w:lineRule="auto"/>
        <w:ind w:left="993"/>
        <w:jc w:val="both"/>
        <w:outlineLvl w:val="2"/>
        <w:rPr>
          <w:bCs/>
        </w:rPr>
      </w:pPr>
      <w:r w:rsidRPr="001C5954">
        <w:rPr>
          <w:bCs/>
        </w:rPr>
        <w:tab/>
      </w:r>
      <w:r w:rsidRPr="001C5954">
        <w:rPr>
          <w:bCs/>
        </w:rPr>
        <w:tab/>
        <w:t>При длине волны 1550 нм - не более 18 пс/(нм*км).</w:t>
      </w:r>
    </w:p>
    <w:p w:rsidR="001F3E60" w:rsidRPr="001C5954" w:rsidRDefault="001F3E60" w:rsidP="003068E4">
      <w:pPr>
        <w:numPr>
          <w:ilvl w:val="0"/>
          <w:numId w:val="100"/>
        </w:numPr>
        <w:spacing w:before="120" w:after="60" w:line="276" w:lineRule="auto"/>
        <w:jc w:val="both"/>
        <w:outlineLvl w:val="1"/>
        <w:rPr>
          <w:bCs/>
          <w:iCs/>
        </w:rPr>
      </w:pPr>
      <w:r w:rsidRPr="001C5954">
        <w:rPr>
          <w:bCs/>
          <w:iCs/>
        </w:rPr>
        <w:t xml:space="preserve">Поляризационная модовая дисперсия (ПМД) линии, </w:t>
      </w:r>
      <w:r w:rsidRPr="001C5954">
        <w:rPr>
          <w:bCs/>
          <w:iCs/>
          <w:lang w:val="en-US"/>
        </w:rPr>
        <w:t>PMDQ</w:t>
      </w:r>
      <w:r w:rsidRPr="001C5954">
        <w:rPr>
          <w:bCs/>
          <w:iCs/>
        </w:rPr>
        <w:t xml:space="preserve"> не более 0,1 пс/√км.</w:t>
      </w:r>
    </w:p>
    <w:p w:rsidR="001F3E60" w:rsidRPr="001C5954" w:rsidRDefault="001F3E60" w:rsidP="001F3E60">
      <w:pPr>
        <w:ind w:firstLine="567"/>
      </w:pPr>
    </w:p>
    <w:p w:rsidR="001F3E60" w:rsidRPr="00F254F0" w:rsidRDefault="001F3E60" w:rsidP="003068E4">
      <w:pPr>
        <w:pStyle w:val="aa"/>
        <w:numPr>
          <w:ilvl w:val="1"/>
          <w:numId w:val="91"/>
        </w:numPr>
        <w:spacing w:before="120" w:after="60" w:line="276" w:lineRule="auto"/>
        <w:jc w:val="both"/>
        <w:outlineLvl w:val="1"/>
        <w:rPr>
          <w:b/>
          <w:bCs/>
          <w:i/>
          <w:iCs/>
        </w:rPr>
      </w:pPr>
      <w:r w:rsidRPr="00F254F0">
        <w:rPr>
          <w:b/>
          <w:bCs/>
          <w:i/>
          <w:iCs/>
        </w:rPr>
        <w:t>Требования к материалам ОК</w:t>
      </w:r>
    </w:p>
    <w:p w:rsidR="001F3E60" w:rsidRPr="001C5954" w:rsidRDefault="001F3E60" w:rsidP="003068E4">
      <w:pPr>
        <w:numPr>
          <w:ilvl w:val="0"/>
          <w:numId w:val="103"/>
        </w:numPr>
        <w:spacing w:before="120" w:after="60" w:line="276" w:lineRule="auto"/>
        <w:ind w:left="426" w:firstLine="0"/>
        <w:contextualSpacing/>
        <w:jc w:val="both"/>
        <w:outlineLvl w:val="1"/>
        <w:rPr>
          <w:b/>
          <w:bCs/>
          <w:i/>
          <w:iCs/>
        </w:rPr>
      </w:pPr>
      <w:r w:rsidRPr="001C5954">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1F3E60" w:rsidRPr="001C5954" w:rsidRDefault="001F3E60" w:rsidP="003068E4">
      <w:pPr>
        <w:numPr>
          <w:ilvl w:val="0"/>
          <w:numId w:val="103"/>
        </w:numPr>
        <w:spacing w:before="120" w:after="60" w:line="276" w:lineRule="auto"/>
        <w:ind w:left="426" w:firstLine="0"/>
        <w:contextualSpacing/>
        <w:jc w:val="both"/>
        <w:outlineLvl w:val="1"/>
        <w:rPr>
          <w:b/>
          <w:bCs/>
          <w:i/>
          <w:iCs/>
        </w:rPr>
      </w:pPr>
      <w:r w:rsidRPr="001C5954">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1F3E60" w:rsidRPr="001C5954" w:rsidRDefault="001F3E60" w:rsidP="003068E4">
      <w:pPr>
        <w:numPr>
          <w:ilvl w:val="0"/>
          <w:numId w:val="103"/>
        </w:numPr>
        <w:spacing w:before="120" w:after="60" w:line="276" w:lineRule="auto"/>
        <w:ind w:left="426" w:firstLine="0"/>
        <w:contextualSpacing/>
        <w:jc w:val="both"/>
        <w:outlineLvl w:val="1"/>
        <w:rPr>
          <w:b/>
          <w:bCs/>
          <w:i/>
          <w:iCs/>
        </w:rPr>
      </w:pPr>
      <w:r w:rsidRPr="001C5954">
        <w:rPr>
          <w:bCs/>
          <w:iCs/>
        </w:rPr>
        <w:t>Наружная полиэтиленовая оболочка должна быть изготовлена из полиэтилена средней плотности.</w:t>
      </w:r>
    </w:p>
    <w:p w:rsidR="001F3E60" w:rsidRPr="001C5954" w:rsidRDefault="001F3E60" w:rsidP="003068E4">
      <w:pPr>
        <w:numPr>
          <w:ilvl w:val="0"/>
          <w:numId w:val="103"/>
        </w:numPr>
        <w:spacing w:before="120" w:after="60" w:line="276" w:lineRule="auto"/>
        <w:ind w:left="426" w:firstLine="0"/>
        <w:contextualSpacing/>
        <w:jc w:val="both"/>
        <w:outlineLvl w:val="1"/>
        <w:rPr>
          <w:b/>
          <w:bCs/>
          <w:i/>
          <w:iCs/>
        </w:rPr>
      </w:pPr>
      <w:r w:rsidRPr="001C5954">
        <w:rPr>
          <w:bCs/>
          <w:iCs/>
        </w:rPr>
        <w:t>Стальная проволока, должна быть плакирована алюминием.</w:t>
      </w:r>
    </w:p>
    <w:p w:rsidR="001F3E60" w:rsidRPr="00F254F0" w:rsidRDefault="001F3E60" w:rsidP="003068E4">
      <w:pPr>
        <w:pStyle w:val="aa"/>
        <w:keepNext/>
        <w:numPr>
          <w:ilvl w:val="0"/>
          <w:numId w:val="91"/>
        </w:numPr>
        <w:spacing w:before="240" w:after="120" w:line="276" w:lineRule="auto"/>
        <w:outlineLvl w:val="0"/>
        <w:rPr>
          <w:b/>
          <w:bCs/>
          <w:kern w:val="32"/>
        </w:rPr>
      </w:pPr>
      <w:r w:rsidRPr="00F254F0">
        <w:rPr>
          <w:b/>
          <w:bCs/>
          <w:kern w:val="32"/>
        </w:rPr>
        <w:t>Требования к надежности</w:t>
      </w:r>
    </w:p>
    <w:p w:rsidR="001F3E60" w:rsidRPr="00F254F0" w:rsidRDefault="001F3E60" w:rsidP="003068E4">
      <w:pPr>
        <w:pStyle w:val="aa"/>
        <w:numPr>
          <w:ilvl w:val="1"/>
          <w:numId w:val="91"/>
        </w:numPr>
        <w:spacing w:before="120" w:after="60" w:line="276" w:lineRule="auto"/>
        <w:jc w:val="both"/>
        <w:outlineLvl w:val="1"/>
        <w:rPr>
          <w:bCs/>
          <w:iCs/>
        </w:rPr>
      </w:pPr>
      <w:r w:rsidRPr="00F254F0">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1F3E60" w:rsidRPr="001C5954" w:rsidRDefault="001F3E60" w:rsidP="003068E4">
      <w:pPr>
        <w:numPr>
          <w:ilvl w:val="1"/>
          <w:numId w:val="91"/>
        </w:numPr>
        <w:spacing w:before="120" w:after="60" w:line="276" w:lineRule="auto"/>
        <w:jc w:val="both"/>
        <w:outlineLvl w:val="1"/>
        <w:rPr>
          <w:bCs/>
          <w:iCs/>
        </w:rPr>
      </w:pPr>
      <w:r w:rsidRPr="001C5954">
        <w:rPr>
          <w:bCs/>
          <w:iCs/>
        </w:rPr>
        <w:t>Срок хранения материалов составляет не менее одного года со дня производства:</w:t>
      </w:r>
    </w:p>
    <w:p w:rsidR="001F3E60" w:rsidRPr="001C5954" w:rsidRDefault="001F3E60" w:rsidP="0027719E">
      <w:pPr>
        <w:numPr>
          <w:ilvl w:val="2"/>
          <w:numId w:val="91"/>
        </w:numPr>
        <w:spacing w:before="40" w:after="40" w:line="276" w:lineRule="auto"/>
        <w:ind w:left="0" w:firstLine="426"/>
        <w:jc w:val="both"/>
        <w:outlineLvl w:val="2"/>
        <w:rPr>
          <w:bCs/>
        </w:rPr>
      </w:pPr>
      <w:r w:rsidRPr="001C5954">
        <w:rPr>
          <w:bCs/>
        </w:rPr>
        <w:t>Срок хранения ОК в условиях, рекомендуемых Заводом должен быть не менее 25 лет;</w:t>
      </w:r>
    </w:p>
    <w:p w:rsidR="001F3E60" w:rsidRPr="001C5954" w:rsidRDefault="001F3E60" w:rsidP="0027719E">
      <w:pPr>
        <w:numPr>
          <w:ilvl w:val="2"/>
          <w:numId w:val="91"/>
        </w:numPr>
        <w:spacing w:before="40" w:after="40" w:line="276" w:lineRule="auto"/>
        <w:ind w:left="0" w:firstLine="426"/>
        <w:jc w:val="both"/>
        <w:outlineLvl w:val="2"/>
        <w:rPr>
          <w:bCs/>
        </w:rPr>
      </w:pPr>
      <w:r w:rsidRPr="001C5954">
        <w:rPr>
          <w:bCs/>
        </w:rPr>
        <w:t>Срок хранения ОК при хранении его на таре Завода под навесом в полевых условиях должен быть не менее 10 лет.</w:t>
      </w:r>
    </w:p>
    <w:p w:rsidR="001F3E60" w:rsidRPr="001C5954" w:rsidRDefault="001F3E60" w:rsidP="003068E4">
      <w:pPr>
        <w:numPr>
          <w:ilvl w:val="1"/>
          <w:numId w:val="91"/>
        </w:numPr>
        <w:spacing w:before="120" w:after="60" w:line="276" w:lineRule="auto"/>
        <w:ind w:left="426" w:hanging="426"/>
        <w:jc w:val="both"/>
        <w:outlineLvl w:val="1"/>
        <w:rPr>
          <w:bCs/>
          <w:iCs/>
        </w:rPr>
      </w:pPr>
      <w:r w:rsidRPr="001C5954">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1C5954">
        <w:rPr>
          <w:b/>
          <w:bCs/>
          <w:i/>
          <w:iCs/>
        </w:rPr>
        <w:t xml:space="preserve"> </w:t>
      </w:r>
    </w:p>
    <w:p w:rsidR="001F3E60" w:rsidRPr="001C5954" w:rsidRDefault="001F3E60" w:rsidP="003068E4">
      <w:pPr>
        <w:keepNext/>
        <w:numPr>
          <w:ilvl w:val="0"/>
          <w:numId w:val="91"/>
        </w:numPr>
        <w:spacing w:before="240" w:after="120" w:line="276" w:lineRule="auto"/>
        <w:ind w:left="432" w:hanging="432"/>
        <w:outlineLvl w:val="0"/>
        <w:rPr>
          <w:b/>
          <w:bCs/>
          <w:kern w:val="32"/>
        </w:rPr>
      </w:pPr>
      <w:r w:rsidRPr="001C5954">
        <w:rPr>
          <w:b/>
          <w:bCs/>
          <w:kern w:val="32"/>
        </w:rPr>
        <w:t xml:space="preserve">Требования к безопасности и охране окружающей среды </w:t>
      </w:r>
    </w:p>
    <w:p w:rsidR="001F3E60" w:rsidRPr="00F254F0" w:rsidRDefault="001F3E60" w:rsidP="003068E4">
      <w:pPr>
        <w:pStyle w:val="aa"/>
        <w:numPr>
          <w:ilvl w:val="1"/>
          <w:numId w:val="91"/>
        </w:numPr>
        <w:spacing w:before="120" w:after="60" w:line="276" w:lineRule="auto"/>
        <w:jc w:val="both"/>
        <w:outlineLvl w:val="1"/>
        <w:rPr>
          <w:bCs/>
          <w:iCs/>
        </w:rPr>
      </w:pPr>
      <w:r w:rsidRPr="00F254F0">
        <w:rPr>
          <w:bCs/>
          <w:iCs/>
        </w:rPr>
        <w:t>Конструкция ОК должна исключать применение специальных мер безопасности при монтаже и эксплуатации ОК.</w:t>
      </w:r>
    </w:p>
    <w:p w:rsidR="001F3E60" w:rsidRPr="001C5954" w:rsidRDefault="001F3E60" w:rsidP="003068E4">
      <w:pPr>
        <w:numPr>
          <w:ilvl w:val="1"/>
          <w:numId w:val="91"/>
        </w:numPr>
        <w:spacing w:before="120" w:after="60" w:line="276" w:lineRule="auto"/>
        <w:ind w:left="426" w:hanging="426"/>
        <w:jc w:val="both"/>
        <w:outlineLvl w:val="1"/>
        <w:rPr>
          <w:bCs/>
          <w:iCs/>
        </w:rPr>
      </w:pPr>
      <w:r w:rsidRPr="001C5954">
        <w:rPr>
          <w:bCs/>
          <w:iCs/>
        </w:rPr>
        <w:t>Оптический ОК-ОБЪЕКТ должен соответствовать требованиям пожарной безопасности, установленным ГОСТ 12.2.007.14 п.2 и ГОСТ-Р 53315-2009.</w:t>
      </w:r>
    </w:p>
    <w:p w:rsidR="001F3E60" w:rsidRPr="001C5954" w:rsidRDefault="001F3E60" w:rsidP="003068E4">
      <w:pPr>
        <w:numPr>
          <w:ilvl w:val="1"/>
          <w:numId w:val="91"/>
        </w:numPr>
        <w:spacing w:before="120" w:after="60" w:line="276" w:lineRule="auto"/>
        <w:ind w:left="1134" w:hanging="567"/>
        <w:jc w:val="both"/>
        <w:outlineLvl w:val="1"/>
        <w:rPr>
          <w:bCs/>
          <w:iCs/>
        </w:rPr>
      </w:pPr>
      <w:r w:rsidRPr="001C5954">
        <w:rPr>
          <w:bCs/>
          <w:iCs/>
        </w:rPr>
        <w:t>ОК не должны содержать опасных или токсичных химических веществ.</w:t>
      </w:r>
    </w:p>
    <w:p w:rsidR="001F3E60" w:rsidRPr="001C5954" w:rsidRDefault="001F3E60" w:rsidP="003068E4">
      <w:pPr>
        <w:numPr>
          <w:ilvl w:val="1"/>
          <w:numId w:val="91"/>
        </w:numPr>
        <w:spacing w:before="120" w:after="60" w:line="276" w:lineRule="auto"/>
        <w:ind w:left="1134" w:hanging="567"/>
        <w:jc w:val="both"/>
        <w:outlineLvl w:val="1"/>
        <w:rPr>
          <w:bCs/>
          <w:iCs/>
        </w:rPr>
      </w:pPr>
      <w:r w:rsidRPr="001C5954">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1F3E60" w:rsidRPr="001C5954" w:rsidRDefault="001F3E60" w:rsidP="003068E4">
      <w:pPr>
        <w:keepNext/>
        <w:numPr>
          <w:ilvl w:val="0"/>
          <w:numId w:val="91"/>
        </w:numPr>
        <w:spacing w:before="240" w:after="120" w:line="276" w:lineRule="auto"/>
        <w:ind w:left="432" w:hanging="432"/>
        <w:outlineLvl w:val="0"/>
        <w:rPr>
          <w:b/>
          <w:bCs/>
          <w:kern w:val="32"/>
        </w:rPr>
      </w:pPr>
      <w:r w:rsidRPr="001C5954">
        <w:rPr>
          <w:b/>
          <w:bCs/>
          <w:kern w:val="32"/>
        </w:rPr>
        <w:t>Требования к сертификации</w:t>
      </w:r>
    </w:p>
    <w:p w:rsidR="001F3E60" w:rsidRPr="001C5954" w:rsidRDefault="001F3E60" w:rsidP="001F3E60">
      <w:pPr>
        <w:spacing w:line="276" w:lineRule="auto"/>
        <w:ind w:firstLine="567"/>
        <w:jc w:val="both"/>
      </w:pPr>
      <w:r w:rsidRPr="001C5954">
        <w:t xml:space="preserve">6.1 </w:t>
      </w:r>
      <w:r w:rsidRPr="001C5954">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1F3E60" w:rsidRPr="001C5954" w:rsidRDefault="001F3E60" w:rsidP="003068E4">
      <w:pPr>
        <w:keepNext/>
        <w:numPr>
          <w:ilvl w:val="0"/>
          <w:numId w:val="91"/>
        </w:numPr>
        <w:spacing w:before="240" w:after="120"/>
        <w:ind w:left="432" w:hanging="432"/>
        <w:outlineLvl w:val="0"/>
        <w:rPr>
          <w:b/>
          <w:bCs/>
          <w:kern w:val="32"/>
        </w:rPr>
      </w:pPr>
      <w:r w:rsidRPr="001C5954">
        <w:rPr>
          <w:b/>
          <w:bCs/>
          <w:kern w:val="32"/>
        </w:rPr>
        <w:t>Требования к маркировке ОК</w:t>
      </w:r>
    </w:p>
    <w:p w:rsidR="001F3E60" w:rsidRPr="001C5954" w:rsidRDefault="001F3E60" w:rsidP="003068E4">
      <w:pPr>
        <w:numPr>
          <w:ilvl w:val="1"/>
          <w:numId w:val="104"/>
        </w:numPr>
        <w:spacing w:before="120" w:after="60" w:line="276" w:lineRule="auto"/>
        <w:jc w:val="both"/>
        <w:outlineLvl w:val="1"/>
        <w:rPr>
          <w:bCs/>
          <w:iCs/>
        </w:rPr>
      </w:pPr>
      <w:r w:rsidRPr="001C5954">
        <w:rPr>
          <w:bCs/>
          <w:iCs/>
        </w:rPr>
        <w:t>Маркировка ОК должны быть выполнена методом тиснения на внешней полиэтиленовой оболочке. Цвет маркировки – белый.</w:t>
      </w:r>
    </w:p>
    <w:p w:rsidR="001F3E60" w:rsidRPr="001C5954" w:rsidRDefault="001F3E60" w:rsidP="003068E4">
      <w:pPr>
        <w:numPr>
          <w:ilvl w:val="1"/>
          <w:numId w:val="104"/>
        </w:numPr>
        <w:spacing w:before="120" w:after="60" w:line="276" w:lineRule="auto"/>
        <w:jc w:val="both"/>
        <w:outlineLvl w:val="1"/>
        <w:rPr>
          <w:bCs/>
          <w:iCs/>
        </w:rPr>
      </w:pPr>
      <w:r w:rsidRPr="001C5954">
        <w:rPr>
          <w:bCs/>
          <w:iCs/>
        </w:rPr>
        <w:t>ОК должен иметь равномерно размещенную маркировку, содержащую следующую информацию:</w:t>
      </w:r>
    </w:p>
    <w:p w:rsidR="001F3E60" w:rsidRPr="001C5954" w:rsidRDefault="001F3E60" w:rsidP="003068E4">
      <w:pPr>
        <w:numPr>
          <w:ilvl w:val="2"/>
          <w:numId w:val="104"/>
        </w:numPr>
        <w:spacing w:before="40" w:after="40" w:line="276" w:lineRule="auto"/>
        <w:jc w:val="both"/>
        <w:outlineLvl w:val="2"/>
        <w:rPr>
          <w:bCs/>
        </w:rPr>
      </w:pPr>
      <w:r w:rsidRPr="001C5954">
        <w:rPr>
          <w:bCs/>
        </w:rPr>
        <w:t>Производитель ОК</w:t>
      </w:r>
      <w:r w:rsidRPr="001C5954">
        <w:rPr>
          <w:bCs/>
          <w:lang w:val="en-US"/>
        </w:rPr>
        <w:t>;</w:t>
      </w:r>
    </w:p>
    <w:p w:rsidR="001F3E60" w:rsidRPr="001C5954" w:rsidRDefault="001F3E60" w:rsidP="003068E4">
      <w:pPr>
        <w:numPr>
          <w:ilvl w:val="2"/>
          <w:numId w:val="104"/>
        </w:numPr>
        <w:spacing w:before="40" w:after="40" w:line="276" w:lineRule="auto"/>
        <w:jc w:val="both"/>
        <w:outlineLvl w:val="2"/>
        <w:rPr>
          <w:bCs/>
        </w:rPr>
      </w:pPr>
      <w:r w:rsidRPr="001C5954">
        <w:rPr>
          <w:bCs/>
        </w:rPr>
        <w:t>Условное обозначение ОК</w:t>
      </w:r>
      <w:r w:rsidRPr="001C5954">
        <w:rPr>
          <w:bCs/>
          <w:lang w:val="en-US"/>
        </w:rPr>
        <w:t>;</w:t>
      </w:r>
    </w:p>
    <w:p w:rsidR="001F3E60" w:rsidRPr="001C5954" w:rsidRDefault="001F3E60" w:rsidP="003068E4">
      <w:pPr>
        <w:numPr>
          <w:ilvl w:val="2"/>
          <w:numId w:val="104"/>
        </w:numPr>
        <w:spacing w:before="40" w:after="40" w:line="276" w:lineRule="auto"/>
        <w:jc w:val="both"/>
        <w:outlineLvl w:val="2"/>
        <w:rPr>
          <w:bCs/>
        </w:rPr>
      </w:pPr>
      <w:r w:rsidRPr="001C5954">
        <w:rPr>
          <w:bCs/>
        </w:rPr>
        <w:t>Количество ОВ в ОК</w:t>
      </w:r>
      <w:r w:rsidRPr="001C5954">
        <w:rPr>
          <w:bCs/>
          <w:lang w:val="en-US"/>
        </w:rPr>
        <w:t>;</w:t>
      </w:r>
    </w:p>
    <w:p w:rsidR="001F3E60" w:rsidRPr="001C5954" w:rsidRDefault="001F3E60" w:rsidP="003068E4">
      <w:pPr>
        <w:numPr>
          <w:ilvl w:val="2"/>
          <w:numId w:val="104"/>
        </w:numPr>
        <w:spacing w:before="40" w:after="40" w:line="276" w:lineRule="auto"/>
        <w:jc w:val="both"/>
        <w:outlineLvl w:val="2"/>
        <w:rPr>
          <w:bCs/>
        </w:rPr>
      </w:pPr>
      <w:r w:rsidRPr="001C5954">
        <w:rPr>
          <w:bCs/>
        </w:rPr>
        <w:t>Наименование владельца ОК – ПАО «Башинформсвязь»;</w:t>
      </w:r>
    </w:p>
    <w:p w:rsidR="001F3E60" w:rsidRPr="001C5954" w:rsidRDefault="001F3E60" w:rsidP="003068E4">
      <w:pPr>
        <w:numPr>
          <w:ilvl w:val="2"/>
          <w:numId w:val="104"/>
        </w:numPr>
        <w:spacing w:before="40" w:after="40" w:line="276" w:lineRule="auto"/>
        <w:jc w:val="both"/>
        <w:outlineLvl w:val="2"/>
        <w:rPr>
          <w:bCs/>
        </w:rPr>
      </w:pPr>
      <w:r w:rsidRPr="001C5954">
        <w:rPr>
          <w:bCs/>
        </w:rPr>
        <w:t>Год изготовления – 201Х год</w:t>
      </w:r>
      <w:r w:rsidRPr="001C5954">
        <w:rPr>
          <w:bCs/>
          <w:lang w:val="en-US"/>
        </w:rPr>
        <w:t>;</w:t>
      </w:r>
    </w:p>
    <w:p w:rsidR="001F3E60" w:rsidRPr="001C5954" w:rsidRDefault="001F3E60" w:rsidP="003068E4">
      <w:pPr>
        <w:numPr>
          <w:ilvl w:val="2"/>
          <w:numId w:val="104"/>
        </w:numPr>
        <w:spacing w:before="40" w:after="40" w:line="276" w:lineRule="auto"/>
        <w:jc w:val="both"/>
        <w:outlineLvl w:val="2"/>
        <w:rPr>
          <w:bCs/>
        </w:rPr>
      </w:pPr>
      <w:r w:rsidRPr="001C5954">
        <w:rPr>
          <w:bCs/>
        </w:rPr>
        <w:t>Погонный метр – ХХХХ м</w:t>
      </w:r>
      <w:r w:rsidRPr="001C5954">
        <w:rPr>
          <w:bCs/>
          <w:lang w:val="en-US"/>
        </w:rPr>
        <w:t>.</w:t>
      </w:r>
    </w:p>
    <w:p w:rsidR="001F3E60" w:rsidRPr="001C5954" w:rsidRDefault="001F3E60" w:rsidP="003068E4">
      <w:pPr>
        <w:numPr>
          <w:ilvl w:val="1"/>
          <w:numId w:val="104"/>
        </w:numPr>
        <w:spacing w:before="120" w:after="60" w:line="276" w:lineRule="auto"/>
        <w:jc w:val="both"/>
        <w:outlineLvl w:val="1"/>
        <w:rPr>
          <w:bCs/>
          <w:iCs/>
        </w:rPr>
      </w:pPr>
      <w:r w:rsidRPr="001C5954">
        <w:rPr>
          <w:bCs/>
          <w:iCs/>
        </w:rPr>
        <w:t xml:space="preserve">Маркировка ОК должна быть нанесена регулярно с шагом 1 м. </w:t>
      </w:r>
    </w:p>
    <w:p w:rsidR="001F3E60" w:rsidRPr="001C5954" w:rsidRDefault="001F3E60" w:rsidP="003068E4">
      <w:pPr>
        <w:keepNext/>
        <w:numPr>
          <w:ilvl w:val="0"/>
          <w:numId w:val="91"/>
        </w:numPr>
        <w:spacing w:before="240" w:after="120"/>
        <w:ind w:left="432" w:hanging="432"/>
        <w:outlineLvl w:val="0"/>
        <w:rPr>
          <w:b/>
          <w:bCs/>
          <w:kern w:val="32"/>
        </w:rPr>
      </w:pPr>
      <w:r w:rsidRPr="001C5954">
        <w:rPr>
          <w:b/>
          <w:bCs/>
          <w:kern w:val="32"/>
        </w:rPr>
        <w:t>Требования к упаковке  и маркировке, нанесенной на ярлыках, этикетках, таре</w:t>
      </w:r>
    </w:p>
    <w:p w:rsidR="001F3E60" w:rsidRPr="001C5954" w:rsidRDefault="001F3E60" w:rsidP="003068E4">
      <w:pPr>
        <w:numPr>
          <w:ilvl w:val="1"/>
          <w:numId w:val="105"/>
        </w:numPr>
        <w:spacing w:before="120" w:after="60" w:line="276" w:lineRule="auto"/>
        <w:jc w:val="both"/>
        <w:outlineLvl w:val="1"/>
        <w:rPr>
          <w:bCs/>
          <w:iCs/>
        </w:rPr>
      </w:pPr>
      <w:r w:rsidRPr="001C5954">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1F3E60" w:rsidRPr="001C5954" w:rsidRDefault="001F3E60" w:rsidP="003068E4">
      <w:pPr>
        <w:numPr>
          <w:ilvl w:val="1"/>
          <w:numId w:val="105"/>
        </w:numPr>
        <w:spacing w:before="120" w:after="60" w:line="276" w:lineRule="auto"/>
        <w:jc w:val="both"/>
        <w:outlineLvl w:val="1"/>
        <w:rPr>
          <w:bCs/>
          <w:iCs/>
        </w:rPr>
      </w:pPr>
      <w:r w:rsidRPr="001C5954">
        <w:rPr>
          <w:bCs/>
          <w:iCs/>
        </w:rPr>
        <w:t>Основные требования к упаковке:</w:t>
      </w:r>
    </w:p>
    <w:p w:rsidR="001F3E60" w:rsidRPr="001C5954" w:rsidRDefault="001F3E60" w:rsidP="003068E4">
      <w:pPr>
        <w:numPr>
          <w:ilvl w:val="2"/>
          <w:numId w:val="105"/>
        </w:numPr>
        <w:spacing w:before="40" w:after="40" w:line="276" w:lineRule="auto"/>
        <w:jc w:val="both"/>
        <w:outlineLvl w:val="2"/>
        <w:rPr>
          <w:bCs/>
        </w:rPr>
      </w:pPr>
      <w:r w:rsidRPr="001C5954">
        <w:rPr>
          <w:bCs/>
        </w:rPr>
        <w:t>ОК должен поставляться на барабанах, выполненных в соответствии с ГОСТ-5151-79 с диаметром шейки не менее 40 номинальных диаметров ОК;</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ОК должен быть намотан без перехлеста витков;</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Барабаны должны выдерживать все требуемые условия при транспортировке и инсталляции ОК без деформации барабана;</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1F3E60" w:rsidRPr="001C5954" w:rsidRDefault="001F3E60" w:rsidP="003068E4">
      <w:pPr>
        <w:numPr>
          <w:ilvl w:val="2"/>
          <w:numId w:val="105"/>
        </w:numPr>
        <w:spacing w:before="40" w:after="40" w:line="276" w:lineRule="auto"/>
        <w:ind w:left="1134" w:firstLine="0"/>
        <w:jc w:val="both"/>
        <w:outlineLvl w:val="2"/>
        <w:rPr>
          <w:bCs/>
        </w:rPr>
      </w:pPr>
      <w:r w:rsidRPr="001C5954">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1F3E60" w:rsidRPr="001C5954" w:rsidRDefault="001F3E60" w:rsidP="003068E4">
      <w:pPr>
        <w:numPr>
          <w:ilvl w:val="2"/>
          <w:numId w:val="105"/>
        </w:numPr>
        <w:spacing w:before="40" w:after="40" w:line="276" w:lineRule="auto"/>
        <w:ind w:left="1134" w:firstLine="0"/>
        <w:jc w:val="both"/>
        <w:outlineLvl w:val="2"/>
        <w:rPr>
          <w:bCs/>
        </w:rPr>
      </w:pPr>
      <w:r w:rsidRPr="001C5954">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1F3E60" w:rsidRPr="001C5954" w:rsidRDefault="001F3E60" w:rsidP="003068E4">
      <w:pPr>
        <w:numPr>
          <w:ilvl w:val="2"/>
          <w:numId w:val="105"/>
        </w:numPr>
        <w:spacing w:before="40" w:after="40" w:line="276" w:lineRule="auto"/>
        <w:ind w:left="1134" w:firstLine="0"/>
        <w:jc w:val="both"/>
        <w:outlineLvl w:val="2"/>
        <w:rPr>
          <w:bCs/>
        </w:rPr>
      </w:pPr>
      <w:r w:rsidRPr="001C5954">
        <w:rPr>
          <w:bCs/>
        </w:rPr>
        <w:t>Каждый барабан должен иметь сплошную обшивку, обеспечивающую защиту ОК.</w:t>
      </w:r>
    </w:p>
    <w:p w:rsidR="001F3E60" w:rsidRPr="001C5954" w:rsidRDefault="001F3E60" w:rsidP="003068E4">
      <w:pPr>
        <w:numPr>
          <w:ilvl w:val="1"/>
          <w:numId w:val="105"/>
        </w:numPr>
        <w:spacing w:before="120" w:after="60" w:line="276" w:lineRule="auto"/>
        <w:jc w:val="both"/>
        <w:outlineLvl w:val="1"/>
        <w:rPr>
          <w:bCs/>
          <w:iCs/>
        </w:rPr>
      </w:pPr>
      <w:r w:rsidRPr="001C5954">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1F3E60" w:rsidRPr="001C5954" w:rsidRDefault="001F3E60" w:rsidP="003068E4">
      <w:pPr>
        <w:numPr>
          <w:ilvl w:val="2"/>
          <w:numId w:val="105"/>
        </w:numPr>
        <w:spacing w:before="40" w:after="40" w:line="276" w:lineRule="auto"/>
        <w:jc w:val="both"/>
        <w:outlineLvl w:val="2"/>
        <w:rPr>
          <w:bCs/>
        </w:rPr>
      </w:pPr>
      <w:r w:rsidRPr="001C5954">
        <w:rPr>
          <w:bCs/>
        </w:rPr>
        <w:t>Товарный знак изготовителя</w:t>
      </w:r>
      <w:r w:rsidRPr="001C5954">
        <w:rPr>
          <w:bCs/>
          <w:lang w:val="en-US"/>
        </w:rPr>
        <w:t>;</w:t>
      </w:r>
    </w:p>
    <w:p w:rsidR="001F3E60" w:rsidRPr="001C5954" w:rsidRDefault="001F3E60" w:rsidP="003068E4">
      <w:pPr>
        <w:numPr>
          <w:ilvl w:val="2"/>
          <w:numId w:val="105"/>
        </w:numPr>
        <w:spacing w:before="40" w:after="40" w:line="276" w:lineRule="auto"/>
        <w:jc w:val="both"/>
        <w:outlineLvl w:val="2"/>
        <w:rPr>
          <w:bCs/>
        </w:rPr>
      </w:pPr>
      <w:r w:rsidRPr="001C5954">
        <w:rPr>
          <w:bCs/>
        </w:rPr>
        <w:t>№ договора/Заказа</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Грузополучатель;</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Марка ОК;</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 барабана;</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Длина ОК, 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Масса ОК брутто/нетто, кг;</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Диаметр ОК, мм;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Допустимый радиус изгиба, мм;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Дата изготовления</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Знак Сертификата Минсвязи России по ОСТ.45.02-97.</w:t>
      </w:r>
    </w:p>
    <w:p w:rsidR="001F3E60" w:rsidRPr="001C5954" w:rsidRDefault="001F3E60" w:rsidP="003068E4">
      <w:pPr>
        <w:numPr>
          <w:ilvl w:val="1"/>
          <w:numId w:val="105"/>
        </w:numPr>
        <w:spacing w:before="120" w:after="60" w:line="276" w:lineRule="auto"/>
        <w:jc w:val="both"/>
        <w:outlineLvl w:val="1"/>
        <w:rPr>
          <w:bCs/>
          <w:iCs/>
        </w:rPr>
      </w:pPr>
      <w:r w:rsidRPr="001C5954">
        <w:rPr>
          <w:bCs/>
          <w:iCs/>
        </w:rPr>
        <w:t>Информация, указываемая в Паспорте на ОК:</w:t>
      </w:r>
    </w:p>
    <w:p w:rsidR="001F3E60" w:rsidRPr="001C5954" w:rsidRDefault="001F3E60" w:rsidP="003068E4">
      <w:pPr>
        <w:numPr>
          <w:ilvl w:val="2"/>
          <w:numId w:val="105"/>
        </w:numPr>
        <w:spacing w:before="40" w:after="40" w:line="276" w:lineRule="auto"/>
        <w:jc w:val="both"/>
        <w:outlineLvl w:val="2"/>
        <w:rPr>
          <w:bCs/>
        </w:rPr>
      </w:pPr>
      <w:r w:rsidRPr="001C5954">
        <w:rPr>
          <w:bCs/>
        </w:rPr>
        <w:t>Товарный знак изготовителя</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Номер технических условий и Сертификата соответствия (Декларации о соответствии);</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Тип ОК</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 барабана</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Копия Сертификата соответствия Минсвязи РФ (Декларации о соответствии);</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Оптическая и физическая длины ОК, 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Номинальный диаметр, мм</w:t>
      </w:r>
      <w:r w:rsidRPr="001C5954">
        <w:rPr>
          <w:bCs/>
          <w:lang w:val="en-US"/>
        </w:rPr>
        <w:t>;</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Погонная масса ОК, кг/км;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Сопротивление изоляции наружной оболочки, МОм*км;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Омическое сопротивление алюмополиэтиленовой ленты (если используется), ОМ/км;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Показатель преломления в ОВ на длине волны 1,31 мкм и 1,55 мкм;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Номер ОВ, номер ОМ, Цветовая кодировка ОВ и ОМ, при этом сортировка по номеру ОВ по возрастанию;</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Тип ОВ и фирма производитель ОВ;</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Коэффициент затухания в ОВ, на длине волны 1,55 мкм, дБ/км;</w:t>
      </w:r>
    </w:p>
    <w:p w:rsidR="001F3E60" w:rsidRPr="001C5954" w:rsidRDefault="001F3E60" w:rsidP="003068E4">
      <w:pPr>
        <w:numPr>
          <w:ilvl w:val="2"/>
          <w:numId w:val="105"/>
        </w:numPr>
        <w:spacing w:before="40" w:after="40" w:line="276" w:lineRule="auto"/>
        <w:ind w:left="709" w:firstLine="0"/>
        <w:jc w:val="both"/>
        <w:outlineLvl w:val="2"/>
        <w:rPr>
          <w:bCs/>
        </w:rPr>
      </w:pPr>
      <w:r w:rsidRPr="001C5954">
        <w:rPr>
          <w:bCs/>
        </w:rPr>
        <w:t>ПМД в ОВ в ОК, пс/√км, на длине волны 1,55 мкм;</w:t>
      </w:r>
    </w:p>
    <w:p w:rsidR="001F3E60" w:rsidRPr="001C5954" w:rsidRDefault="001F3E60" w:rsidP="003068E4">
      <w:pPr>
        <w:numPr>
          <w:ilvl w:val="2"/>
          <w:numId w:val="105"/>
        </w:numPr>
        <w:spacing w:before="40" w:after="40" w:line="276" w:lineRule="auto"/>
        <w:ind w:left="1134" w:hanging="76"/>
        <w:jc w:val="both"/>
        <w:outlineLvl w:val="2"/>
        <w:rPr>
          <w:bCs/>
        </w:rPr>
      </w:pPr>
      <w:r w:rsidRPr="001C5954">
        <w:rPr>
          <w:bCs/>
        </w:rPr>
        <w:t>Хроматическая дисперсия в ОВ (по паспорту изготовителя ОВ), пс/(нм*км);</w:t>
      </w:r>
    </w:p>
    <w:p w:rsidR="001F3E60" w:rsidRPr="001C5954" w:rsidRDefault="001F3E60" w:rsidP="003068E4">
      <w:pPr>
        <w:numPr>
          <w:ilvl w:val="2"/>
          <w:numId w:val="105"/>
        </w:numPr>
        <w:spacing w:before="40" w:after="40" w:line="276" w:lineRule="auto"/>
        <w:ind w:left="1134" w:hanging="76"/>
        <w:jc w:val="both"/>
        <w:outlineLvl w:val="2"/>
        <w:rPr>
          <w:bCs/>
        </w:rPr>
      </w:pPr>
      <w:r w:rsidRPr="001C5954">
        <w:rPr>
          <w:bCs/>
        </w:rPr>
        <w:t>Дата изготовления ОК</w:t>
      </w:r>
      <w:r w:rsidRPr="001C5954">
        <w:rPr>
          <w:bCs/>
          <w:lang w:val="en-US"/>
        </w:rPr>
        <w:t>;</w:t>
      </w:r>
    </w:p>
    <w:p w:rsidR="001F3E60" w:rsidRPr="001C5954" w:rsidRDefault="001F3E60" w:rsidP="003068E4">
      <w:pPr>
        <w:numPr>
          <w:ilvl w:val="2"/>
          <w:numId w:val="105"/>
        </w:numPr>
        <w:spacing w:before="40" w:after="40" w:line="276" w:lineRule="auto"/>
        <w:ind w:left="1134" w:hanging="76"/>
        <w:jc w:val="both"/>
        <w:outlineLvl w:val="2"/>
        <w:rPr>
          <w:bCs/>
        </w:rPr>
      </w:pPr>
      <w:r w:rsidRPr="001C5954">
        <w:rPr>
          <w:bCs/>
        </w:rPr>
        <w:t>Другая информация, согласованная с Заказчиком.</w:t>
      </w:r>
    </w:p>
    <w:p w:rsidR="001F3E60" w:rsidRPr="001C5954" w:rsidRDefault="001F3E60" w:rsidP="003068E4">
      <w:pPr>
        <w:numPr>
          <w:ilvl w:val="1"/>
          <w:numId w:val="105"/>
        </w:numPr>
        <w:spacing w:before="120" w:after="60" w:line="276" w:lineRule="auto"/>
        <w:jc w:val="both"/>
        <w:outlineLvl w:val="1"/>
        <w:rPr>
          <w:bCs/>
          <w:iCs/>
        </w:rPr>
      </w:pPr>
      <w:r w:rsidRPr="001C5954">
        <w:rPr>
          <w:bCs/>
          <w:iCs/>
        </w:rPr>
        <w:t>Второй экземпляр паспорта, в том числе электронная версия, должны быть направлены Заказчику вместе с документами об отгрузке.</w:t>
      </w:r>
    </w:p>
    <w:p w:rsidR="001F3E60" w:rsidRPr="001C5954" w:rsidRDefault="001F3E60" w:rsidP="003068E4">
      <w:pPr>
        <w:numPr>
          <w:ilvl w:val="1"/>
          <w:numId w:val="105"/>
        </w:numPr>
        <w:spacing w:line="276" w:lineRule="auto"/>
        <w:jc w:val="both"/>
      </w:pPr>
      <w:r w:rsidRPr="001C5954">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1F3E60" w:rsidRPr="001C5954" w:rsidRDefault="001F3E60" w:rsidP="003068E4">
      <w:pPr>
        <w:keepNext/>
        <w:numPr>
          <w:ilvl w:val="0"/>
          <w:numId w:val="91"/>
        </w:numPr>
        <w:spacing w:before="240" w:after="120"/>
        <w:ind w:left="432" w:hanging="432"/>
        <w:outlineLvl w:val="0"/>
        <w:rPr>
          <w:b/>
          <w:bCs/>
          <w:kern w:val="32"/>
        </w:rPr>
      </w:pPr>
      <w:r w:rsidRPr="001C5954">
        <w:rPr>
          <w:b/>
          <w:bCs/>
          <w:kern w:val="32"/>
        </w:rPr>
        <w:t>Требования к монтажу</w:t>
      </w:r>
    </w:p>
    <w:p w:rsidR="001F3E60" w:rsidRPr="001C5954" w:rsidRDefault="001F3E60" w:rsidP="001F3E60">
      <w:pPr>
        <w:spacing w:line="276" w:lineRule="auto"/>
        <w:ind w:firstLine="567"/>
        <w:jc w:val="both"/>
      </w:pPr>
      <w:r w:rsidRPr="001C5954">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1F3E60" w:rsidRPr="001C5954" w:rsidRDefault="001F3E60" w:rsidP="003068E4">
      <w:pPr>
        <w:keepNext/>
        <w:numPr>
          <w:ilvl w:val="0"/>
          <w:numId w:val="91"/>
        </w:numPr>
        <w:spacing w:before="240" w:after="120"/>
        <w:ind w:left="432" w:hanging="432"/>
        <w:outlineLvl w:val="0"/>
        <w:rPr>
          <w:b/>
          <w:bCs/>
          <w:kern w:val="32"/>
        </w:rPr>
      </w:pPr>
      <w:r w:rsidRPr="001C5954">
        <w:rPr>
          <w:b/>
          <w:bCs/>
          <w:kern w:val="32"/>
        </w:rPr>
        <w:t>Требования к условиям транспортировки и хранения</w:t>
      </w:r>
    </w:p>
    <w:p w:rsidR="001F3E60" w:rsidRPr="001C5954" w:rsidRDefault="001F3E60" w:rsidP="001F3E60">
      <w:pPr>
        <w:spacing w:line="276" w:lineRule="auto"/>
        <w:ind w:left="514" w:firstLine="319"/>
        <w:jc w:val="both"/>
      </w:pPr>
      <w:r w:rsidRPr="001C5954">
        <w:t>Не предъявляются в связи с тем, что ответственность за доставку возлагается на Поставщика.</w:t>
      </w:r>
    </w:p>
    <w:p w:rsidR="001F3E60" w:rsidRPr="001C5954" w:rsidRDefault="001F3E60" w:rsidP="001F3E60">
      <w:pPr>
        <w:pageBreakBefore/>
        <w:jc w:val="right"/>
      </w:pPr>
      <w:r w:rsidRPr="001C5954">
        <w:t>Приложение №2 к Техническому заданию</w:t>
      </w:r>
    </w:p>
    <w:p w:rsidR="001F3E60" w:rsidRPr="001C5954" w:rsidRDefault="001F3E60" w:rsidP="001F3E60">
      <w:pPr>
        <w:keepNext/>
        <w:keepLines/>
        <w:spacing w:before="480"/>
        <w:ind w:left="432" w:hanging="432"/>
        <w:jc w:val="center"/>
        <w:outlineLvl w:val="0"/>
        <w:rPr>
          <w:b/>
          <w:bCs/>
          <w:kern w:val="32"/>
        </w:rPr>
      </w:pPr>
      <w:r w:rsidRPr="001C5954">
        <w:rPr>
          <w:b/>
          <w:bCs/>
          <w:kern w:val="32"/>
        </w:rPr>
        <w:t>Список терминов, определений и сокращений</w:t>
      </w:r>
    </w:p>
    <w:p w:rsidR="001F3E60" w:rsidRPr="001C5954" w:rsidRDefault="001F3E60" w:rsidP="001F3E60">
      <w:pPr>
        <w:ind w:firstLine="540"/>
        <w:jc w:val="both"/>
      </w:pPr>
    </w:p>
    <w:p w:rsidR="001F3E60" w:rsidRPr="001C5954" w:rsidRDefault="001F3E60" w:rsidP="001F3E60">
      <w:pPr>
        <w:ind w:firstLine="540"/>
        <w:jc w:val="both"/>
      </w:pPr>
      <w:r w:rsidRPr="001C5954">
        <w:t>Определения:</w:t>
      </w:r>
    </w:p>
    <w:p w:rsidR="001F3E60" w:rsidRPr="001C5954" w:rsidRDefault="001F3E60" w:rsidP="001F3E60">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1F3E60" w:rsidRPr="001C5954" w:rsidTr="001F3E60">
        <w:trPr>
          <w:trHeight w:val="601"/>
        </w:trPr>
        <w:tc>
          <w:tcPr>
            <w:tcW w:w="1564" w:type="dxa"/>
          </w:tcPr>
          <w:p w:rsidR="001F3E60" w:rsidRPr="001C5954" w:rsidRDefault="001F3E60" w:rsidP="001F3E60">
            <w:r w:rsidRPr="001C5954">
              <w:t>Заказчик</w:t>
            </w:r>
          </w:p>
        </w:tc>
        <w:tc>
          <w:tcPr>
            <w:tcW w:w="236" w:type="dxa"/>
          </w:tcPr>
          <w:p w:rsidR="001F3E60" w:rsidRPr="001C5954" w:rsidRDefault="001F3E60" w:rsidP="001F3E60">
            <w:pPr>
              <w:rPr>
                <w:lang w:val="en-US"/>
              </w:rPr>
            </w:pPr>
            <w:r w:rsidRPr="001C5954">
              <w:rPr>
                <w:lang w:val="en-US"/>
              </w:rPr>
              <w:t>-</w:t>
            </w:r>
          </w:p>
        </w:tc>
        <w:tc>
          <w:tcPr>
            <w:tcW w:w="7839" w:type="dxa"/>
          </w:tcPr>
          <w:p w:rsidR="001F3E60" w:rsidRPr="001C5954" w:rsidRDefault="001F3E60" w:rsidP="001F3E60">
            <w:r w:rsidRPr="001C5954">
              <w:t xml:space="preserve">ПАО «Башинформсвязь» </w:t>
            </w:r>
          </w:p>
        </w:tc>
      </w:tr>
      <w:tr w:rsidR="001F3E60" w:rsidRPr="001C5954" w:rsidTr="001F3E60">
        <w:trPr>
          <w:trHeight w:val="70"/>
        </w:trPr>
        <w:tc>
          <w:tcPr>
            <w:tcW w:w="1564" w:type="dxa"/>
          </w:tcPr>
          <w:p w:rsidR="001F3E60" w:rsidRPr="001C5954" w:rsidRDefault="001F3E60" w:rsidP="001F3E60"/>
        </w:tc>
        <w:tc>
          <w:tcPr>
            <w:tcW w:w="236" w:type="dxa"/>
          </w:tcPr>
          <w:p w:rsidR="001F3E60" w:rsidRPr="001C5954" w:rsidRDefault="001F3E60" w:rsidP="001F3E60"/>
        </w:tc>
        <w:tc>
          <w:tcPr>
            <w:tcW w:w="7839" w:type="dxa"/>
          </w:tcPr>
          <w:p w:rsidR="001F3E60" w:rsidRPr="001C5954" w:rsidRDefault="001F3E60" w:rsidP="001F3E60">
            <w:pPr>
              <w:rPr>
                <w:lang w:val="en-US"/>
              </w:rPr>
            </w:pPr>
          </w:p>
        </w:tc>
      </w:tr>
    </w:tbl>
    <w:p w:rsidR="001F3E60" w:rsidRPr="001C5954" w:rsidRDefault="001F3E60" w:rsidP="001F3E60">
      <w:pPr>
        <w:ind w:firstLine="540"/>
        <w:jc w:val="both"/>
        <w:rPr>
          <w:lang w:val="en-US"/>
        </w:rPr>
      </w:pPr>
    </w:p>
    <w:p w:rsidR="001F3E60" w:rsidRPr="001C5954" w:rsidRDefault="001F3E60" w:rsidP="001F3E60">
      <w:pPr>
        <w:ind w:firstLine="540"/>
        <w:jc w:val="both"/>
      </w:pPr>
      <w:r w:rsidRPr="001C5954">
        <w:t>Сокращения:</w:t>
      </w:r>
    </w:p>
    <w:p w:rsidR="001F3E60" w:rsidRPr="001C5954" w:rsidRDefault="001F3E60" w:rsidP="001F3E60">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1F3E60" w:rsidRPr="001C5954" w:rsidTr="001F3E60">
        <w:tc>
          <w:tcPr>
            <w:tcW w:w="1701" w:type="dxa"/>
          </w:tcPr>
          <w:p w:rsidR="001F3E60" w:rsidRPr="001C5954" w:rsidRDefault="001F3E60" w:rsidP="001F3E60">
            <w:r w:rsidRPr="001C5954">
              <w:rPr>
                <w:bCs/>
                <w:lang w:val="en-US"/>
              </w:rPr>
              <w:t>ETTH</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rPr>
                <w:bCs/>
              </w:rPr>
              <w:t>(</w:t>
            </w:r>
            <w:r w:rsidRPr="001C5954">
              <w:rPr>
                <w:bCs/>
                <w:lang w:val="en-US"/>
              </w:rPr>
              <w:t>Ethernet</w:t>
            </w:r>
            <w:r w:rsidRPr="001C5954">
              <w:rPr>
                <w:bCs/>
              </w:rPr>
              <w:t xml:space="preserve"> </w:t>
            </w:r>
            <w:r w:rsidRPr="001C5954">
              <w:rPr>
                <w:bCs/>
                <w:lang w:val="en-US"/>
              </w:rPr>
              <w:t>To</w:t>
            </w:r>
            <w:r w:rsidRPr="001C5954">
              <w:rPr>
                <w:bCs/>
              </w:rPr>
              <w:t xml:space="preserve"> </w:t>
            </w:r>
            <w:r w:rsidRPr="001C5954">
              <w:rPr>
                <w:bCs/>
                <w:lang w:val="en-US"/>
              </w:rPr>
              <w:t>The</w:t>
            </w:r>
            <w:r w:rsidRPr="001C5954">
              <w:rPr>
                <w:bCs/>
              </w:rPr>
              <w:t xml:space="preserve"> </w:t>
            </w:r>
            <w:r w:rsidRPr="001C5954">
              <w:rPr>
                <w:bCs/>
                <w:lang w:val="en-US"/>
              </w:rPr>
              <w:t>Home</w:t>
            </w:r>
            <w:r w:rsidRPr="001C5954">
              <w:rPr>
                <w:bCs/>
              </w:rPr>
              <w:t xml:space="preserve">) </w:t>
            </w:r>
            <w:r w:rsidRPr="001C5954">
              <w:t xml:space="preserve">способ постоянного подключения к Интернету по протоколу </w:t>
            </w:r>
            <w:r w:rsidRPr="001C5954">
              <w:rPr>
                <w:lang w:val="en-US"/>
              </w:rPr>
              <w:t>Ethernet</w:t>
            </w:r>
            <w:r w:rsidRPr="001C5954">
              <w:t xml:space="preserve"> (FE, </w:t>
            </w:r>
            <w:r w:rsidRPr="001C5954">
              <w:rPr>
                <w:lang w:val="en-US"/>
              </w:rPr>
              <w:t>GE</w:t>
            </w:r>
            <w:r w:rsidRPr="001C5954">
              <w:t>).</w:t>
            </w:r>
          </w:p>
        </w:tc>
      </w:tr>
      <w:tr w:rsidR="001F3E60" w:rsidRPr="001C5954" w:rsidTr="001F3E60">
        <w:tc>
          <w:tcPr>
            <w:tcW w:w="1701" w:type="dxa"/>
          </w:tcPr>
          <w:p w:rsidR="001F3E60" w:rsidRPr="001C5954" w:rsidRDefault="001F3E60" w:rsidP="001F3E60">
            <w:pPr>
              <w:rPr>
                <w:bCs/>
                <w:lang w:val="en-US"/>
              </w:rPr>
            </w:pPr>
            <w:r w:rsidRPr="001C5954">
              <w:rPr>
                <w:bCs/>
                <w:lang w:val="en-US"/>
              </w:rPr>
              <w:t>FTTB</w:t>
            </w: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lang w:val="en-US"/>
              </w:rPr>
            </w:pPr>
          </w:p>
          <w:p w:rsidR="001F3E60" w:rsidRPr="001C5954" w:rsidRDefault="001F3E60" w:rsidP="001F3E60">
            <w:pPr>
              <w:rPr>
                <w:bCs/>
              </w:rPr>
            </w:pPr>
            <w:r w:rsidRPr="001C5954">
              <w:rPr>
                <w:bCs/>
              </w:rPr>
              <w:t>АК</w:t>
            </w:r>
          </w:p>
          <w:p w:rsidR="001F3E60" w:rsidRPr="001C5954" w:rsidRDefault="001F3E60" w:rsidP="001F3E60">
            <w:pPr>
              <w:rPr>
                <w:bCs/>
              </w:rPr>
            </w:pPr>
            <w:r w:rsidRPr="001C5954">
              <w:rPr>
                <w:bCs/>
              </w:rPr>
              <w:t>АРБП</w:t>
            </w:r>
          </w:p>
          <w:p w:rsidR="001F3E60" w:rsidRPr="001C5954" w:rsidRDefault="001F3E60" w:rsidP="001F3E60">
            <w:pPr>
              <w:rPr>
                <w:bCs/>
              </w:rPr>
            </w:pPr>
            <w:r w:rsidRPr="001C5954">
              <w:rPr>
                <w:bCs/>
              </w:rPr>
              <w:t>ВОК</w:t>
            </w:r>
          </w:p>
        </w:tc>
        <w:tc>
          <w:tcPr>
            <w:tcW w:w="284" w:type="dxa"/>
          </w:tcPr>
          <w:p w:rsidR="001F3E60" w:rsidRPr="001C5954" w:rsidRDefault="001F3E60" w:rsidP="001F3E60">
            <w:pPr>
              <w:rPr>
                <w:lang w:val="en-US"/>
              </w:rPr>
            </w:pPr>
            <w:r w:rsidRPr="001C5954">
              <w:rPr>
                <w:lang w:val="en-US"/>
              </w:rPr>
              <w:t>-</w:t>
            </w: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p>
          <w:p w:rsidR="001F3E60" w:rsidRPr="001C5954" w:rsidRDefault="001F3E60" w:rsidP="001F3E60">
            <w:pPr>
              <w:rPr>
                <w:lang w:val="en-US"/>
              </w:rPr>
            </w:pPr>
            <w:r w:rsidRPr="001C5954">
              <w:rPr>
                <w:lang w:val="en-US"/>
              </w:rPr>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 xml:space="preserve">(Fiber to the </w:t>
            </w:r>
            <w:r w:rsidRPr="001C5954">
              <w:rPr>
                <w:lang w:val="en-US"/>
              </w:rPr>
              <w:t>Building</w:t>
            </w:r>
            <w:r w:rsidRPr="001C5954">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1F3E60" w:rsidRPr="001C5954" w:rsidRDefault="001F3E60" w:rsidP="001F3E60">
            <w:r w:rsidRPr="001C5954">
              <w:t>Антивандальная коробка</w:t>
            </w:r>
          </w:p>
          <w:p w:rsidR="001F3E60" w:rsidRPr="001C5954" w:rsidRDefault="001F3E60" w:rsidP="001F3E60">
            <w:r w:rsidRPr="001C5954">
              <w:t>Акт разграничения балансовой принадлежности</w:t>
            </w:r>
          </w:p>
          <w:p w:rsidR="001F3E60" w:rsidRPr="001C5954" w:rsidRDefault="001F3E60" w:rsidP="001F3E60">
            <w:pPr>
              <w:rPr>
                <w:bCs/>
              </w:rPr>
            </w:pPr>
            <w:r w:rsidRPr="001C5954">
              <w:rPr>
                <w:bCs/>
              </w:rPr>
              <w:t>Волоконно-оптический кабель</w:t>
            </w:r>
          </w:p>
        </w:tc>
      </w:tr>
      <w:tr w:rsidR="001F3E60" w:rsidRPr="001C5954" w:rsidTr="001F3E60">
        <w:tc>
          <w:tcPr>
            <w:tcW w:w="1701" w:type="dxa"/>
          </w:tcPr>
          <w:p w:rsidR="001F3E60" w:rsidRPr="001C5954" w:rsidRDefault="001F3E60" w:rsidP="001F3E60">
            <w:r w:rsidRPr="001C5954">
              <w:t>ВОЛС</w:t>
            </w:r>
          </w:p>
          <w:p w:rsidR="001F3E60" w:rsidRPr="001C5954" w:rsidRDefault="001F3E60" w:rsidP="001F3E60">
            <w:r w:rsidRPr="001C5954">
              <w:t>ВРУ</w:t>
            </w:r>
          </w:p>
          <w:p w:rsidR="001F3E60" w:rsidRPr="001C5954" w:rsidRDefault="001F3E60" w:rsidP="001F3E60">
            <w:r w:rsidRPr="001C5954">
              <w:t>ДРС</w:t>
            </w:r>
          </w:p>
          <w:p w:rsidR="001F3E60" w:rsidRPr="001C5954" w:rsidRDefault="001F3E60" w:rsidP="001F3E60">
            <w:r w:rsidRPr="001C5954">
              <w:t>КТВ</w:t>
            </w:r>
          </w:p>
        </w:tc>
        <w:tc>
          <w:tcPr>
            <w:tcW w:w="284" w:type="dxa"/>
          </w:tcPr>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Волоконно-оптическая линия связи</w:t>
            </w:r>
          </w:p>
          <w:p w:rsidR="001F3E60" w:rsidRPr="001C5954" w:rsidRDefault="001F3E60" w:rsidP="001F3E60">
            <w:r w:rsidRPr="001C5954">
              <w:t>Вводно-распределительное устройство</w:t>
            </w:r>
          </w:p>
          <w:p w:rsidR="001F3E60" w:rsidRPr="001C5954" w:rsidRDefault="001F3E60" w:rsidP="001F3E60">
            <w:r w:rsidRPr="001C5954">
              <w:t>Домовая распределительная сеть</w:t>
            </w:r>
          </w:p>
          <w:p w:rsidR="001F3E60" w:rsidRPr="001C5954" w:rsidRDefault="001F3E60" w:rsidP="001F3E60">
            <w:r w:rsidRPr="001C5954">
              <w:t>Кабельное ТВ (телевидение)</w:t>
            </w:r>
          </w:p>
        </w:tc>
      </w:tr>
      <w:tr w:rsidR="001F3E60" w:rsidRPr="001C5954" w:rsidTr="001F3E60">
        <w:tc>
          <w:tcPr>
            <w:tcW w:w="1701" w:type="dxa"/>
          </w:tcPr>
          <w:p w:rsidR="001F3E60" w:rsidRPr="001C5954" w:rsidRDefault="001F3E60" w:rsidP="001F3E60">
            <w:pPr>
              <w:ind w:right="-245"/>
            </w:pPr>
            <w:r w:rsidRPr="001C5954">
              <w:t>ЛКС</w:t>
            </w:r>
          </w:p>
          <w:p w:rsidR="001F3E60" w:rsidRPr="001C5954" w:rsidRDefault="001F3E60" w:rsidP="001F3E60">
            <w:pPr>
              <w:ind w:right="-245"/>
            </w:pPr>
            <w:r w:rsidRPr="001C5954">
              <w:t>МПК</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Линейно-кабельные сооружения</w:t>
            </w:r>
          </w:p>
          <w:p w:rsidR="001F3E60" w:rsidRPr="001C5954" w:rsidRDefault="001F3E60" w:rsidP="001F3E60">
            <w:pPr>
              <w:rPr>
                <w:bCs/>
                <w:iCs/>
                <w:shd w:val="clear" w:color="auto" w:fill="FFFFFF"/>
              </w:rPr>
            </w:pPr>
            <w:r w:rsidRPr="001C5954">
              <w:rPr>
                <w:bCs/>
                <w:iCs/>
                <w:shd w:val="clear" w:color="auto" w:fill="FFFFFF"/>
              </w:rPr>
              <w:t>Многопарный передаточный кабель (медный - категория 5е).</w:t>
            </w:r>
          </w:p>
        </w:tc>
      </w:tr>
      <w:tr w:rsidR="001F3E60" w:rsidRPr="001C5954" w:rsidTr="001F3E60">
        <w:tc>
          <w:tcPr>
            <w:tcW w:w="1701" w:type="dxa"/>
          </w:tcPr>
          <w:p w:rsidR="001F3E60" w:rsidRPr="001C5954" w:rsidRDefault="001F3E60" w:rsidP="001F3E60">
            <w:pPr>
              <w:ind w:right="-245"/>
              <w:rPr>
                <w:bCs/>
                <w:shd w:val="clear" w:color="auto" w:fill="FFFFFF"/>
              </w:rPr>
            </w:pPr>
            <w:r w:rsidRPr="001C5954">
              <w:rPr>
                <w:bCs/>
                <w:shd w:val="clear" w:color="auto" w:fill="FFFFFF"/>
              </w:rPr>
              <w:t>МР-2п</w:t>
            </w:r>
          </w:p>
          <w:p w:rsidR="001F3E60" w:rsidRPr="001C5954" w:rsidRDefault="001F3E60" w:rsidP="001F3E60">
            <w:pPr>
              <w:ind w:right="-245"/>
              <w:rPr>
                <w:bCs/>
                <w:shd w:val="clear" w:color="auto" w:fill="FFFFFF"/>
              </w:rPr>
            </w:pPr>
          </w:p>
          <w:p w:rsidR="001F3E60" w:rsidRPr="001C5954" w:rsidRDefault="001F3E60" w:rsidP="001F3E60">
            <w:pPr>
              <w:ind w:right="-245"/>
              <w:rPr>
                <w:bCs/>
                <w:shd w:val="clear" w:color="auto" w:fill="FFFFFF"/>
              </w:rPr>
            </w:pPr>
          </w:p>
          <w:p w:rsidR="001F3E60" w:rsidRPr="001C5954" w:rsidRDefault="001F3E60" w:rsidP="001F3E60">
            <w:pPr>
              <w:ind w:right="-245"/>
              <w:rPr>
                <w:bCs/>
                <w:shd w:val="clear" w:color="auto" w:fill="FFFFFF"/>
              </w:rPr>
            </w:pPr>
          </w:p>
          <w:p w:rsidR="001F3E60" w:rsidRPr="001C5954" w:rsidRDefault="001F3E60" w:rsidP="001F3E60">
            <w:pPr>
              <w:ind w:right="-245"/>
            </w:pPr>
            <w:r w:rsidRPr="001C5954">
              <w:rPr>
                <w:bCs/>
                <w:shd w:val="clear" w:color="auto" w:fill="FFFFFF"/>
              </w:rPr>
              <w:t>ОСТИ</w:t>
            </w:r>
          </w:p>
        </w:tc>
        <w:tc>
          <w:tcPr>
            <w:tcW w:w="284" w:type="dxa"/>
          </w:tcPr>
          <w:p w:rsidR="001F3E60" w:rsidRPr="001C5954" w:rsidRDefault="001F3E60" w:rsidP="001F3E60">
            <w:r w:rsidRPr="001C5954">
              <w:t>-</w:t>
            </w:r>
          </w:p>
          <w:p w:rsidR="001F3E60" w:rsidRPr="001C5954" w:rsidRDefault="001F3E60" w:rsidP="001F3E60"/>
          <w:p w:rsidR="001F3E60" w:rsidRPr="001C5954" w:rsidRDefault="001F3E60" w:rsidP="001F3E60"/>
          <w:p w:rsidR="001F3E60" w:rsidRPr="001C5954" w:rsidRDefault="001F3E60" w:rsidP="001F3E60"/>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1F3E60" w:rsidRPr="001C5954" w:rsidRDefault="001F3E60" w:rsidP="001F3E60">
            <w:pPr>
              <w:rPr>
                <w:bCs/>
                <w:iCs/>
                <w:shd w:val="clear" w:color="auto" w:fill="FFFFFF"/>
              </w:rPr>
            </w:pPr>
            <w:r w:rsidRPr="001C5954">
              <w:rPr>
                <w:bCs/>
                <w:iCs/>
                <w:shd w:val="clear" w:color="auto" w:fill="FFFFFF"/>
              </w:rPr>
              <w:t>Отдел строительства технической инфраструктуры Заказчика</w:t>
            </w:r>
          </w:p>
        </w:tc>
      </w:tr>
      <w:tr w:rsidR="001F3E60" w:rsidRPr="001C5954" w:rsidTr="001F3E60">
        <w:tc>
          <w:tcPr>
            <w:tcW w:w="1701" w:type="dxa"/>
          </w:tcPr>
          <w:p w:rsidR="001F3E60" w:rsidRPr="001C5954" w:rsidRDefault="001F3E60" w:rsidP="001F3E60">
            <w:pPr>
              <w:ind w:right="-245"/>
            </w:pPr>
            <w:r w:rsidRPr="001C5954">
              <w:t>ПСД</w:t>
            </w:r>
          </w:p>
          <w:p w:rsidR="001F3E60" w:rsidRPr="001C5954" w:rsidRDefault="001F3E60" w:rsidP="001F3E60">
            <w:pPr>
              <w:ind w:right="-245"/>
            </w:pPr>
            <w:r w:rsidRPr="001C5954">
              <w:t>СМР</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Проектно-сетная документация</w:t>
            </w:r>
          </w:p>
          <w:p w:rsidR="001F3E60" w:rsidRPr="001C5954" w:rsidRDefault="001F3E60" w:rsidP="001F3E60">
            <w:r w:rsidRPr="001C5954">
              <w:t>Строительно-монтажные работы</w:t>
            </w:r>
          </w:p>
        </w:tc>
      </w:tr>
      <w:tr w:rsidR="001F3E60" w:rsidRPr="001C5954" w:rsidTr="001F3E60">
        <w:tc>
          <w:tcPr>
            <w:tcW w:w="1701" w:type="dxa"/>
          </w:tcPr>
          <w:p w:rsidR="001F3E60" w:rsidRPr="001C5954" w:rsidRDefault="001F3E60" w:rsidP="001F3E60">
            <w:pPr>
              <w:ind w:right="-245"/>
            </w:pPr>
            <w:r w:rsidRPr="001C5954">
              <w:t>СПД</w:t>
            </w:r>
          </w:p>
          <w:p w:rsidR="001F3E60" w:rsidRPr="001C5954" w:rsidRDefault="001F3E60" w:rsidP="001F3E60">
            <w:pPr>
              <w:ind w:right="-245"/>
            </w:pPr>
            <w:r w:rsidRPr="001C5954">
              <w:t>ТЗ</w:t>
            </w:r>
          </w:p>
          <w:p w:rsidR="001F3E60" w:rsidRPr="001C5954" w:rsidRDefault="001F3E60" w:rsidP="001F3E60">
            <w:pPr>
              <w:ind w:right="-245"/>
            </w:pPr>
            <w:r w:rsidRPr="001C5954">
              <w:t>ТСЖ</w:t>
            </w:r>
          </w:p>
          <w:p w:rsidR="001F3E60" w:rsidRPr="001C5954" w:rsidRDefault="001F3E60" w:rsidP="001F3E60">
            <w:pPr>
              <w:ind w:right="-245"/>
            </w:pPr>
            <w:r w:rsidRPr="001C5954">
              <w:t>ТУ</w:t>
            </w:r>
          </w:p>
          <w:p w:rsidR="001F3E60" w:rsidRPr="001C5954" w:rsidRDefault="001F3E60" w:rsidP="001F3E60">
            <w:pPr>
              <w:ind w:right="-245"/>
            </w:pPr>
            <w:r w:rsidRPr="001C5954">
              <w:t>УА</w:t>
            </w:r>
          </w:p>
          <w:p w:rsidR="001F3E60" w:rsidRPr="001C5954" w:rsidRDefault="001F3E60" w:rsidP="001F3E60">
            <w:pPr>
              <w:ind w:right="-245"/>
            </w:pPr>
            <w:r w:rsidRPr="001C5954">
              <w:t>УК</w:t>
            </w:r>
          </w:p>
        </w:tc>
        <w:tc>
          <w:tcPr>
            <w:tcW w:w="284" w:type="dxa"/>
          </w:tcPr>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pPr>
              <w:rPr>
                <w:bCs/>
                <w:iCs/>
                <w:shd w:val="clear" w:color="auto" w:fill="FFFFFF"/>
              </w:rPr>
            </w:pPr>
            <w:r w:rsidRPr="001C5954">
              <w:rPr>
                <w:bCs/>
                <w:iCs/>
                <w:shd w:val="clear" w:color="auto" w:fill="FFFFFF"/>
              </w:rPr>
              <w:t>Сеть передачи данных</w:t>
            </w:r>
          </w:p>
          <w:p w:rsidR="001F3E60" w:rsidRPr="001C5954" w:rsidRDefault="001F3E60" w:rsidP="001F3E60">
            <w:pPr>
              <w:rPr>
                <w:bCs/>
                <w:iCs/>
                <w:shd w:val="clear" w:color="auto" w:fill="FFFFFF"/>
              </w:rPr>
            </w:pPr>
            <w:r w:rsidRPr="001C5954">
              <w:rPr>
                <w:bCs/>
                <w:iCs/>
                <w:shd w:val="clear" w:color="auto" w:fill="FFFFFF"/>
              </w:rPr>
              <w:t>Техническое задание</w:t>
            </w:r>
          </w:p>
          <w:p w:rsidR="001F3E60" w:rsidRPr="001C5954" w:rsidRDefault="001F3E60" w:rsidP="001F3E60">
            <w:pPr>
              <w:rPr>
                <w:bCs/>
                <w:iCs/>
                <w:shd w:val="clear" w:color="auto" w:fill="FFFFFF"/>
              </w:rPr>
            </w:pPr>
            <w:r w:rsidRPr="001C5954">
              <w:rPr>
                <w:bCs/>
                <w:iCs/>
                <w:shd w:val="clear" w:color="auto" w:fill="FFFFFF"/>
              </w:rPr>
              <w:t>Товарищество собственников жилья</w:t>
            </w:r>
          </w:p>
          <w:p w:rsidR="001F3E60" w:rsidRPr="001C5954" w:rsidRDefault="001F3E60" w:rsidP="001F3E60">
            <w:pPr>
              <w:rPr>
                <w:bCs/>
                <w:iCs/>
                <w:shd w:val="clear" w:color="auto" w:fill="FFFFFF"/>
              </w:rPr>
            </w:pPr>
            <w:r w:rsidRPr="001C5954">
              <w:rPr>
                <w:bCs/>
                <w:iCs/>
                <w:shd w:val="clear" w:color="auto" w:fill="FFFFFF"/>
              </w:rPr>
              <w:t>Технические условия</w:t>
            </w:r>
          </w:p>
          <w:p w:rsidR="001F3E60" w:rsidRPr="001C5954" w:rsidRDefault="001F3E60" w:rsidP="001F3E60">
            <w:pPr>
              <w:rPr>
                <w:bCs/>
                <w:iCs/>
                <w:shd w:val="clear" w:color="auto" w:fill="FFFFFF"/>
              </w:rPr>
            </w:pPr>
            <w:r w:rsidRPr="001C5954">
              <w:rPr>
                <w:bCs/>
                <w:iCs/>
                <w:shd w:val="clear" w:color="auto" w:fill="FFFFFF"/>
              </w:rPr>
              <w:t>Узел агрегации</w:t>
            </w:r>
          </w:p>
          <w:p w:rsidR="001F3E60" w:rsidRPr="001C5954" w:rsidRDefault="001F3E60" w:rsidP="001F3E60">
            <w:pPr>
              <w:rPr>
                <w:bCs/>
                <w:iCs/>
                <w:shd w:val="clear" w:color="auto" w:fill="FFFFFF"/>
              </w:rPr>
            </w:pPr>
            <w:r w:rsidRPr="001C5954">
              <w:rPr>
                <w:bCs/>
                <w:iCs/>
                <w:shd w:val="clear" w:color="auto" w:fill="FFFFFF"/>
              </w:rPr>
              <w:t>Управляющая компания (в сфере ЖКХ)</w:t>
            </w:r>
          </w:p>
        </w:tc>
      </w:tr>
      <w:tr w:rsidR="001F3E60" w:rsidRPr="001C5954" w:rsidTr="001F3E60">
        <w:trPr>
          <w:trHeight w:val="689"/>
        </w:trPr>
        <w:tc>
          <w:tcPr>
            <w:tcW w:w="1701" w:type="dxa"/>
          </w:tcPr>
          <w:p w:rsidR="001F3E60" w:rsidRPr="001C5954" w:rsidRDefault="001F3E60" w:rsidP="001F3E60">
            <w:pPr>
              <w:ind w:right="-245"/>
            </w:pPr>
            <w:r w:rsidRPr="001C5954">
              <w:t>УС</w:t>
            </w:r>
          </w:p>
        </w:tc>
        <w:tc>
          <w:tcPr>
            <w:tcW w:w="284" w:type="dxa"/>
          </w:tcPr>
          <w:p w:rsidR="001F3E60" w:rsidRPr="001C5954" w:rsidRDefault="001F3E60" w:rsidP="001F3E60">
            <w:r w:rsidRPr="001C5954">
              <w:t>-</w:t>
            </w:r>
          </w:p>
        </w:tc>
        <w:tc>
          <w:tcPr>
            <w:tcW w:w="7654" w:type="dxa"/>
          </w:tcPr>
          <w:p w:rsidR="001F3E60" w:rsidRPr="001C5954" w:rsidRDefault="001F3E60" w:rsidP="001F3E60">
            <w:pPr>
              <w:autoSpaceDE w:val="0"/>
              <w:autoSpaceDN w:val="0"/>
              <w:adjustRightInd w:val="0"/>
            </w:pPr>
            <w:r w:rsidRPr="001C5954">
              <w:t>Узел связи сети передачи данных – средства связи, выполняющие функции систем коммутации на уровне агрегации</w:t>
            </w:r>
          </w:p>
        </w:tc>
      </w:tr>
      <w:tr w:rsidR="001F3E60" w:rsidRPr="001C5954" w:rsidTr="001F3E60">
        <w:tc>
          <w:tcPr>
            <w:tcW w:w="1701" w:type="dxa"/>
          </w:tcPr>
          <w:p w:rsidR="001F3E60" w:rsidRPr="001C5954" w:rsidRDefault="001F3E60" w:rsidP="001F3E60">
            <w:pPr>
              <w:ind w:right="-245"/>
            </w:pPr>
            <w:r w:rsidRPr="001C5954">
              <w:t>УД</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Узел доступа сети передачи данных – средства связи, выполняющие функции систем коммутации на уровне доступа</w:t>
            </w:r>
          </w:p>
        </w:tc>
      </w:tr>
      <w:tr w:rsidR="001F3E60" w:rsidRPr="001C5954" w:rsidTr="001F3E60">
        <w:tc>
          <w:tcPr>
            <w:tcW w:w="1701" w:type="dxa"/>
          </w:tcPr>
          <w:p w:rsidR="001F3E60" w:rsidRPr="001C5954" w:rsidRDefault="001F3E60" w:rsidP="001F3E60">
            <w:pPr>
              <w:ind w:right="-245"/>
            </w:pPr>
            <w:r w:rsidRPr="001C5954">
              <w:t>ТШ</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Телекоммуникационный шкаф</w:t>
            </w:r>
          </w:p>
        </w:tc>
      </w:tr>
      <w:tr w:rsidR="001F3E60" w:rsidRPr="001C5954" w:rsidTr="001F3E60">
        <w:tc>
          <w:tcPr>
            <w:tcW w:w="1701" w:type="dxa"/>
          </w:tcPr>
          <w:p w:rsidR="001F3E60" w:rsidRPr="001C5954" w:rsidRDefault="001F3E60" w:rsidP="001F3E60">
            <w:pPr>
              <w:ind w:right="-245"/>
            </w:pPr>
            <w:r w:rsidRPr="001C5954">
              <w:t xml:space="preserve">ОВ </w:t>
            </w:r>
          </w:p>
          <w:p w:rsidR="001F3E60" w:rsidRPr="001C5954" w:rsidRDefault="001F3E60" w:rsidP="001F3E60">
            <w:pPr>
              <w:ind w:right="-245"/>
            </w:pPr>
            <w:r w:rsidRPr="001C5954">
              <w:t>ОМ</w:t>
            </w:r>
          </w:p>
        </w:tc>
        <w:tc>
          <w:tcPr>
            <w:tcW w:w="284" w:type="dxa"/>
          </w:tcPr>
          <w:p w:rsidR="001F3E60" w:rsidRPr="001C5954" w:rsidRDefault="001F3E60" w:rsidP="001F3E60">
            <w:r w:rsidRPr="001C5954">
              <w:t>-</w:t>
            </w:r>
          </w:p>
          <w:p w:rsidR="001F3E60" w:rsidRPr="001C5954" w:rsidRDefault="001F3E60" w:rsidP="001F3E60">
            <w:r w:rsidRPr="001C5954">
              <w:t>-</w:t>
            </w:r>
          </w:p>
        </w:tc>
        <w:tc>
          <w:tcPr>
            <w:tcW w:w="7654" w:type="dxa"/>
          </w:tcPr>
          <w:p w:rsidR="001F3E60" w:rsidRPr="001C5954" w:rsidRDefault="001F3E60" w:rsidP="001F3E60">
            <w:r w:rsidRPr="001C5954">
              <w:t>Оптическое волокно в волоконно-оптическом кабеле</w:t>
            </w:r>
          </w:p>
          <w:p w:rsidR="001F3E60" w:rsidRPr="001C5954" w:rsidRDefault="001F3E60" w:rsidP="001F3E60">
            <w:r w:rsidRPr="001C5954">
              <w:t>Оптическая магистраль</w:t>
            </w:r>
          </w:p>
        </w:tc>
      </w:tr>
      <w:tr w:rsidR="001F3E60" w:rsidRPr="001C5954" w:rsidTr="001F3E60">
        <w:tc>
          <w:tcPr>
            <w:tcW w:w="1701" w:type="dxa"/>
          </w:tcPr>
          <w:p w:rsidR="001F3E60" w:rsidRPr="001C5954" w:rsidRDefault="001F3E60" w:rsidP="001F3E60">
            <w:pPr>
              <w:ind w:right="-245"/>
            </w:pPr>
          </w:p>
        </w:tc>
        <w:tc>
          <w:tcPr>
            <w:tcW w:w="284" w:type="dxa"/>
          </w:tcPr>
          <w:p w:rsidR="001F3E60" w:rsidRPr="001C5954" w:rsidRDefault="001F3E60" w:rsidP="001F3E60"/>
        </w:tc>
        <w:tc>
          <w:tcPr>
            <w:tcW w:w="7654" w:type="dxa"/>
          </w:tcPr>
          <w:p w:rsidR="001F3E60" w:rsidRPr="001C5954" w:rsidRDefault="001F3E60" w:rsidP="001F3E60"/>
        </w:tc>
      </w:tr>
      <w:tr w:rsidR="001F3E60" w:rsidRPr="001C5954" w:rsidTr="001F3E60">
        <w:tc>
          <w:tcPr>
            <w:tcW w:w="1701" w:type="dxa"/>
          </w:tcPr>
          <w:p w:rsidR="001F3E60" w:rsidRPr="001C5954" w:rsidRDefault="001F3E60" w:rsidP="001F3E60">
            <w:pPr>
              <w:ind w:right="-245"/>
            </w:pPr>
            <w:r w:rsidRPr="001C5954">
              <w:t>ГНБ</w:t>
            </w:r>
          </w:p>
        </w:tc>
        <w:tc>
          <w:tcPr>
            <w:tcW w:w="284" w:type="dxa"/>
          </w:tcPr>
          <w:p w:rsidR="001F3E60" w:rsidRPr="001C5954" w:rsidRDefault="001F3E60" w:rsidP="001F3E60">
            <w:r w:rsidRPr="001C5954">
              <w:t xml:space="preserve">- </w:t>
            </w:r>
          </w:p>
        </w:tc>
        <w:tc>
          <w:tcPr>
            <w:tcW w:w="7654" w:type="dxa"/>
          </w:tcPr>
          <w:p w:rsidR="001F3E60" w:rsidRPr="001C5954" w:rsidRDefault="001F3E60" w:rsidP="001F3E60">
            <w:r w:rsidRPr="001C5954">
              <w:t>Горизонтально-направленное бурение</w:t>
            </w:r>
          </w:p>
        </w:tc>
      </w:tr>
      <w:tr w:rsidR="001F3E60" w:rsidRPr="001C5954" w:rsidTr="001F3E60">
        <w:tc>
          <w:tcPr>
            <w:tcW w:w="1701" w:type="dxa"/>
          </w:tcPr>
          <w:p w:rsidR="001F3E60" w:rsidRPr="001C5954" w:rsidRDefault="001F3E60" w:rsidP="001F3E60">
            <w:pPr>
              <w:ind w:right="-245"/>
            </w:pPr>
          </w:p>
        </w:tc>
        <w:tc>
          <w:tcPr>
            <w:tcW w:w="284" w:type="dxa"/>
          </w:tcPr>
          <w:p w:rsidR="001F3E60" w:rsidRPr="001C5954" w:rsidRDefault="001F3E60" w:rsidP="001F3E60"/>
        </w:tc>
        <w:tc>
          <w:tcPr>
            <w:tcW w:w="7654" w:type="dxa"/>
          </w:tcPr>
          <w:p w:rsidR="001F3E60" w:rsidRPr="001C5954" w:rsidRDefault="001F3E60" w:rsidP="001F3E60"/>
        </w:tc>
      </w:tr>
      <w:tr w:rsidR="001F3E60" w:rsidRPr="001C5954" w:rsidTr="001F3E60">
        <w:tc>
          <w:tcPr>
            <w:tcW w:w="1701" w:type="dxa"/>
          </w:tcPr>
          <w:p w:rsidR="001F3E60" w:rsidRPr="001C5954" w:rsidRDefault="001F3E60" w:rsidP="001F3E60">
            <w:pPr>
              <w:ind w:right="-245"/>
            </w:pPr>
            <w:r w:rsidRPr="001C5954">
              <w:rPr>
                <w:lang w:val="en-US"/>
              </w:rPr>
              <w:t>B</w:t>
            </w:r>
            <w:r w:rsidRPr="001C5954">
              <w:t>2</w:t>
            </w:r>
            <w:r w:rsidRPr="001C5954">
              <w:rPr>
                <w:lang w:val="en-US"/>
              </w:rPr>
              <w:t>B</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Совокупность клиентов, являющихся юридическими лицами</w:t>
            </w:r>
          </w:p>
        </w:tc>
      </w:tr>
      <w:tr w:rsidR="001F3E60" w:rsidRPr="001C5954" w:rsidTr="001F3E60">
        <w:trPr>
          <w:trHeight w:val="761"/>
        </w:trPr>
        <w:tc>
          <w:tcPr>
            <w:tcW w:w="1701" w:type="dxa"/>
          </w:tcPr>
          <w:p w:rsidR="001F3E60" w:rsidRPr="001C5954" w:rsidRDefault="001F3E60" w:rsidP="001F3E60">
            <w:pPr>
              <w:ind w:right="-245"/>
              <w:rPr>
                <w:lang w:val="en-US"/>
              </w:rPr>
            </w:pPr>
            <w:r w:rsidRPr="001C5954">
              <w:rPr>
                <w:lang w:val="en-US"/>
              </w:rPr>
              <w:t>B</w:t>
            </w:r>
            <w:r w:rsidRPr="001C5954">
              <w:t>2</w:t>
            </w:r>
            <w:r w:rsidRPr="001C5954">
              <w:rPr>
                <w:lang w:val="en-US"/>
              </w:rPr>
              <w:t>G</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t>Совокупность клиентов - органов государственной власти и/или местного самоуправления</w:t>
            </w:r>
          </w:p>
        </w:tc>
      </w:tr>
      <w:tr w:rsidR="001F3E60" w:rsidRPr="001C5954" w:rsidTr="001F3E60">
        <w:trPr>
          <w:trHeight w:val="80"/>
        </w:trPr>
        <w:tc>
          <w:tcPr>
            <w:tcW w:w="1701" w:type="dxa"/>
          </w:tcPr>
          <w:p w:rsidR="001F3E60" w:rsidRPr="001C5954" w:rsidRDefault="001F3E60" w:rsidP="001F3E60">
            <w:pPr>
              <w:ind w:right="-245"/>
            </w:pPr>
            <w:r w:rsidRPr="001C5954">
              <w:t>МВН</w:t>
            </w:r>
          </w:p>
        </w:tc>
        <w:tc>
          <w:tcPr>
            <w:tcW w:w="284" w:type="dxa"/>
          </w:tcPr>
          <w:p w:rsidR="001F3E60" w:rsidRPr="001C5954" w:rsidRDefault="001F3E60" w:rsidP="001F3E60">
            <w:r w:rsidRPr="001C5954">
              <w:t>-</w:t>
            </w:r>
          </w:p>
        </w:tc>
        <w:tc>
          <w:tcPr>
            <w:tcW w:w="7654" w:type="dxa"/>
          </w:tcPr>
          <w:p w:rsidR="001F3E60" w:rsidRPr="001C5954" w:rsidRDefault="001F3E60" w:rsidP="001F3E60">
            <w:r w:rsidRPr="001C5954">
              <w:rPr>
                <w:lang w:val="en-US"/>
              </w:rPr>
              <w:t>M</w:t>
            </w:r>
            <w:r w:rsidRPr="001C5954">
              <w:t xml:space="preserve">obile </w:t>
            </w:r>
            <w:r w:rsidRPr="001C5954">
              <w:rPr>
                <w:lang w:val="en-US"/>
              </w:rPr>
              <w:t>B</w:t>
            </w:r>
            <w:r w:rsidRPr="001C5954">
              <w:t>ackhaul</w:t>
            </w:r>
          </w:p>
        </w:tc>
      </w:tr>
    </w:tbl>
    <w:p w:rsidR="001F3E60" w:rsidRPr="000735B3" w:rsidRDefault="001F3E60" w:rsidP="001F3E60">
      <w:pPr>
        <w:spacing w:line="360" w:lineRule="auto"/>
        <w:ind w:left="-567"/>
        <w:jc w:val="center"/>
        <w:rPr>
          <w:b/>
        </w:rPr>
      </w:pPr>
    </w:p>
    <w:p w:rsidR="001F3E60" w:rsidRPr="000735B3" w:rsidRDefault="001F3E60" w:rsidP="001F3E60">
      <w:pPr>
        <w:spacing w:line="360" w:lineRule="auto"/>
        <w:ind w:left="-567"/>
        <w:jc w:val="center"/>
        <w:rPr>
          <w:b/>
        </w:rPr>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Приложение № 3 к Техническому заданию</w:t>
      </w:r>
    </w:p>
    <w:p w:rsidR="001F3E60" w:rsidRPr="001C5954" w:rsidRDefault="001F3E60" w:rsidP="001F3E60">
      <w:pPr>
        <w:spacing w:line="360" w:lineRule="auto"/>
        <w:ind w:left="-567"/>
        <w:jc w:val="right"/>
        <w:rPr>
          <w:b/>
          <w:bCs/>
          <w:iCs/>
        </w:rPr>
      </w:pPr>
    </w:p>
    <w:p w:rsidR="001F3E60" w:rsidRPr="001C5954" w:rsidRDefault="001F3E60" w:rsidP="001F3E60">
      <w:pPr>
        <w:spacing w:line="360" w:lineRule="auto"/>
        <w:ind w:left="-567"/>
        <w:jc w:val="right"/>
        <w:rPr>
          <w:b/>
          <w:bCs/>
          <w:iCs/>
        </w:rPr>
      </w:pPr>
      <w:r w:rsidRPr="001C5954">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1F3E60" w:rsidRPr="001C5954" w:rsidTr="001F3E60">
        <w:tc>
          <w:tcPr>
            <w:tcW w:w="6062" w:type="dxa"/>
            <w:shd w:val="clear" w:color="auto" w:fill="auto"/>
          </w:tcPr>
          <w:p w:rsidR="001F3E60" w:rsidRPr="001C5954" w:rsidRDefault="001F3E60" w:rsidP="001F3E60">
            <w:pPr>
              <w:spacing w:line="360" w:lineRule="auto"/>
              <w:ind w:left="-567"/>
              <w:jc w:val="right"/>
              <w:rPr>
                <w:b/>
              </w:rPr>
            </w:pPr>
            <w:r w:rsidRPr="001C5954">
              <w:rPr>
                <w:b/>
              </w:rPr>
              <w:t>Макет наклейки тип.1</w:t>
            </w:r>
          </w:p>
          <w:p w:rsidR="001F3E60" w:rsidRPr="001C5954" w:rsidRDefault="001F3E60" w:rsidP="001F3E60">
            <w:pPr>
              <w:spacing w:line="360" w:lineRule="auto"/>
              <w:ind w:left="-567"/>
              <w:jc w:val="right"/>
            </w:pPr>
            <w:r w:rsidRPr="001C5954">
              <w:t>Для наклейки на ТШ, КБ/КЯ, АК, слаботочный щит</w:t>
            </w:r>
          </w:p>
          <w:p w:rsidR="001F3E60" w:rsidRPr="001C5954" w:rsidRDefault="001F3E60" w:rsidP="001F3E60">
            <w:pPr>
              <w:spacing w:line="360" w:lineRule="auto"/>
              <w:ind w:left="-567"/>
              <w:jc w:val="right"/>
            </w:pPr>
          </w:p>
        </w:tc>
        <w:tc>
          <w:tcPr>
            <w:tcW w:w="3685" w:type="dxa"/>
            <w:shd w:val="clear" w:color="auto" w:fill="auto"/>
          </w:tcPr>
          <w:p w:rsidR="001F3E60" w:rsidRPr="001C5954" w:rsidRDefault="001F3E60" w:rsidP="001F3E60">
            <w:pPr>
              <w:spacing w:line="360" w:lineRule="auto"/>
              <w:ind w:left="-567"/>
              <w:jc w:val="right"/>
              <w:rPr>
                <w:b/>
              </w:rPr>
            </w:pPr>
            <w:r w:rsidRPr="001C5954">
              <w:rPr>
                <w:b/>
              </w:rPr>
              <w:t>Макет наклейки тип.2</w:t>
            </w:r>
          </w:p>
          <w:p w:rsidR="001F3E60" w:rsidRPr="001C5954" w:rsidRDefault="001F3E60" w:rsidP="001F3E60">
            <w:pPr>
              <w:spacing w:line="360" w:lineRule="auto"/>
              <w:ind w:left="-567"/>
              <w:jc w:val="right"/>
            </w:pPr>
            <w:r w:rsidRPr="001C5954">
              <w:t>Для наклейки на трубостойку</w:t>
            </w:r>
          </w:p>
          <w:p w:rsidR="001F3E60" w:rsidRPr="001C5954" w:rsidRDefault="001F3E60" w:rsidP="001F3E60">
            <w:pPr>
              <w:spacing w:line="360" w:lineRule="auto"/>
              <w:ind w:left="-567"/>
              <w:jc w:val="right"/>
            </w:pPr>
          </w:p>
        </w:tc>
      </w:tr>
      <w:tr w:rsidR="001F3E60" w:rsidRPr="000735B3" w:rsidTr="001F3E60">
        <w:trPr>
          <w:trHeight w:val="9186"/>
        </w:trPr>
        <w:tc>
          <w:tcPr>
            <w:tcW w:w="6062" w:type="dxa"/>
            <w:shd w:val="clear" w:color="auto" w:fill="auto"/>
          </w:tcPr>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r w:rsidRPr="000735B3">
              <w:rPr>
                <w:noProof/>
              </w:rPr>
              <w:drawing>
                <wp:inline distT="0" distB="0" distL="0" distR="0" wp14:anchorId="611F3155" wp14:editId="04B46A8A">
                  <wp:extent cx="3514264" cy="47631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r w:rsidRPr="000735B3">
              <w:rPr>
                <w:noProof/>
              </w:rPr>
              <w:drawing>
                <wp:inline distT="0" distB="0" distL="0" distR="0" wp14:anchorId="1867EFC0" wp14:editId="66655464">
                  <wp:extent cx="2044700" cy="4819651"/>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Все размеры на чертеже указаны в мм.</w:t>
      </w:r>
    </w:p>
    <w:p w:rsidR="001F3E60" w:rsidRPr="001C5954" w:rsidRDefault="001F3E60" w:rsidP="001F3E60">
      <w:pPr>
        <w:spacing w:line="360" w:lineRule="auto"/>
        <w:ind w:left="-567"/>
        <w:jc w:val="right"/>
      </w:pPr>
      <w:r w:rsidRPr="001C5954">
        <w:t xml:space="preserve">Материал ламинированная самоклеящаяся бумага. </w:t>
      </w:r>
    </w:p>
    <w:p w:rsidR="001F3E60" w:rsidRPr="001C5954" w:rsidRDefault="001F3E60" w:rsidP="001F3E60">
      <w:pPr>
        <w:spacing w:line="360" w:lineRule="auto"/>
        <w:ind w:left="-567"/>
        <w:jc w:val="right"/>
      </w:pPr>
      <w:r w:rsidRPr="001C5954">
        <w:t>Макет для печати получить у Заказчика</w:t>
      </w:r>
    </w:p>
    <w:p w:rsidR="001F3E60" w:rsidRPr="000735B3" w:rsidRDefault="001F3E60" w:rsidP="001F3E60">
      <w:pPr>
        <w:spacing w:line="360" w:lineRule="auto"/>
        <w:ind w:left="-567"/>
        <w:jc w:val="right"/>
      </w:pPr>
    </w:p>
    <w:p w:rsidR="001F3E60" w:rsidRPr="000735B3" w:rsidRDefault="001F3E60" w:rsidP="001F3E60">
      <w:pPr>
        <w:spacing w:line="360" w:lineRule="auto"/>
        <w:ind w:left="-567"/>
        <w:jc w:val="right"/>
      </w:pP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rPr>
          <w:b/>
          <w:bCs/>
          <w:iCs/>
        </w:rPr>
      </w:pPr>
      <w:r w:rsidRPr="001C5954">
        <w:rPr>
          <w:b/>
          <w:bCs/>
          <w:iCs/>
        </w:rPr>
        <w:t>Формат идентификационных кабельных бирок</w:t>
      </w:r>
    </w:p>
    <w:p w:rsidR="001F3E60" w:rsidRPr="001C5954" w:rsidRDefault="001F3E60" w:rsidP="001F3E60">
      <w:pPr>
        <w:spacing w:line="360" w:lineRule="auto"/>
        <w:ind w:left="-567"/>
        <w:jc w:val="right"/>
      </w:pPr>
    </w:p>
    <w:p w:rsidR="001F3E60" w:rsidRPr="001C5954" w:rsidRDefault="001F3E60" w:rsidP="001F3E60">
      <w:pPr>
        <w:spacing w:line="360" w:lineRule="auto"/>
        <w:ind w:left="-567"/>
        <w:jc w:val="right"/>
        <w:rPr>
          <w:b/>
        </w:rPr>
      </w:pPr>
      <w:r w:rsidRPr="001C5954">
        <w:rPr>
          <w:b/>
        </w:rPr>
        <w:t>Макет маркировочной бирки (идентификационной бирки-шильда) тип. 3</w:t>
      </w:r>
    </w:p>
    <w:p w:rsidR="001F3E60" w:rsidRPr="00FA4070" w:rsidRDefault="001F3E60" w:rsidP="001F3E60">
      <w:pPr>
        <w:spacing w:line="360" w:lineRule="auto"/>
        <w:ind w:left="-567"/>
        <w:jc w:val="right"/>
        <w:rPr>
          <w:color w:val="0070C0"/>
        </w:rPr>
      </w:pPr>
      <w:r w:rsidRPr="001C5954">
        <w:t xml:space="preserve">Для маркировки кабелей исключительно внутри помещений. Применяется для кабелей МПК, </w:t>
      </w:r>
      <w:r w:rsidRPr="001C5954">
        <w:rPr>
          <w:lang w:val="en-US"/>
        </w:rPr>
        <w:t>RG</w:t>
      </w:r>
      <w:r w:rsidRPr="001C5954">
        <w:t>-11, кабелей эл. питания (кроме ВОК)</w:t>
      </w:r>
      <w:r w:rsidRPr="00FA4070">
        <w:rPr>
          <w:color w:val="0070C0"/>
        </w:rPr>
        <w:t>.</w:t>
      </w:r>
    </w:p>
    <w:p w:rsidR="001F3E60" w:rsidRPr="000735B3" w:rsidRDefault="001F3E60" w:rsidP="001F3E60">
      <w:pPr>
        <w:spacing w:line="360" w:lineRule="auto"/>
        <w:ind w:left="-567"/>
        <w:jc w:val="right"/>
      </w:pPr>
      <w:r w:rsidRPr="000735B3">
        <w:rPr>
          <w:noProof/>
        </w:rPr>
        <w:drawing>
          <wp:inline distT="0" distB="0" distL="0" distR="0" wp14:anchorId="586370A5" wp14:editId="79E54E7E">
            <wp:extent cx="2857500" cy="1259237"/>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1F3E60" w:rsidRPr="00FA4070" w:rsidRDefault="001F3E60" w:rsidP="001F3E60">
      <w:pPr>
        <w:spacing w:line="360" w:lineRule="auto"/>
        <w:ind w:left="-567"/>
        <w:jc w:val="right"/>
        <w:rPr>
          <w:color w:val="0070C0"/>
        </w:rPr>
      </w:pPr>
    </w:p>
    <w:p w:rsidR="001F3E60" w:rsidRPr="001C5954" w:rsidRDefault="001F3E60" w:rsidP="001F3E60">
      <w:pPr>
        <w:spacing w:line="360" w:lineRule="auto"/>
        <w:ind w:left="-567"/>
        <w:jc w:val="right"/>
      </w:pPr>
      <w:r w:rsidRPr="001C5954">
        <w:t>Все размеры на чертеже указаны в мм.</w:t>
      </w:r>
    </w:p>
    <w:p w:rsidR="001F3E60" w:rsidRPr="001C5954" w:rsidRDefault="001F3E60" w:rsidP="001F3E60">
      <w:pPr>
        <w:spacing w:line="360" w:lineRule="auto"/>
        <w:ind w:left="-567"/>
        <w:jc w:val="right"/>
      </w:pPr>
      <w:r w:rsidRPr="001C5954">
        <w:t>Материал ламинированная самоклеящаяся бумага. Цвет: пантон -258С</w:t>
      </w:r>
    </w:p>
    <w:p w:rsidR="001F3E60" w:rsidRPr="001C5954" w:rsidRDefault="001F3E60" w:rsidP="001F3E60">
      <w:pPr>
        <w:spacing w:line="360" w:lineRule="auto"/>
        <w:ind w:left="-567"/>
        <w:jc w:val="right"/>
      </w:pPr>
      <w:r w:rsidRPr="001C5954">
        <w:t>Макет для печати получить у Заказчика</w:t>
      </w:r>
    </w:p>
    <w:p w:rsidR="001F3E60" w:rsidRPr="001C5954" w:rsidRDefault="001F3E60" w:rsidP="001F3E60">
      <w:pPr>
        <w:spacing w:line="360" w:lineRule="auto"/>
        <w:ind w:left="-567"/>
        <w:jc w:val="right"/>
      </w:pPr>
    </w:p>
    <w:p w:rsidR="001F3E60" w:rsidRPr="001C5954" w:rsidRDefault="001F3E60" w:rsidP="001F3E60">
      <w:pPr>
        <w:spacing w:line="360" w:lineRule="auto"/>
        <w:ind w:left="-567"/>
        <w:jc w:val="right"/>
        <w:rPr>
          <w:b/>
        </w:rPr>
      </w:pPr>
      <w:r w:rsidRPr="001C5954">
        <w:rPr>
          <w:b/>
        </w:rPr>
        <w:t>Макет маркировочной бирки (идентификационной бирки-шильда) тип. 4</w:t>
      </w:r>
    </w:p>
    <w:p w:rsidR="001F3E60" w:rsidRPr="00FA4070" w:rsidRDefault="001F3E60" w:rsidP="001F3E60">
      <w:pPr>
        <w:spacing w:line="360" w:lineRule="auto"/>
        <w:ind w:left="-567"/>
        <w:jc w:val="right"/>
        <w:rPr>
          <w:color w:val="0070C0"/>
        </w:rPr>
      </w:pPr>
      <w:r w:rsidRPr="001C5954">
        <w:t xml:space="preserve">Применяется для маркировки всех кабелей (кабели ВОК, МПК, </w:t>
      </w:r>
      <w:r w:rsidRPr="001C5954">
        <w:rPr>
          <w:lang w:val="en-US"/>
        </w:rPr>
        <w:t>RG</w:t>
      </w:r>
      <w:r w:rsidRPr="001C5954">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r w:rsidRPr="00FA4070">
        <w:rPr>
          <w:color w:val="0070C0"/>
        </w:rPr>
        <w:t>.</w:t>
      </w:r>
    </w:p>
    <w:p w:rsidR="001F3E60" w:rsidRPr="000735B3" w:rsidRDefault="001F3E60" w:rsidP="001F3E60">
      <w:pPr>
        <w:spacing w:line="360" w:lineRule="auto"/>
        <w:ind w:left="-567"/>
        <w:jc w:val="right"/>
      </w:pPr>
    </w:p>
    <w:p w:rsidR="001F3E60" w:rsidRDefault="001F3E60" w:rsidP="001F3E60">
      <w:pPr>
        <w:spacing w:line="360" w:lineRule="auto"/>
        <w:ind w:left="-567"/>
        <w:jc w:val="right"/>
        <w:rPr>
          <w:sz w:val="26"/>
          <w:szCs w:val="26"/>
        </w:rPr>
      </w:pPr>
      <w:r w:rsidRPr="000735B3">
        <w:rPr>
          <w:noProof/>
        </w:rPr>
        <w:drawing>
          <wp:inline distT="0" distB="0" distL="0" distR="0" wp14:anchorId="6D012ED5" wp14:editId="616E9358">
            <wp:extent cx="6210300" cy="3523615"/>
            <wp:effectExtent l="0" t="0" r="0"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5">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1F3E60" w:rsidRPr="00F10093" w:rsidRDefault="001F3E60" w:rsidP="001F3E60">
      <w:pPr>
        <w:pageBreakBefore/>
        <w:jc w:val="right"/>
      </w:pPr>
      <w:r w:rsidRPr="00F10093">
        <w:t>Приложение № 4 к Техническому заданию</w:t>
      </w:r>
    </w:p>
    <w:p w:rsidR="001F3E60" w:rsidRPr="00F10093" w:rsidRDefault="001F3E60" w:rsidP="001F3E60">
      <w:pPr>
        <w:jc w:val="right"/>
        <w:rPr>
          <w:b/>
        </w:rPr>
      </w:pPr>
    </w:p>
    <w:p w:rsidR="001F3E60" w:rsidRPr="00F10093" w:rsidRDefault="001F3E60" w:rsidP="001F3E60">
      <w:pPr>
        <w:jc w:val="center"/>
        <w:rPr>
          <w:sz w:val="26"/>
          <w:szCs w:val="26"/>
        </w:rPr>
      </w:pPr>
      <w:r w:rsidRPr="00F10093">
        <w:rPr>
          <w:b/>
        </w:rPr>
        <w:t>«</w:t>
      </w:r>
      <w:r w:rsidRPr="00F10093">
        <w:t>Требования к телекоммуникационным боксам (антивандальным коробкам АК) для размещения пассивного оборудования КТВ</w:t>
      </w:r>
      <w:r w:rsidRPr="00F10093">
        <w:rPr>
          <w:b/>
          <w:bCs/>
        </w:rPr>
        <w:t>».</w:t>
      </w:r>
    </w:p>
    <w:p w:rsidR="001F3E60" w:rsidRPr="00F10093" w:rsidRDefault="001F3E60" w:rsidP="001F3E60">
      <w:pPr>
        <w:spacing w:line="240" w:lineRule="atLeast"/>
        <w:ind w:right="4"/>
        <w:rPr>
          <w:sz w:val="26"/>
          <w:szCs w:val="26"/>
        </w:rPr>
      </w:pPr>
    </w:p>
    <w:p w:rsidR="001F3E60" w:rsidRPr="00F10093" w:rsidRDefault="001F3E60" w:rsidP="001F3E60">
      <w:pPr>
        <w:spacing w:line="240" w:lineRule="atLeast"/>
        <w:ind w:right="4"/>
        <w:rPr>
          <w:sz w:val="26"/>
          <w:szCs w:val="26"/>
        </w:rPr>
      </w:pPr>
    </w:p>
    <w:p w:rsidR="001F3E60" w:rsidRPr="00F10093" w:rsidRDefault="001F3E60" w:rsidP="001F3E60">
      <w:pPr>
        <w:spacing w:line="360" w:lineRule="auto"/>
        <w:ind w:firstLine="709"/>
        <w:rPr>
          <w:b/>
        </w:rPr>
      </w:pPr>
      <w:r w:rsidRPr="00F10093">
        <w:rPr>
          <w:b/>
        </w:rPr>
        <w:t xml:space="preserve">Коробка антивандальная АК. </w:t>
      </w:r>
    </w:p>
    <w:p w:rsidR="001F3E60" w:rsidRPr="00F10093" w:rsidRDefault="001F3E60" w:rsidP="001F3E60">
      <w:pPr>
        <w:spacing w:line="360" w:lineRule="auto"/>
        <w:ind w:firstLine="709"/>
      </w:pPr>
      <w:r w:rsidRPr="00F10093">
        <w:t xml:space="preserve">Коробка АК предназначена для установки в ней устройств по распределению сигналов КТВ к абонентам, внутри помещений, доступ к которым для посторонних лиц ограничен. Она состоит из металлического корпуса с толщиной металла 1,5 мм </w:t>
      </w:r>
      <w:r w:rsidRPr="00F10093">
        <w:rPr>
          <w:bCs/>
          <w:iCs/>
        </w:rPr>
        <w:t>с открывающейся дверцей на шарнирах</w:t>
      </w:r>
      <w:r w:rsidRPr="00F10093">
        <w:t xml:space="preserve"> с толщиной металла 1,5 мм. Наличие универсального замка (универсальный ключ – один ключ должен открывать и закрывать замки всех АК). В корпусе имеются отверстия для производства необходимой разводки (в стандартном исполнении 2 отверстия Ø50). Монтаж на стену производится дюбель-гвоздем Ø6*60 в количестве 4 шт.  Размер 255х180х70мм.</w:t>
      </w:r>
    </w:p>
    <w:p w:rsidR="001F3E60" w:rsidRPr="007A3304" w:rsidRDefault="001F3E60" w:rsidP="001F3E60">
      <w:pPr>
        <w:spacing w:line="360" w:lineRule="auto"/>
        <w:ind w:left="567" w:hanging="567"/>
        <w:jc w:val="center"/>
      </w:pPr>
      <w:r w:rsidRPr="007A3304">
        <w:rPr>
          <w:b/>
          <w:noProof/>
        </w:rPr>
        <w:drawing>
          <wp:anchor distT="0" distB="0" distL="114300" distR="114300" simplePos="0" relativeHeight="251661312" behindDoc="0" locked="0" layoutInCell="1" allowOverlap="1" wp14:anchorId="6A177B72" wp14:editId="21E7B482">
            <wp:simplePos x="0" y="0"/>
            <wp:positionH relativeFrom="column">
              <wp:posOffset>452755</wp:posOffset>
            </wp:positionH>
            <wp:positionV relativeFrom="paragraph">
              <wp:posOffset>177165</wp:posOffset>
            </wp:positionV>
            <wp:extent cx="4733925" cy="5334928"/>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АК.png"/>
                    <pic:cNvPicPr/>
                  </pic:nvPicPr>
                  <pic:blipFill>
                    <a:blip r:embed="rId56">
                      <a:extLst>
                        <a:ext uri="{28A0092B-C50C-407E-A947-70E740481C1C}">
                          <a14:useLocalDpi xmlns:a14="http://schemas.microsoft.com/office/drawing/2010/main" val="0"/>
                        </a:ext>
                      </a:extLst>
                    </a:blip>
                    <a:stretch>
                      <a:fillRect/>
                    </a:stretch>
                  </pic:blipFill>
                  <pic:spPr>
                    <a:xfrm>
                      <a:off x="0" y="0"/>
                      <a:ext cx="4733925" cy="5334928"/>
                    </a:xfrm>
                    <a:prstGeom prst="rect">
                      <a:avLst/>
                    </a:prstGeom>
                  </pic:spPr>
                </pic:pic>
              </a:graphicData>
            </a:graphic>
          </wp:anchor>
        </w:drawing>
      </w:r>
    </w:p>
    <w:p w:rsidR="001F3E60" w:rsidRPr="007A3304" w:rsidRDefault="001F3E60" w:rsidP="001F3E60">
      <w:pPr>
        <w:spacing w:line="360" w:lineRule="auto"/>
        <w:ind w:left="-567"/>
        <w:rPr>
          <w:b/>
        </w:rPr>
      </w:pPr>
      <w:r>
        <w:rPr>
          <w:b/>
        </w:rPr>
        <w:br w:type="textWrapping" w:clear="all"/>
      </w:r>
    </w:p>
    <w:p w:rsidR="001F3E60" w:rsidRPr="00F10093" w:rsidRDefault="001F3E60" w:rsidP="001F3E60">
      <w:pPr>
        <w:jc w:val="right"/>
        <w:rPr>
          <w:sz w:val="26"/>
          <w:szCs w:val="26"/>
        </w:rPr>
      </w:pPr>
      <w:r w:rsidRPr="00636AEF">
        <w:rPr>
          <w:color w:val="0070C0"/>
          <w:sz w:val="26"/>
          <w:szCs w:val="26"/>
        </w:rPr>
        <w:t xml:space="preserve">                                                                        </w:t>
      </w:r>
      <w:r w:rsidRPr="00F10093">
        <w:rPr>
          <w:sz w:val="26"/>
          <w:szCs w:val="26"/>
        </w:rPr>
        <w:t>Приложение № 2</w:t>
      </w:r>
    </w:p>
    <w:p w:rsidR="001F3E60" w:rsidRPr="00F10093" w:rsidRDefault="001F3E60" w:rsidP="001F3E60">
      <w:pPr>
        <w:jc w:val="center"/>
        <w:rPr>
          <w:sz w:val="26"/>
          <w:szCs w:val="26"/>
        </w:rPr>
      </w:pPr>
      <w:r w:rsidRPr="00F10093">
        <w:rPr>
          <w:sz w:val="26"/>
          <w:szCs w:val="26"/>
        </w:rPr>
        <w:t xml:space="preserve">                                                                    к Договору № __________________________</w:t>
      </w:r>
    </w:p>
    <w:p w:rsidR="001F3E60" w:rsidRPr="00F10093" w:rsidRDefault="001F3E60" w:rsidP="001F3E60">
      <w:pPr>
        <w:jc w:val="right"/>
        <w:rPr>
          <w:sz w:val="26"/>
          <w:szCs w:val="26"/>
        </w:rPr>
      </w:pPr>
      <w:r w:rsidRPr="00F10093">
        <w:rPr>
          <w:sz w:val="26"/>
          <w:szCs w:val="26"/>
        </w:rPr>
        <w:t>от «____» ________ 20 ____ г.</w:t>
      </w:r>
    </w:p>
    <w:p w:rsidR="001F3E60" w:rsidRPr="00F10093" w:rsidRDefault="001F3E60" w:rsidP="001F3E60">
      <w:pPr>
        <w:jc w:val="right"/>
        <w:rPr>
          <w:sz w:val="26"/>
          <w:szCs w:val="26"/>
        </w:rPr>
      </w:pPr>
    </w:p>
    <w:p w:rsidR="001F3E60" w:rsidRPr="00F10093" w:rsidRDefault="001F3E60" w:rsidP="001F3E60">
      <w:pPr>
        <w:jc w:val="right"/>
        <w:rPr>
          <w:sz w:val="26"/>
          <w:szCs w:val="26"/>
        </w:rPr>
      </w:pPr>
    </w:p>
    <w:p w:rsidR="001F3E60" w:rsidRPr="00F10093" w:rsidRDefault="001F3E60" w:rsidP="001F3E60">
      <w:pPr>
        <w:jc w:val="right"/>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jc w:val="center"/>
        <w:rPr>
          <w:b/>
          <w:sz w:val="26"/>
          <w:szCs w:val="26"/>
        </w:rPr>
      </w:pPr>
      <w:r w:rsidRPr="00F10093">
        <w:rPr>
          <w:b/>
          <w:sz w:val="26"/>
          <w:szCs w:val="26"/>
        </w:rPr>
        <w:t>ФОРМА ЗАКАЗА</w:t>
      </w:r>
    </w:p>
    <w:p w:rsidR="001F3E60" w:rsidRPr="00F10093" w:rsidRDefault="001F3E60" w:rsidP="001F3E60">
      <w:pPr>
        <w:rPr>
          <w:sz w:val="26"/>
          <w:szCs w:val="26"/>
        </w:rPr>
      </w:pPr>
      <w:r w:rsidRPr="00F10093">
        <w:rPr>
          <w:sz w:val="26"/>
          <w:szCs w:val="26"/>
        </w:rPr>
        <w:t>______________________________________________________________________</w:t>
      </w: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jc w:val="center"/>
        <w:rPr>
          <w:sz w:val="26"/>
          <w:szCs w:val="26"/>
        </w:rPr>
      </w:pPr>
      <w:r w:rsidRPr="00F10093">
        <w:rPr>
          <w:sz w:val="26"/>
          <w:szCs w:val="26"/>
        </w:rPr>
        <w:t xml:space="preserve">ЗАКАЗ </w:t>
      </w:r>
    </w:p>
    <w:p w:rsidR="001F3E60" w:rsidRPr="00F10093" w:rsidRDefault="001F3E60" w:rsidP="001F3E60">
      <w:pPr>
        <w:jc w:val="center"/>
        <w:rPr>
          <w:sz w:val="26"/>
          <w:szCs w:val="26"/>
        </w:rPr>
      </w:pPr>
      <w:r w:rsidRPr="00F10093">
        <w:rPr>
          <w:sz w:val="26"/>
          <w:szCs w:val="26"/>
        </w:rPr>
        <w:t>№ ____от «____» ________ 20 ____г.</w:t>
      </w:r>
    </w:p>
    <w:p w:rsidR="001F3E60" w:rsidRPr="00F10093" w:rsidRDefault="001F3E60" w:rsidP="001F3E60">
      <w:pPr>
        <w:jc w:val="center"/>
        <w:rPr>
          <w:sz w:val="26"/>
          <w:szCs w:val="26"/>
        </w:rPr>
      </w:pPr>
      <w:r w:rsidRPr="00F10093">
        <w:rPr>
          <w:sz w:val="26"/>
          <w:szCs w:val="26"/>
        </w:rPr>
        <w:t>к Договору №____________ от «____» ________ 20 ____г.</w:t>
      </w: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rPr>
          <w:sz w:val="26"/>
          <w:szCs w:val="26"/>
        </w:rPr>
      </w:pPr>
    </w:p>
    <w:p w:rsidR="001F3E60" w:rsidRPr="00F10093" w:rsidRDefault="001F3E60" w:rsidP="001F3E60">
      <w:pPr>
        <w:jc w:val="center"/>
        <w:rPr>
          <w:sz w:val="26"/>
          <w:szCs w:val="26"/>
        </w:rPr>
      </w:pPr>
      <w:r w:rsidRPr="00F10093">
        <w:rPr>
          <w:sz w:val="26"/>
          <w:szCs w:val="26"/>
        </w:rPr>
        <w:t>г. Уфа</w:t>
      </w:r>
    </w:p>
    <w:p w:rsidR="001F3E60" w:rsidRPr="00F10093" w:rsidRDefault="001F3E60" w:rsidP="001F3E60">
      <w:pPr>
        <w:jc w:val="center"/>
        <w:rPr>
          <w:sz w:val="26"/>
          <w:szCs w:val="26"/>
        </w:rPr>
      </w:pPr>
      <w:r w:rsidRPr="00F10093">
        <w:rPr>
          <w:sz w:val="26"/>
          <w:szCs w:val="26"/>
        </w:rPr>
        <w:t>20__ г.</w:t>
      </w:r>
    </w:p>
    <w:p w:rsidR="001F3E60" w:rsidRPr="00F10093" w:rsidRDefault="001F3E60" w:rsidP="001F3E60">
      <w:pPr>
        <w:jc w:val="center"/>
        <w:rPr>
          <w:sz w:val="26"/>
          <w:szCs w:val="26"/>
        </w:rPr>
      </w:pPr>
    </w:p>
    <w:p w:rsidR="001F3E60" w:rsidRPr="00F10093" w:rsidRDefault="001F3E60" w:rsidP="001F3E60">
      <w:pPr>
        <w:jc w:val="center"/>
        <w:rPr>
          <w:sz w:val="26"/>
          <w:szCs w:val="26"/>
        </w:rPr>
      </w:pPr>
    </w:p>
    <w:p w:rsidR="001F3E60" w:rsidRPr="00742998" w:rsidRDefault="001F3E60" w:rsidP="001F3E60">
      <w:pPr>
        <w:jc w:val="center"/>
        <w:rPr>
          <w:sz w:val="26"/>
          <w:szCs w:val="26"/>
        </w:rPr>
      </w:pPr>
    </w:p>
    <w:p w:rsidR="001F3E60" w:rsidRPr="00742998" w:rsidRDefault="001F3E60" w:rsidP="001F3E60">
      <w:pPr>
        <w:jc w:val="center"/>
        <w:rPr>
          <w:sz w:val="26"/>
          <w:szCs w:val="26"/>
        </w:rPr>
      </w:pPr>
    </w:p>
    <w:p w:rsidR="001F3E60" w:rsidRPr="00742998" w:rsidRDefault="001F3E60" w:rsidP="001F3E60">
      <w:pPr>
        <w:jc w:val="center"/>
        <w:rPr>
          <w:sz w:val="26"/>
          <w:szCs w:val="26"/>
        </w:rPr>
      </w:pPr>
    </w:p>
    <w:p w:rsidR="001F3E60" w:rsidRPr="00742998" w:rsidRDefault="001F3E60" w:rsidP="001F3E60">
      <w:pPr>
        <w:jc w:val="center"/>
        <w:rPr>
          <w:sz w:val="26"/>
          <w:szCs w:val="26"/>
        </w:rPr>
      </w:pPr>
    </w:p>
    <w:p w:rsidR="001F3E60" w:rsidRPr="00742998" w:rsidRDefault="001F3E60" w:rsidP="001F3E60">
      <w:pPr>
        <w:ind w:right="-81"/>
        <w:rPr>
          <w:sz w:val="26"/>
          <w:szCs w:val="26"/>
        </w:rPr>
        <w:sectPr w:rsidR="001F3E60" w:rsidRPr="00742998" w:rsidSect="001A2448">
          <w:headerReference w:type="even" r:id="rId61"/>
          <w:headerReference w:type="default" r:id="rId62"/>
          <w:footerReference w:type="default" r:id="rId63"/>
          <w:pgSz w:w="11904" w:h="16834"/>
          <w:pgMar w:top="1134" w:right="851" w:bottom="709" w:left="1418" w:header="720" w:footer="720" w:gutter="0"/>
          <w:cols w:space="720"/>
          <w:noEndnote/>
          <w:titlePg/>
        </w:sectPr>
      </w:pPr>
    </w:p>
    <w:p w:rsidR="001F3E60" w:rsidRPr="00F10093" w:rsidRDefault="001F3E60" w:rsidP="001F3E60">
      <w:pPr>
        <w:ind w:right="-81"/>
        <w:rPr>
          <w:sz w:val="20"/>
          <w:szCs w:val="20"/>
        </w:rPr>
      </w:pPr>
      <w:r w:rsidRPr="00F10093">
        <w:rPr>
          <w:sz w:val="20"/>
          <w:szCs w:val="20"/>
        </w:rPr>
        <w:t>Титул Объекта строительства: «_______________________________»</w:t>
      </w:r>
    </w:p>
    <w:p w:rsidR="001F3E60" w:rsidRPr="00F10093" w:rsidRDefault="001F3E60" w:rsidP="001F3E60">
      <w:pPr>
        <w:ind w:right="-81"/>
        <w:rPr>
          <w:sz w:val="20"/>
          <w:szCs w:val="20"/>
        </w:rPr>
      </w:pPr>
      <w:r w:rsidRPr="00F10093">
        <w:rPr>
          <w:sz w:val="20"/>
          <w:szCs w:val="20"/>
        </w:rPr>
        <w:t>Инвестиционный код проекта: ____________________</w:t>
      </w:r>
    </w:p>
    <w:p w:rsidR="001F3E60" w:rsidRPr="00F10093" w:rsidRDefault="001F3E60" w:rsidP="001F3E60">
      <w:pPr>
        <w:pStyle w:val="33"/>
        <w:jc w:val="center"/>
      </w:pPr>
      <w:r w:rsidRPr="00F10093">
        <w:t xml:space="preserve"> Расчёт стоимости Работ по Заказу </w:t>
      </w:r>
    </w:p>
    <w:p w:rsidR="001F3E60" w:rsidRPr="00F10093" w:rsidRDefault="001F3E60" w:rsidP="001F3E60">
      <w:pPr>
        <w:jc w:val="center"/>
        <w:rPr>
          <w:sz w:val="26"/>
          <w:szCs w:val="26"/>
        </w:rPr>
      </w:pPr>
      <w:r w:rsidRPr="00F10093">
        <w:rPr>
          <w:sz w:val="26"/>
          <w:szCs w:val="26"/>
        </w:rPr>
        <w:t xml:space="preserve">                                                                                                                                     Табл.1.1</w:t>
      </w:r>
    </w:p>
    <w:tbl>
      <w:tblPr>
        <w:tblW w:w="13160" w:type="dxa"/>
        <w:tblInd w:w="93" w:type="dxa"/>
        <w:tblLayout w:type="fixed"/>
        <w:tblLook w:val="04A0" w:firstRow="1" w:lastRow="0" w:firstColumn="1" w:lastColumn="0" w:noHBand="0" w:noVBand="1"/>
      </w:tblPr>
      <w:tblGrid>
        <w:gridCol w:w="1305"/>
        <w:gridCol w:w="3246"/>
        <w:gridCol w:w="758"/>
        <w:gridCol w:w="899"/>
        <w:gridCol w:w="960"/>
        <w:gridCol w:w="1427"/>
        <w:gridCol w:w="1400"/>
        <w:gridCol w:w="1399"/>
        <w:gridCol w:w="883"/>
        <w:gridCol w:w="883"/>
      </w:tblGrid>
      <w:tr w:rsidR="001F3E60" w:rsidRPr="00F10093" w:rsidTr="001F3E60">
        <w:trPr>
          <w:trHeight w:val="1695"/>
        </w:trPr>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Этап строительства</w:t>
            </w:r>
          </w:p>
        </w:tc>
        <w:tc>
          <w:tcPr>
            <w:tcW w:w="3246"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Наименование строительства</w:t>
            </w:r>
          </w:p>
        </w:tc>
        <w:tc>
          <w:tcPr>
            <w:tcW w:w="758"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Код проекта</w:t>
            </w:r>
          </w:p>
        </w:tc>
        <w:tc>
          <w:tcPr>
            <w:tcW w:w="899"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Срок сдачи Объекта</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1F3E60" w:rsidRPr="00F10093" w:rsidRDefault="001F3E60" w:rsidP="001F3E60">
            <w:pPr>
              <w:jc w:val="center"/>
              <w:rPr>
                <w:sz w:val="18"/>
                <w:szCs w:val="18"/>
              </w:rPr>
            </w:pPr>
            <w:r w:rsidRPr="00F10093">
              <w:rPr>
                <w:sz w:val="18"/>
                <w:szCs w:val="18"/>
              </w:rPr>
              <w:t>Объём Работ, т.п. КТВ,  шт., км по Заказу</w:t>
            </w:r>
          </w:p>
        </w:tc>
        <w:tc>
          <w:tcPr>
            <w:tcW w:w="1427"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Кол-во квартир (Домохозяйств) по Заказу</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 xml:space="preserve">Расчётное значение проникновения охвата Домохозяйств, %  </w:t>
            </w:r>
          </w:p>
        </w:tc>
        <w:tc>
          <w:tcPr>
            <w:tcW w:w="1399"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sz w:val="18"/>
                <w:szCs w:val="18"/>
              </w:rPr>
            </w:pPr>
            <w:r w:rsidRPr="00F10093">
              <w:rPr>
                <w:sz w:val="18"/>
                <w:szCs w:val="18"/>
              </w:rPr>
              <w:t>Удельная стоимость строительства в зависимости от проникновения, руб./т.п. КТВ без НДС</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b/>
                <w:bCs/>
                <w:sz w:val="20"/>
                <w:szCs w:val="20"/>
              </w:rPr>
            </w:pPr>
            <w:r w:rsidRPr="00F10093">
              <w:rPr>
                <w:b/>
                <w:bCs/>
                <w:sz w:val="20"/>
                <w:szCs w:val="20"/>
              </w:rPr>
              <w:t>Итого, цена Работ без НДС, руб.</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1F3E60" w:rsidRPr="00F10093" w:rsidRDefault="001F3E60" w:rsidP="001F3E60">
            <w:pPr>
              <w:jc w:val="center"/>
              <w:rPr>
                <w:b/>
                <w:bCs/>
                <w:sz w:val="20"/>
                <w:szCs w:val="20"/>
              </w:rPr>
            </w:pPr>
            <w:r w:rsidRPr="00F10093">
              <w:rPr>
                <w:b/>
                <w:bCs/>
                <w:sz w:val="20"/>
                <w:szCs w:val="20"/>
              </w:rPr>
              <w:t>Итого, цена Работ с НДС, руб.</w:t>
            </w:r>
          </w:p>
        </w:tc>
      </w:tr>
      <w:tr w:rsidR="001F3E60" w:rsidRPr="00F10093" w:rsidTr="001F3E60">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1F3E60" w:rsidRPr="00F10093" w:rsidRDefault="001F3E60" w:rsidP="001F3E60">
            <w:pPr>
              <w:jc w:val="center"/>
              <w:rPr>
                <w:b/>
                <w:bCs/>
                <w:sz w:val="20"/>
                <w:szCs w:val="20"/>
              </w:rPr>
            </w:pPr>
            <w:r w:rsidRPr="00F10093">
              <w:rPr>
                <w:b/>
                <w:bCs/>
                <w:sz w:val="20"/>
                <w:szCs w:val="20"/>
              </w:rPr>
              <w:t>Новое строительство</w:t>
            </w:r>
          </w:p>
        </w:tc>
      </w:tr>
      <w:tr w:rsidR="001F3E60" w:rsidRPr="00F10093" w:rsidTr="001F3E60">
        <w:trPr>
          <w:trHeight w:val="780"/>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3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525"/>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3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780"/>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3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315"/>
        </w:trPr>
        <w:tc>
          <w:tcPr>
            <w:tcW w:w="13160"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1F3E60" w:rsidRPr="00F10093" w:rsidRDefault="001F3E60" w:rsidP="001F3E60">
            <w:pPr>
              <w:jc w:val="center"/>
              <w:rPr>
                <w:b/>
                <w:bCs/>
                <w:sz w:val="20"/>
                <w:szCs w:val="20"/>
              </w:rPr>
            </w:pPr>
            <w:r w:rsidRPr="00F10093">
              <w:rPr>
                <w:b/>
                <w:bCs/>
                <w:sz w:val="20"/>
                <w:szCs w:val="20"/>
              </w:rPr>
              <w:t>Реконструкция</w:t>
            </w:r>
          </w:p>
        </w:tc>
      </w:tr>
      <w:tr w:rsidR="001F3E60" w:rsidRPr="00F10093" w:rsidTr="001F3E60">
        <w:trPr>
          <w:trHeight w:val="315"/>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780"/>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315"/>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315"/>
        </w:trPr>
        <w:tc>
          <w:tcPr>
            <w:tcW w:w="1305" w:type="dxa"/>
            <w:tcBorders>
              <w:top w:val="nil"/>
              <w:left w:val="single" w:sz="8" w:space="0" w:color="auto"/>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3246"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758"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rPr>
                <w:sz w:val="20"/>
                <w:szCs w:val="20"/>
              </w:rPr>
            </w:pPr>
          </w:p>
        </w:tc>
        <w:tc>
          <w:tcPr>
            <w:tcW w:w="899"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center"/>
              <w:rPr>
                <w:sz w:val="20"/>
                <w:szCs w:val="20"/>
              </w:rPr>
            </w:pPr>
          </w:p>
        </w:tc>
        <w:tc>
          <w:tcPr>
            <w:tcW w:w="960" w:type="dxa"/>
            <w:tcBorders>
              <w:top w:val="nil"/>
              <w:left w:val="nil"/>
              <w:bottom w:val="single" w:sz="8" w:space="0" w:color="auto"/>
              <w:right w:val="single" w:sz="8" w:space="0" w:color="auto"/>
            </w:tcBorders>
            <w:shd w:val="clear" w:color="auto" w:fill="auto"/>
            <w:noWrap/>
            <w:vAlign w:val="center"/>
          </w:tcPr>
          <w:p w:rsidR="001F3E60" w:rsidRPr="00F10093" w:rsidRDefault="001F3E60" w:rsidP="001F3E60">
            <w:pPr>
              <w:jc w:val="right"/>
              <w:rPr>
                <w:sz w:val="20"/>
                <w:szCs w:val="20"/>
              </w:rPr>
            </w:pPr>
          </w:p>
        </w:tc>
        <w:tc>
          <w:tcPr>
            <w:tcW w:w="1427" w:type="dxa"/>
            <w:tcBorders>
              <w:top w:val="nil"/>
              <w:left w:val="nil"/>
              <w:bottom w:val="single" w:sz="8" w:space="0" w:color="auto"/>
              <w:right w:val="single" w:sz="8" w:space="0" w:color="auto"/>
            </w:tcBorders>
            <w:shd w:val="clear" w:color="auto" w:fill="auto"/>
            <w:vAlign w:val="center"/>
          </w:tcPr>
          <w:p w:rsidR="001F3E60" w:rsidRPr="00F10093" w:rsidRDefault="001F3E60" w:rsidP="001F3E60">
            <w:pPr>
              <w:jc w:val="right"/>
              <w:rPr>
                <w:sz w:val="20"/>
                <w:szCs w:val="20"/>
              </w:rPr>
            </w:pP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315"/>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F3E60" w:rsidRPr="00F10093" w:rsidRDefault="001F3E60" w:rsidP="001F3E60">
            <w:pPr>
              <w:rPr>
                <w:b/>
                <w:bCs/>
                <w:i/>
                <w:iCs/>
                <w:sz w:val="20"/>
                <w:szCs w:val="20"/>
              </w:rPr>
            </w:pPr>
            <w:r w:rsidRPr="00F10093">
              <w:rPr>
                <w:b/>
                <w:bCs/>
                <w:i/>
                <w:iCs/>
                <w:sz w:val="20"/>
                <w:szCs w:val="20"/>
              </w:rPr>
              <w:t>Итого по проекту:</w:t>
            </w:r>
          </w:p>
        </w:tc>
        <w:tc>
          <w:tcPr>
            <w:tcW w:w="960" w:type="dxa"/>
            <w:tcBorders>
              <w:top w:val="nil"/>
              <w:left w:val="nil"/>
              <w:bottom w:val="single" w:sz="8" w:space="0" w:color="auto"/>
              <w:right w:val="single" w:sz="8" w:space="0" w:color="auto"/>
            </w:tcBorders>
            <w:shd w:val="clear" w:color="auto" w:fill="auto"/>
            <w:noWrap/>
            <w:vAlign w:val="center"/>
            <w:hideMark/>
          </w:tcPr>
          <w:p w:rsidR="001F3E60" w:rsidRPr="00F10093" w:rsidRDefault="001F3E60" w:rsidP="001F3E60">
            <w:pPr>
              <w:jc w:val="right"/>
              <w:rPr>
                <w:sz w:val="20"/>
                <w:szCs w:val="20"/>
              </w:rPr>
            </w:pPr>
            <w:r w:rsidRPr="00F10093">
              <w:rPr>
                <w:sz w:val="20"/>
                <w:szCs w:val="20"/>
              </w:rPr>
              <w:t> </w:t>
            </w:r>
          </w:p>
        </w:tc>
        <w:tc>
          <w:tcPr>
            <w:tcW w:w="1427"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rPr>
                <w:sz w:val="20"/>
                <w:szCs w:val="20"/>
              </w:rPr>
            </w:pPr>
            <w:r w:rsidRPr="00F10093">
              <w:rPr>
                <w:sz w:val="20"/>
                <w:szCs w:val="20"/>
              </w:rPr>
              <w:t> </w:t>
            </w:r>
          </w:p>
        </w:tc>
      </w:tr>
      <w:tr w:rsidR="001F3E60" w:rsidRPr="00F10093" w:rsidTr="001F3E60">
        <w:trPr>
          <w:trHeight w:val="330"/>
        </w:trPr>
        <w:tc>
          <w:tcPr>
            <w:tcW w:w="62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F3E60" w:rsidRPr="00F10093" w:rsidRDefault="001F3E60" w:rsidP="001F3E60">
            <w:pPr>
              <w:rPr>
                <w:b/>
                <w:bCs/>
                <w:sz w:val="22"/>
                <w:szCs w:val="22"/>
              </w:rPr>
            </w:pPr>
            <w:r w:rsidRPr="00F10093">
              <w:rPr>
                <w:b/>
                <w:bCs/>
                <w:sz w:val="22"/>
                <w:szCs w:val="22"/>
              </w:rPr>
              <w:t>Всего стоимость Заказа:</w:t>
            </w:r>
          </w:p>
        </w:tc>
        <w:tc>
          <w:tcPr>
            <w:tcW w:w="960" w:type="dxa"/>
            <w:tcBorders>
              <w:top w:val="nil"/>
              <w:left w:val="nil"/>
              <w:bottom w:val="single" w:sz="8" w:space="0" w:color="auto"/>
              <w:right w:val="single" w:sz="8" w:space="0" w:color="auto"/>
            </w:tcBorders>
            <w:shd w:val="clear" w:color="auto" w:fill="auto"/>
            <w:noWrap/>
            <w:vAlign w:val="center"/>
            <w:hideMark/>
          </w:tcPr>
          <w:p w:rsidR="001F3E60" w:rsidRPr="00F10093" w:rsidRDefault="001F3E60" w:rsidP="001F3E60">
            <w:pPr>
              <w:jc w:val="right"/>
            </w:pPr>
            <w:r w:rsidRPr="00F10093">
              <w:t> </w:t>
            </w:r>
          </w:p>
        </w:tc>
        <w:tc>
          <w:tcPr>
            <w:tcW w:w="1427"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pPr>
            <w:r w:rsidRPr="00F10093">
              <w:t> </w:t>
            </w:r>
          </w:p>
        </w:tc>
        <w:tc>
          <w:tcPr>
            <w:tcW w:w="1400"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pPr>
            <w:r w:rsidRPr="00F10093">
              <w:t> </w:t>
            </w:r>
          </w:p>
        </w:tc>
        <w:tc>
          <w:tcPr>
            <w:tcW w:w="1399"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pPr>
            <w:r w:rsidRPr="00F10093">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pPr>
            <w:r w:rsidRPr="00F10093">
              <w:t> </w:t>
            </w:r>
          </w:p>
        </w:tc>
        <w:tc>
          <w:tcPr>
            <w:tcW w:w="883" w:type="dxa"/>
            <w:tcBorders>
              <w:top w:val="nil"/>
              <w:left w:val="nil"/>
              <w:bottom w:val="single" w:sz="8" w:space="0" w:color="auto"/>
              <w:right w:val="single" w:sz="8" w:space="0" w:color="auto"/>
            </w:tcBorders>
            <w:shd w:val="clear" w:color="auto" w:fill="auto"/>
            <w:vAlign w:val="center"/>
            <w:hideMark/>
          </w:tcPr>
          <w:p w:rsidR="001F3E60" w:rsidRPr="00F10093" w:rsidRDefault="001F3E60" w:rsidP="001F3E60">
            <w:pPr>
              <w:jc w:val="right"/>
            </w:pPr>
            <w:r w:rsidRPr="00F10093">
              <w:t> </w:t>
            </w:r>
          </w:p>
        </w:tc>
      </w:tr>
    </w:tbl>
    <w:p w:rsidR="001F3E60" w:rsidRPr="00F10093" w:rsidRDefault="001F3E60" w:rsidP="001F3E60">
      <w:pPr>
        <w:jc w:val="center"/>
        <w:rPr>
          <w:sz w:val="16"/>
          <w:szCs w:val="16"/>
        </w:rPr>
      </w:pPr>
    </w:p>
    <w:p w:rsidR="001F3E60" w:rsidRPr="00F10093" w:rsidRDefault="001F3E60" w:rsidP="001F3E60">
      <w:pPr>
        <w:pStyle w:val="afffff"/>
        <w:jc w:val="right"/>
        <w:rPr>
          <w:b w:val="0"/>
          <w:iCs/>
          <w:caps w:val="0"/>
        </w:rPr>
      </w:pPr>
    </w:p>
    <w:p w:rsidR="001F3E60" w:rsidRPr="00F10093" w:rsidRDefault="001F3E60" w:rsidP="001F3E60">
      <w:pPr>
        <w:pStyle w:val="afffff"/>
        <w:jc w:val="right"/>
        <w:rPr>
          <w:b w:val="0"/>
          <w:iCs/>
          <w:caps w:val="0"/>
        </w:rPr>
      </w:pPr>
    </w:p>
    <w:p w:rsidR="001F3E60" w:rsidRPr="00F10093" w:rsidRDefault="001F3E60" w:rsidP="001F3E60">
      <w:pPr>
        <w:ind w:right="-81"/>
        <w:rPr>
          <w:sz w:val="26"/>
          <w:szCs w:val="26"/>
        </w:rPr>
      </w:pPr>
      <w:r w:rsidRPr="00F10093">
        <w:rPr>
          <w:b/>
          <w:sz w:val="26"/>
          <w:szCs w:val="26"/>
        </w:rPr>
        <w:t>Итого стоимость Заказа составляет ................ руб., в т.ч. НДС (18%) .....................</w:t>
      </w:r>
    </w:p>
    <w:p w:rsidR="001F3E60" w:rsidRPr="00F10093" w:rsidRDefault="001F3E60" w:rsidP="001F3E60">
      <w:pPr>
        <w:ind w:right="-81"/>
        <w:rPr>
          <w:sz w:val="26"/>
          <w:szCs w:val="26"/>
        </w:rPr>
        <w:sectPr w:rsidR="001F3E60" w:rsidRPr="00F10093" w:rsidSect="001F3E60">
          <w:pgSz w:w="16834" w:h="11904" w:orient="landscape"/>
          <w:pgMar w:top="993" w:right="1134" w:bottom="851" w:left="851" w:header="720" w:footer="720" w:gutter="0"/>
          <w:cols w:space="720"/>
          <w:noEndnote/>
          <w:titlePg/>
          <w:docGrid w:linePitch="326"/>
        </w:sectPr>
      </w:pPr>
    </w:p>
    <w:p w:rsidR="001F3E60" w:rsidRPr="004B4ACD" w:rsidRDefault="001F3E60" w:rsidP="001F3E60">
      <w:pPr>
        <w:widowControl w:val="0"/>
        <w:tabs>
          <w:tab w:val="num" w:pos="720"/>
        </w:tabs>
        <w:autoSpaceDE w:val="0"/>
        <w:autoSpaceDN w:val="0"/>
        <w:adjustRightInd w:val="0"/>
        <w:spacing w:line="260" w:lineRule="auto"/>
        <w:ind w:left="-360" w:right="-81"/>
        <w:rPr>
          <w:sz w:val="26"/>
          <w:szCs w:val="26"/>
        </w:rPr>
      </w:pPr>
      <w:r w:rsidRPr="004B4ACD">
        <w:rPr>
          <w:sz w:val="26"/>
          <w:szCs w:val="26"/>
        </w:rPr>
        <w:t>В указанную стоимость Заказа в т.ч. входит:</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разработка Рабочей схемы, проведение технического обследования, выполнение инженерно-топографических работ и инженерно-геологических изысканий;</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стоимость затрат на получение согласия собственников жилья на размещение Оборудования Заказчика;</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стоимость затрат на получение согласования подключения Оборудования узлов доступа к сети электропитания 220В;</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получение и оплата технических условий от сторонних организаций;</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получение согласия собственников зданий на устройство кабельного ввода в здание (при наличии объемов, указанных в приложении №1 табл.1,3);</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стоимость кабельной продукции, материалов, Вспомогательного оборудования и их поставка;</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транспортные затраты по доставке Оборудования на Площадки строительства со склада Заказчика;</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 xml:space="preserve">строительно-монтажные работы по прокладке магистральных и распределительных волоконно-оптических кабелей, монтаж оптических муфт и кроссов, монтаж многопарного передаточного кабеля, кабелей </w:t>
      </w:r>
      <w:r w:rsidRPr="004B4ACD">
        <w:rPr>
          <w:sz w:val="26"/>
          <w:szCs w:val="26"/>
          <w:lang w:val="en-US"/>
        </w:rPr>
        <w:t>RG</w:t>
      </w:r>
      <w:r w:rsidRPr="004B4ACD">
        <w:rPr>
          <w:sz w:val="26"/>
          <w:szCs w:val="26"/>
        </w:rPr>
        <w:t>,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1F3E60" w:rsidRPr="00F254F0"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 xml:space="preserve">работы </w:t>
      </w:r>
      <w:r w:rsidRPr="00F254F0">
        <w:rPr>
          <w:sz w:val="26"/>
          <w:szCs w:val="26"/>
        </w:rPr>
        <w:t>по восстановлению/очистке поврежденных (не проходимых) каналов кабельной канализации;</w:t>
      </w:r>
    </w:p>
    <w:p w:rsidR="001F3E60" w:rsidRPr="00F254F0" w:rsidRDefault="001F3E60" w:rsidP="001F3E60">
      <w:pPr>
        <w:widowControl w:val="0"/>
        <w:numPr>
          <w:ilvl w:val="0"/>
          <w:numId w:val="37"/>
        </w:numPr>
        <w:autoSpaceDE w:val="0"/>
        <w:autoSpaceDN w:val="0"/>
        <w:adjustRightInd w:val="0"/>
        <w:spacing w:line="260" w:lineRule="auto"/>
        <w:ind w:right="-81"/>
        <w:jc w:val="both"/>
        <w:rPr>
          <w:sz w:val="26"/>
          <w:szCs w:val="26"/>
        </w:rPr>
      </w:pPr>
      <w:r w:rsidRPr="00F254F0">
        <w:rPr>
          <w:sz w:val="26"/>
          <w:szCs w:val="26"/>
        </w:rPr>
        <w:t>земляные работы;</w:t>
      </w:r>
    </w:p>
    <w:p w:rsidR="001F3E60" w:rsidRPr="00F254F0" w:rsidRDefault="001F3E60" w:rsidP="001F3E60">
      <w:pPr>
        <w:pStyle w:val="aff8"/>
        <w:numPr>
          <w:ilvl w:val="0"/>
          <w:numId w:val="39"/>
        </w:numPr>
        <w:tabs>
          <w:tab w:val="num" w:pos="426"/>
        </w:tabs>
        <w:ind w:left="426" w:hanging="426"/>
        <w:jc w:val="both"/>
        <w:rPr>
          <w:i w:val="0"/>
        </w:rPr>
      </w:pPr>
      <w:r w:rsidRPr="00F254F0">
        <w:rPr>
          <w:i w:val="0"/>
        </w:rPr>
        <w:t>вскрытие и восстановление дорожных и уличных покровов, тротуаров, газонов;</w:t>
      </w:r>
    </w:p>
    <w:p w:rsidR="001F3E60" w:rsidRPr="00F254F0" w:rsidRDefault="001F3E60" w:rsidP="001F3E60">
      <w:pPr>
        <w:pStyle w:val="aff8"/>
        <w:numPr>
          <w:ilvl w:val="0"/>
          <w:numId w:val="39"/>
        </w:numPr>
        <w:tabs>
          <w:tab w:val="num" w:pos="426"/>
        </w:tabs>
        <w:ind w:left="426" w:hanging="426"/>
        <w:jc w:val="both"/>
        <w:rPr>
          <w:i w:val="0"/>
        </w:rPr>
      </w:pPr>
      <w:r w:rsidRPr="00F254F0">
        <w:rPr>
          <w:i w:val="0"/>
        </w:rPr>
        <w:t>прокладка кабельной канализации связи;</w:t>
      </w:r>
    </w:p>
    <w:p w:rsidR="001F3E60" w:rsidRPr="00F254F0" w:rsidRDefault="001F3E60" w:rsidP="001F3E60">
      <w:pPr>
        <w:pStyle w:val="aff8"/>
        <w:numPr>
          <w:ilvl w:val="0"/>
          <w:numId w:val="39"/>
        </w:numPr>
        <w:tabs>
          <w:tab w:val="num" w:pos="426"/>
        </w:tabs>
        <w:ind w:left="426" w:hanging="426"/>
        <w:jc w:val="both"/>
        <w:rPr>
          <w:i w:val="0"/>
        </w:rPr>
      </w:pPr>
      <w:r w:rsidRPr="00F254F0">
        <w:rPr>
          <w:i w:val="0"/>
        </w:rPr>
        <w:t>строительство воздушной линии связи;</w:t>
      </w:r>
    </w:p>
    <w:p w:rsidR="001F3E60" w:rsidRPr="00F254F0" w:rsidRDefault="001F3E60" w:rsidP="001F3E60">
      <w:pPr>
        <w:pStyle w:val="aff8"/>
        <w:numPr>
          <w:ilvl w:val="0"/>
          <w:numId w:val="39"/>
        </w:numPr>
        <w:tabs>
          <w:tab w:val="num" w:pos="426"/>
        </w:tabs>
        <w:ind w:left="426" w:hanging="426"/>
        <w:jc w:val="both"/>
        <w:rPr>
          <w:i w:val="0"/>
        </w:rPr>
      </w:pPr>
      <w:r w:rsidRPr="00F254F0">
        <w:rPr>
          <w:i w:val="0"/>
        </w:rPr>
        <w:t>устройство подземных вводов в здания;</w:t>
      </w:r>
    </w:p>
    <w:p w:rsidR="001F3E60" w:rsidRPr="00F254F0" w:rsidRDefault="001F3E60" w:rsidP="001F3E60">
      <w:pPr>
        <w:pStyle w:val="aff8"/>
        <w:numPr>
          <w:ilvl w:val="0"/>
          <w:numId w:val="39"/>
        </w:numPr>
        <w:tabs>
          <w:tab w:val="num" w:pos="426"/>
        </w:tabs>
        <w:ind w:left="426" w:hanging="426"/>
        <w:jc w:val="both"/>
        <w:rPr>
          <w:i w:val="0"/>
        </w:rPr>
      </w:pPr>
      <w:r w:rsidRPr="00F254F0">
        <w:rPr>
          <w:i w:val="0"/>
        </w:rPr>
        <w:t>устройство переходов через дороги, тротуары, газоны и т.п. методом горизонтально-направленного бурения (ГНБ);</w:t>
      </w:r>
    </w:p>
    <w:p w:rsidR="001F3E60" w:rsidRPr="00F254F0" w:rsidRDefault="001F3E60" w:rsidP="001F3E60">
      <w:pPr>
        <w:widowControl w:val="0"/>
        <w:numPr>
          <w:ilvl w:val="0"/>
          <w:numId w:val="37"/>
        </w:numPr>
        <w:autoSpaceDE w:val="0"/>
        <w:autoSpaceDN w:val="0"/>
        <w:adjustRightInd w:val="0"/>
        <w:spacing w:line="260" w:lineRule="auto"/>
        <w:ind w:right="-81"/>
        <w:jc w:val="both"/>
        <w:rPr>
          <w:sz w:val="26"/>
          <w:szCs w:val="26"/>
        </w:rPr>
      </w:pPr>
      <w:r w:rsidRPr="00F254F0">
        <w:rPr>
          <w:sz w:val="26"/>
          <w:szCs w:val="26"/>
        </w:rPr>
        <w:t>монтаж опор воздушных столбовых линий связи;</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F254F0">
        <w:rPr>
          <w:sz w:val="26"/>
          <w:szCs w:val="26"/>
        </w:rPr>
        <w:t>стоимость пуско-наладочных</w:t>
      </w:r>
      <w:r w:rsidRPr="004B4ACD">
        <w:rPr>
          <w:sz w:val="26"/>
          <w:szCs w:val="26"/>
        </w:rPr>
        <w:t xml:space="preserve"> работ;</w:t>
      </w:r>
    </w:p>
    <w:p w:rsidR="001F3E60" w:rsidRPr="004B4ACD" w:rsidRDefault="001F3E60" w:rsidP="001F3E60">
      <w:pPr>
        <w:widowControl w:val="0"/>
        <w:numPr>
          <w:ilvl w:val="0"/>
          <w:numId w:val="37"/>
        </w:numPr>
        <w:autoSpaceDE w:val="0"/>
        <w:autoSpaceDN w:val="0"/>
        <w:adjustRightInd w:val="0"/>
        <w:spacing w:line="260" w:lineRule="auto"/>
        <w:ind w:right="-81"/>
        <w:jc w:val="both"/>
        <w:rPr>
          <w:sz w:val="26"/>
          <w:szCs w:val="26"/>
        </w:rPr>
      </w:pPr>
      <w:r w:rsidRPr="004B4ACD">
        <w:rPr>
          <w:sz w:val="26"/>
          <w:szCs w:val="26"/>
        </w:rPr>
        <w:t>стоимость оформления комплекта исполнительной документации.</w:t>
      </w:r>
    </w:p>
    <w:p w:rsidR="001F3E60" w:rsidRPr="004B4ACD" w:rsidRDefault="001F3E60" w:rsidP="001F3E60">
      <w:pPr>
        <w:widowControl w:val="0"/>
        <w:autoSpaceDE w:val="0"/>
        <w:autoSpaceDN w:val="0"/>
        <w:adjustRightInd w:val="0"/>
        <w:spacing w:line="260" w:lineRule="auto"/>
        <w:ind w:left="-360" w:right="-81" w:firstLine="360"/>
        <w:jc w:val="both"/>
        <w:rPr>
          <w:sz w:val="20"/>
          <w:szCs w:val="20"/>
        </w:rPr>
      </w:pPr>
    </w:p>
    <w:p w:rsidR="001F3E60" w:rsidRPr="004B4ACD" w:rsidRDefault="001F3E60" w:rsidP="001F3E60">
      <w:pPr>
        <w:widowControl w:val="0"/>
        <w:autoSpaceDE w:val="0"/>
        <w:autoSpaceDN w:val="0"/>
        <w:adjustRightInd w:val="0"/>
        <w:spacing w:line="260" w:lineRule="auto"/>
        <w:ind w:left="-360" w:right="-81" w:firstLine="360"/>
        <w:jc w:val="both"/>
        <w:rPr>
          <w:sz w:val="26"/>
          <w:szCs w:val="26"/>
        </w:rPr>
      </w:pPr>
      <w:r w:rsidRPr="004B4ACD">
        <w:rPr>
          <w:sz w:val="26"/>
          <w:szCs w:val="26"/>
        </w:rPr>
        <w:t xml:space="preserve">В указанную стоимость </w:t>
      </w:r>
      <w:r w:rsidRPr="004B4ACD">
        <w:rPr>
          <w:sz w:val="26"/>
          <w:szCs w:val="26"/>
          <w:u w:val="single"/>
        </w:rPr>
        <w:t>не входят</w:t>
      </w:r>
      <w:r w:rsidRPr="004B4ACD">
        <w:rPr>
          <w:sz w:val="26"/>
          <w:szCs w:val="26"/>
        </w:rPr>
        <w:t xml:space="preserve"> затраты на приобретение и доставку Оборудования на склад Заказчика.</w:t>
      </w:r>
    </w:p>
    <w:p w:rsidR="001F3E60" w:rsidRPr="004B4ACD" w:rsidRDefault="001F3E60" w:rsidP="001F3E60">
      <w:pPr>
        <w:widowControl w:val="0"/>
        <w:autoSpaceDE w:val="0"/>
        <w:autoSpaceDN w:val="0"/>
        <w:adjustRightInd w:val="0"/>
        <w:spacing w:line="260" w:lineRule="auto"/>
        <w:ind w:left="-360" w:right="-81" w:firstLine="360"/>
        <w:jc w:val="both"/>
        <w:rPr>
          <w:sz w:val="26"/>
          <w:szCs w:val="26"/>
        </w:rPr>
      </w:pPr>
      <w:r w:rsidRPr="004B4ACD">
        <w:rPr>
          <w:sz w:val="26"/>
          <w:szCs w:val="26"/>
        </w:rPr>
        <w:t xml:space="preserve">В указанную стоимость </w:t>
      </w:r>
      <w:r w:rsidRPr="004B4ACD">
        <w:rPr>
          <w:sz w:val="26"/>
          <w:szCs w:val="26"/>
          <w:u w:val="single"/>
        </w:rPr>
        <w:t>не входят</w:t>
      </w:r>
      <w:r w:rsidRPr="004B4ACD">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1F3E60" w:rsidRPr="004B4ACD" w:rsidRDefault="001F3E60" w:rsidP="001F3E60">
      <w:pPr>
        <w:widowControl w:val="0"/>
        <w:autoSpaceDE w:val="0"/>
        <w:autoSpaceDN w:val="0"/>
        <w:adjustRightInd w:val="0"/>
        <w:spacing w:line="260" w:lineRule="auto"/>
        <w:ind w:left="-360" w:right="-81" w:firstLine="360"/>
        <w:jc w:val="both"/>
        <w:rPr>
          <w:sz w:val="16"/>
          <w:szCs w:val="16"/>
        </w:rPr>
      </w:pPr>
    </w:p>
    <w:p w:rsidR="001F3E60" w:rsidRPr="004B4ACD" w:rsidRDefault="001F3E60" w:rsidP="001F3E60">
      <w:pPr>
        <w:widowControl w:val="0"/>
        <w:autoSpaceDE w:val="0"/>
        <w:autoSpaceDN w:val="0"/>
        <w:adjustRightInd w:val="0"/>
        <w:spacing w:line="260" w:lineRule="auto"/>
        <w:ind w:left="-360" w:right="-81" w:firstLine="360"/>
        <w:rPr>
          <w:b/>
          <w:sz w:val="26"/>
          <w:szCs w:val="26"/>
        </w:rPr>
      </w:pPr>
      <w:r w:rsidRPr="004B4ACD">
        <w:rPr>
          <w:b/>
          <w:sz w:val="26"/>
          <w:szCs w:val="26"/>
        </w:rPr>
        <w:t xml:space="preserve">Структура удельной стоимости </w:t>
      </w:r>
      <w:r w:rsidRPr="004B4ACD">
        <w:rPr>
          <w:b/>
          <w:sz w:val="26"/>
        </w:rPr>
        <w:t xml:space="preserve">одного порта абонентского коммутатора сети </w:t>
      </w:r>
      <w:r w:rsidRPr="004B4ACD">
        <w:rPr>
          <w:b/>
          <w:sz w:val="26"/>
          <w:lang w:val="en-US"/>
        </w:rPr>
        <w:t>FTTb</w:t>
      </w:r>
      <w:r w:rsidRPr="004B4ACD">
        <w:rPr>
          <w:b/>
          <w:sz w:val="26"/>
          <w:szCs w:val="26"/>
        </w:rPr>
        <w:t xml:space="preserve"> по объектам учёта основных средств (для использования при оформлении актов КС-2)</w:t>
      </w:r>
    </w:p>
    <w:p w:rsidR="001F3E60" w:rsidRDefault="001F3E60" w:rsidP="001F3E60">
      <w:pPr>
        <w:widowControl w:val="0"/>
        <w:autoSpaceDE w:val="0"/>
        <w:autoSpaceDN w:val="0"/>
        <w:adjustRightInd w:val="0"/>
        <w:spacing w:line="260" w:lineRule="auto"/>
        <w:ind w:right="-81" w:firstLine="360"/>
        <w:jc w:val="center"/>
        <w:rPr>
          <w:color w:val="0070C0"/>
          <w:sz w:val="26"/>
          <w:szCs w:val="26"/>
        </w:rPr>
      </w:pPr>
      <w:r w:rsidRPr="00636AEF">
        <w:rPr>
          <w:color w:val="0070C0"/>
          <w:sz w:val="26"/>
          <w:szCs w:val="26"/>
        </w:rPr>
        <w:t xml:space="preserve">                                                                                                      </w:t>
      </w:r>
    </w:p>
    <w:p w:rsidR="001F3E60" w:rsidRPr="004B4ACD" w:rsidRDefault="001F3E60" w:rsidP="001F3E60">
      <w:pPr>
        <w:widowControl w:val="0"/>
        <w:autoSpaceDE w:val="0"/>
        <w:autoSpaceDN w:val="0"/>
        <w:adjustRightInd w:val="0"/>
        <w:spacing w:line="260" w:lineRule="auto"/>
        <w:ind w:right="-81" w:firstLine="360"/>
        <w:jc w:val="center"/>
        <w:rPr>
          <w:sz w:val="26"/>
          <w:szCs w:val="26"/>
        </w:rPr>
      </w:pPr>
      <w:r w:rsidRPr="004B4ACD">
        <w:rPr>
          <w:sz w:val="26"/>
          <w:szCs w:val="26"/>
        </w:rPr>
        <w:t>Табл.1.2</w:t>
      </w:r>
    </w:p>
    <w:tbl>
      <w:tblPr>
        <w:tblpPr w:leftFromText="180" w:rightFromText="180" w:vertAnchor="text" w:horzAnchor="margin" w:tblpXSpec="center" w:tblpY="63"/>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2294"/>
        <w:gridCol w:w="1239"/>
        <w:gridCol w:w="1143"/>
        <w:gridCol w:w="1203"/>
        <w:gridCol w:w="1632"/>
      </w:tblGrid>
      <w:tr w:rsidR="001F3E60" w:rsidRPr="004B4ACD" w:rsidTr="001F3E60">
        <w:tc>
          <w:tcPr>
            <w:tcW w:w="535" w:type="dxa"/>
            <w:vMerge w:val="restart"/>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 п/п</w:t>
            </w:r>
          </w:p>
        </w:tc>
        <w:tc>
          <w:tcPr>
            <w:tcW w:w="2294" w:type="dxa"/>
            <w:vMerge w:val="restart"/>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Объект учёта основных средств</w:t>
            </w:r>
          </w:p>
        </w:tc>
        <w:tc>
          <w:tcPr>
            <w:tcW w:w="2382" w:type="dxa"/>
            <w:gridSpan w:val="2"/>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Доля, % Существующее жилье</w:t>
            </w:r>
          </w:p>
        </w:tc>
        <w:tc>
          <w:tcPr>
            <w:tcW w:w="2835" w:type="dxa"/>
            <w:gridSpan w:val="2"/>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 xml:space="preserve">Доля, % Новостройки </w:t>
            </w:r>
          </w:p>
        </w:tc>
      </w:tr>
      <w:tr w:rsidR="001F3E60" w:rsidRPr="004B4ACD" w:rsidTr="001F3E60">
        <w:tc>
          <w:tcPr>
            <w:tcW w:w="535" w:type="dxa"/>
            <w:vMerge/>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2294" w:type="dxa"/>
            <w:vMerge/>
          </w:tcPr>
          <w:p w:rsidR="001F3E60" w:rsidRPr="004B4ACD" w:rsidRDefault="001F3E60" w:rsidP="001F3E60">
            <w:pPr>
              <w:widowControl w:val="0"/>
              <w:autoSpaceDE w:val="0"/>
              <w:autoSpaceDN w:val="0"/>
              <w:adjustRightInd w:val="0"/>
              <w:spacing w:line="260" w:lineRule="auto"/>
              <w:ind w:right="-81"/>
              <w:rPr>
                <w:sz w:val="26"/>
                <w:szCs w:val="26"/>
              </w:rPr>
            </w:pPr>
          </w:p>
        </w:tc>
        <w:tc>
          <w:tcPr>
            <w:tcW w:w="1239"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СМР и прочие</w:t>
            </w:r>
          </w:p>
        </w:tc>
        <w:tc>
          <w:tcPr>
            <w:tcW w:w="1143"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в том числе ПИР</w:t>
            </w:r>
          </w:p>
        </w:tc>
        <w:tc>
          <w:tcPr>
            <w:tcW w:w="1203"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СМР и прочие</w:t>
            </w:r>
          </w:p>
        </w:tc>
        <w:tc>
          <w:tcPr>
            <w:tcW w:w="1632"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в том числе ПИР</w:t>
            </w:r>
          </w:p>
        </w:tc>
      </w:tr>
      <w:tr w:rsidR="001F3E60" w:rsidRPr="004B4ACD" w:rsidTr="001F3E60">
        <w:tc>
          <w:tcPr>
            <w:tcW w:w="535"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1</w:t>
            </w:r>
          </w:p>
        </w:tc>
        <w:tc>
          <w:tcPr>
            <w:tcW w:w="2294" w:type="dxa"/>
          </w:tcPr>
          <w:p w:rsidR="001F3E60" w:rsidRPr="004B4ACD" w:rsidRDefault="001F3E60" w:rsidP="001F3E60">
            <w:pPr>
              <w:widowControl w:val="0"/>
              <w:autoSpaceDE w:val="0"/>
              <w:autoSpaceDN w:val="0"/>
              <w:adjustRightInd w:val="0"/>
              <w:spacing w:line="260" w:lineRule="auto"/>
              <w:ind w:right="-81"/>
              <w:rPr>
                <w:sz w:val="26"/>
                <w:szCs w:val="26"/>
              </w:rPr>
            </w:pPr>
            <w:r w:rsidRPr="004B4ACD">
              <w:rPr>
                <w:sz w:val="26"/>
                <w:szCs w:val="26"/>
              </w:rPr>
              <w:t xml:space="preserve">Узел агрегации </w:t>
            </w:r>
          </w:p>
        </w:tc>
        <w:tc>
          <w:tcPr>
            <w:tcW w:w="1239"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143"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c>
          <w:tcPr>
            <w:tcW w:w="1203"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632"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r>
      <w:tr w:rsidR="001F3E60" w:rsidRPr="004B4ACD" w:rsidTr="001F3E60">
        <w:tc>
          <w:tcPr>
            <w:tcW w:w="535"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2</w:t>
            </w:r>
          </w:p>
        </w:tc>
        <w:tc>
          <w:tcPr>
            <w:tcW w:w="2294" w:type="dxa"/>
          </w:tcPr>
          <w:p w:rsidR="001F3E60" w:rsidRPr="004B4ACD" w:rsidRDefault="001F3E60" w:rsidP="001F3E60">
            <w:pPr>
              <w:widowControl w:val="0"/>
              <w:autoSpaceDE w:val="0"/>
              <w:autoSpaceDN w:val="0"/>
              <w:adjustRightInd w:val="0"/>
              <w:spacing w:line="260" w:lineRule="auto"/>
              <w:ind w:right="-81"/>
              <w:rPr>
                <w:sz w:val="26"/>
                <w:szCs w:val="26"/>
              </w:rPr>
            </w:pPr>
            <w:r w:rsidRPr="004B4ACD">
              <w:rPr>
                <w:sz w:val="26"/>
                <w:szCs w:val="26"/>
              </w:rPr>
              <w:t>Магистральный участок</w:t>
            </w:r>
          </w:p>
        </w:tc>
        <w:tc>
          <w:tcPr>
            <w:tcW w:w="1239"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143"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c>
          <w:tcPr>
            <w:tcW w:w="1203"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632"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r>
      <w:tr w:rsidR="001F3E60" w:rsidRPr="004B4ACD" w:rsidTr="001F3E60">
        <w:tc>
          <w:tcPr>
            <w:tcW w:w="535"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3</w:t>
            </w:r>
          </w:p>
        </w:tc>
        <w:tc>
          <w:tcPr>
            <w:tcW w:w="2294" w:type="dxa"/>
          </w:tcPr>
          <w:p w:rsidR="001F3E60" w:rsidRPr="004B4ACD" w:rsidRDefault="001F3E60" w:rsidP="001F3E60">
            <w:pPr>
              <w:widowControl w:val="0"/>
              <w:autoSpaceDE w:val="0"/>
              <w:autoSpaceDN w:val="0"/>
              <w:adjustRightInd w:val="0"/>
              <w:spacing w:line="260" w:lineRule="auto"/>
              <w:ind w:right="-81"/>
              <w:rPr>
                <w:sz w:val="26"/>
                <w:szCs w:val="26"/>
              </w:rPr>
            </w:pPr>
            <w:r w:rsidRPr="004B4ACD">
              <w:rPr>
                <w:sz w:val="26"/>
                <w:szCs w:val="26"/>
              </w:rPr>
              <w:t>Распределительная сеть узла доступа</w:t>
            </w:r>
          </w:p>
        </w:tc>
        <w:tc>
          <w:tcPr>
            <w:tcW w:w="1239"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143"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c>
          <w:tcPr>
            <w:tcW w:w="1203" w:type="dxa"/>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1632"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0%</w:t>
            </w:r>
          </w:p>
        </w:tc>
      </w:tr>
      <w:tr w:rsidR="001F3E60" w:rsidRPr="004B4ACD" w:rsidTr="001F3E60">
        <w:tc>
          <w:tcPr>
            <w:tcW w:w="535" w:type="dxa"/>
          </w:tcPr>
          <w:p w:rsidR="001F3E60" w:rsidRPr="004B4ACD" w:rsidRDefault="001F3E60" w:rsidP="001F3E60">
            <w:pPr>
              <w:widowControl w:val="0"/>
              <w:autoSpaceDE w:val="0"/>
              <w:autoSpaceDN w:val="0"/>
              <w:adjustRightInd w:val="0"/>
              <w:spacing w:line="260" w:lineRule="auto"/>
              <w:ind w:right="-81"/>
              <w:jc w:val="center"/>
              <w:rPr>
                <w:sz w:val="26"/>
                <w:szCs w:val="26"/>
              </w:rPr>
            </w:pPr>
            <w:r w:rsidRPr="004B4ACD">
              <w:rPr>
                <w:sz w:val="26"/>
                <w:szCs w:val="26"/>
              </w:rPr>
              <w:t>4</w:t>
            </w:r>
          </w:p>
        </w:tc>
        <w:tc>
          <w:tcPr>
            <w:tcW w:w="2294" w:type="dxa"/>
          </w:tcPr>
          <w:p w:rsidR="001F3E60" w:rsidRPr="004B4ACD" w:rsidRDefault="001F3E60" w:rsidP="001F3E60">
            <w:pPr>
              <w:widowControl w:val="0"/>
              <w:autoSpaceDE w:val="0"/>
              <w:autoSpaceDN w:val="0"/>
              <w:adjustRightInd w:val="0"/>
              <w:spacing w:line="260" w:lineRule="auto"/>
              <w:ind w:right="-81"/>
              <w:rPr>
                <w:sz w:val="26"/>
                <w:szCs w:val="26"/>
              </w:rPr>
            </w:pPr>
            <w:r w:rsidRPr="004B4ACD">
              <w:rPr>
                <w:sz w:val="26"/>
                <w:szCs w:val="26"/>
              </w:rPr>
              <w:t>Узел доступа</w:t>
            </w:r>
          </w:p>
        </w:tc>
        <w:tc>
          <w:tcPr>
            <w:tcW w:w="2382" w:type="dxa"/>
            <w:gridSpan w:val="2"/>
          </w:tcPr>
          <w:p w:rsidR="001F3E60" w:rsidRPr="004B4ACD" w:rsidRDefault="001F3E60" w:rsidP="001F3E60">
            <w:pPr>
              <w:widowControl w:val="0"/>
              <w:autoSpaceDE w:val="0"/>
              <w:autoSpaceDN w:val="0"/>
              <w:adjustRightInd w:val="0"/>
              <w:spacing w:line="260" w:lineRule="auto"/>
              <w:ind w:right="-81"/>
              <w:jc w:val="center"/>
              <w:rPr>
                <w:sz w:val="26"/>
                <w:szCs w:val="26"/>
              </w:rPr>
            </w:pPr>
          </w:p>
        </w:tc>
        <w:tc>
          <w:tcPr>
            <w:tcW w:w="2835" w:type="dxa"/>
            <w:gridSpan w:val="2"/>
          </w:tcPr>
          <w:p w:rsidR="001F3E60" w:rsidRPr="004B4ACD" w:rsidRDefault="001F3E60" w:rsidP="001F3E60">
            <w:pPr>
              <w:widowControl w:val="0"/>
              <w:autoSpaceDE w:val="0"/>
              <w:autoSpaceDN w:val="0"/>
              <w:adjustRightInd w:val="0"/>
              <w:spacing w:line="260" w:lineRule="auto"/>
              <w:ind w:right="-81"/>
              <w:jc w:val="center"/>
              <w:rPr>
                <w:sz w:val="26"/>
                <w:szCs w:val="26"/>
              </w:rPr>
            </w:pPr>
          </w:p>
        </w:tc>
      </w:tr>
    </w:tbl>
    <w:p w:rsidR="001F3E60" w:rsidRPr="004B4ACD" w:rsidRDefault="001F3E60" w:rsidP="001F3E60">
      <w:pPr>
        <w:widowControl w:val="0"/>
        <w:autoSpaceDE w:val="0"/>
        <w:autoSpaceDN w:val="0"/>
        <w:adjustRightInd w:val="0"/>
        <w:spacing w:line="260" w:lineRule="auto"/>
        <w:ind w:left="-360" w:right="-81" w:firstLine="360"/>
        <w:jc w:val="both"/>
        <w:rPr>
          <w:sz w:val="26"/>
          <w:szCs w:val="26"/>
        </w:rPr>
      </w:pPr>
      <w:r w:rsidRPr="00636AEF">
        <w:rPr>
          <w:color w:val="0070C0"/>
          <w:sz w:val="16"/>
          <w:szCs w:val="16"/>
        </w:rPr>
        <w:br w:type="textWrapping" w:clear="all"/>
      </w:r>
      <w:r w:rsidRPr="004B4ACD">
        <w:rPr>
          <w:sz w:val="26"/>
          <w:szCs w:val="26"/>
        </w:rPr>
        <w:t>Сдача-приёмка построенных линейно-кабельных сооружений связи (кабельные вводы, кабельная канализация, ГНБ, опоры) производиться по отдельно оформляемым актам КС-2.</w:t>
      </w:r>
    </w:p>
    <w:p w:rsidR="001F3E60" w:rsidRPr="004B4ACD" w:rsidRDefault="001F3E60" w:rsidP="001F3E60">
      <w:pPr>
        <w:widowControl w:val="0"/>
        <w:autoSpaceDE w:val="0"/>
        <w:autoSpaceDN w:val="0"/>
        <w:adjustRightInd w:val="0"/>
        <w:spacing w:line="260" w:lineRule="auto"/>
        <w:ind w:left="-360" w:right="-81" w:firstLine="360"/>
        <w:jc w:val="both"/>
        <w:rPr>
          <w:sz w:val="26"/>
          <w:szCs w:val="26"/>
        </w:rPr>
      </w:pPr>
      <w:r w:rsidRPr="004B4ACD">
        <w:rPr>
          <w:sz w:val="26"/>
          <w:szCs w:val="26"/>
        </w:rPr>
        <w:t>Факт получения согласований входа в жилой дом, подключения к сети электропитания 220В Подрядчик подтверждает предоставлением Заказчику следующих документов:</w:t>
      </w:r>
    </w:p>
    <w:p w:rsidR="001F3E60" w:rsidRPr="004B4ACD" w:rsidRDefault="001F3E60" w:rsidP="003068E4">
      <w:pPr>
        <w:pStyle w:val="aa"/>
        <w:numPr>
          <w:ilvl w:val="0"/>
          <w:numId w:val="67"/>
        </w:numPr>
        <w:contextualSpacing w:val="0"/>
        <w:rPr>
          <w:sz w:val="26"/>
          <w:szCs w:val="26"/>
        </w:rPr>
      </w:pPr>
      <w:r w:rsidRPr="004B4ACD">
        <w:rPr>
          <w:sz w:val="26"/>
          <w:szCs w:val="26"/>
        </w:rPr>
        <w:t>Письменное согласование Застройщика или УК, или ТСЖ на проведение работ в жилом доме.</w:t>
      </w:r>
    </w:p>
    <w:p w:rsidR="001F3E60" w:rsidRPr="004B4ACD" w:rsidRDefault="001F3E60" w:rsidP="003068E4">
      <w:pPr>
        <w:pStyle w:val="aa"/>
        <w:numPr>
          <w:ilvl w:val="0"/>
          <w:numId w:val="67"/>
        </w:numPr>
        <w:contextualSpacing w:val="0"/>
        <w:rPr>
          <w:sz w:val="26"/>
          <w:szCs w:val="26"/>
        </w:rPr>
      </w:pPr>
      <w:r w:rsidRPr="004B4ACD">
        <w:rPr>
          <w:sz w:val="26"/>
          <w:szCs w:val="26"/>
        </w:rPr>
        <w:t>ТУ на электроснабжение оборудования связи, устанавливаемого в жилом доме.</w:t>
      </w:r>
    </w:p>
    <w:p w:rsidR="001F3E60" w:rsidRPr="004B4ACD" w:rsidRDefault="001F3E60" w:rsidP="003068E4">
      <w:pPr>
        <w:pStyle w:val="aa"/>
        <w:numPr>
          <w:ilvl w:val="0"/>
          <w:numId w:val="67"/>
        </w:numPr>
        <w:contextualSpacing w:val="0"/>
        <w:jc w:val="both"/>
        <w:rPr>
          <w:sz w:val="26"/>
          <w:szCs w:val="26"/>
        </w:rPr>
      </w:pPr>
      <w:r w:rsidRPr="004B4ACD">
        <w:rPr>
          <w:sz w:val="26"/>
          <w:szCs w:val="26"/>
        </w:rPr>
        <w:t>Справка о выполнении ТУ на электроснабжение.</w:t>
      </w:r>
    </w:p>
    <w:p w:rsidR="001F3E60" w:rsidRPr="004B4ACD" w:rsidRDefault="001F3E60" w:rsidP="003068E4">
      <w:pPr>
        <w:pStyle w:val="aa"/>
        <w:numPr>
          <w:ilvl w:val="0"/>
          <w:numId w:val="67"/>
        </w:numPr>
        <w:contextualSpacing w:val="0"/>
        <w:jc w:val="both"/>
        <w:rPr>
          <w:sz w:val="26"/>
          <w:szCs w:val="26"/>
        </w:rPr>
      </w:pPr>
      <w:r w:rsidRPr="004B4ACD">
        <w:rPr>
          <w:sz w:val="26"/>
          <w:szCs w:val="26"/>
        </w:rPr>
        <w:t>Акт разграничения границ балансовой принадлежности электрических сетей, оформленный с УК (ТСЖ), либо, при отсутствии УК (ТСЖ), с энергоснабжающей кампанией.</w:t>
      </w:r>
    </w:p>
    <w:p w:rsidR="001F3E60" w:rsidRPr="004B4ACD" w:rsidRDefault="001F3E60" w:rsidP="003068E4">
      <w:pPr>
        <w:pStyle w:val="aa"/>
        <w:numPr>
          <w:ilvl w:val="0"/>
          <w:numId w:val="67"/>
        </w:numPr>
        <w:contextualSpacing w:val="0"/>
        <w:jc w:val="both"/>
        <w:rPr>
          <w:sz w:val="26"/>
          <w:szCs w:val="26"/>
        </w:rPr>
      </w:pPr>
      <w:r w:rsidRPr="004B4ACD">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1F3E60" w:rsidRPr="004B4ACD" w:rsidRDefault="001F3E60" w:rsidP="001F3E60">
      <w:pPr>
        <w:pStyle w:val="afffff"/>
        <w:spacing w:line="360" w:lineRule="auto"/>
        <w:jc w:val="left"/>
        <w:rPr>
          <w:b w:val="0"/>
          <w:iCs/>
          <w:caps w:val="0"/>
          <w:sz w:val="26"/>
          <w:szCs w:val="26"/>
        </w:rPr>
      </w:pPr>
      <w:r w:rsidRPr="004B4ACD">
        <w:rPr>
          <w:b w:val="0"/>
          <w:iCs/>
          <w:caps w:val="0"/>
          <w:sz w:val="26"/>
          <w:szCs w:val="26"/>
        </w:rPr>
        <w:t>Приложения к Заказу:</w:t>
      </w:r>
    </w:p>
    <w:p w:rsidR="001F3E60" w:rsidRPr="004B4ACD" w:rsidRDefault="001F3E60" w:rsidP="003068E4">
      <w:pPr>
        <w:pStyle w:val="afffff"/>
        <w:numPr>
          <w:ilvl w:val="1"/>
          <w:numId w:val="67"/>
        </w:numPr>
        <w:jc w:val="left"/>
        <w:rPr>
          <w:b w:val="0"/>
          <w:iCs/>
          <w:caps w:val="0"/>
          <w:sz w:val="26"/>
          <w:szCs w:val="26"/>
        </w:rPr>
      </w:pPr>
      <w:r w:rsidRPr="004B4ACD">
        <w:rPr>
          <w:b w:val="0"/>
          <w:iCs/>
          <w:caps w:val="0"/>
          <w:sz w:val="26"/>
          <w:szCs w:val="26"/>
        </w:rPr>
        <w:t>Адреса площадок строительства (Адресная программа);</w:t>
      </w:r>
    </w:p>
    <w:p w:rsidR="001F3E60" w:rsidRPr="004B4ACD" w:rsidRDefault="001F3E60" w:rsidP="003068E4">
      <w:pPr>
        <w:pStyle w:val="afffff"/>
        <w:numPr>
          <w:ilvl w:val="1"/>
          <w:numId w:val="67"/>
        </w:numPr>
        <w:jc w:val="left"/>
        <w:rPr>
          <w:b w:val="0"/>
          <w:iCs/>
          <w:caps w:val="0"/>
          <w:sz w:val="26"/>
          <w:szCs w:val="26"/>
        </w:rPr>
      </w:pPr>
      <w:r w:rsidRPr="004B4ACD">
        <w:rPr>
          <w:b w:val="0"/>
          <w:iCs/>
          <w:caps w:val="0"/>
          <w:sz w:val="26"/>
          <w:szCs w:val="26"/>
        </w:rPr>
        <w:t>График выполнения обязательств;</w:t>
      </w:r>
    </w:p>
    <w:p w:rsidR="001F3E60" w:rsidRPr="004B4ACD" w:rsidRDefault="001F3E60" w:rsidP="003068E4">
      <w:pPr>
        <w:pStyle w:val="afffff"/>
        <w:numPr>
          <w:ilvl w:val="1"/>
          <w:numId w:val="67"/>
        </w:numPr>
        <w:jc w:val="left"/>
        <w:rPr>
          <w:b w:val="0"/>
          <w:iCs/>
          <w:caps w:val="0"/>
          <w:sz w:val="26"/>
          <w:szCs w:val="26"/>
        </w:rPr>
      </w:pPr>
      <w:r w:rsidRPr="004B4ACD">
        <w:rPr>
          <w:b w:val="0"/>
          <w:iCs/>
          <w:caps w:val="0"/>
          <w:sz w:val="26"/>
          <w:szCs w:val="26"/>
        </w:rPr>
        <w:t>Помесячный план-график строительства;</w:t>
      </w:r>
    </w:p>
    <w:p w:rsidR="001F3E60" w:rsidRPr="004B4ACD" w:rsidRDefault="001F3E60" w:rsidP="003068E4">
      <w:pPr>
        <w:pStyle w:val="afffff"/>
        <w:numPr>
          <w:ilvl w:val="1"/>
          <w:numId w:val="67"/>
        </w:numPr>
        <w:jc w:val="left"/>
        <w:rPr>
          <w:b w:val="0"/>
          <w:iCs/>
          <w:caps w:val="0"/>
          <w:sz w:val="26"/>
          <w:szCs w:val="26"/>
        </w:rPr>
      </w:pPr>
      <w:r w:rsidRPr="004B4ACD">
        <w:rPr>
          <w:b w:val="0"/>
          <w:iCs/>
          <w:caps w:val="0"/>
          <w:sz w:val="26"/>
          <w:szCs w:val="26"/>
        </w:rPr>
        <w:t>Перечень Оборудования, передаваемого Заказчиком (Форма).</w:t>
      </w:r>
    </w:p>
    <w:p w:rsidR="001F3E60" w:rsidRPr="004B4ACD" w:rsidRDefault="001F3E60" w:rsidP="001F3E60">
      <w:pPr>
        <w:pStyle w:val="afffff"/>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1F3E60" w:rsidRPr="004B4ACD" w:rsidTr="001F3E60">
        <w:tc>
          <w:tcPr>
            <w:tcW w:w="4927" w:type="dxa"/>
          </w:tcPr>
          <w:p w:rsidR="001F3E60" w:rsidRPr="004B4ACD" w:rsidRDefault="001F3E60" w:rsidP="001F3E60">
            <w:pPr>
              <w:widowControl w:val="0"/>
              <w:suppressAutoHyphens/>
              <w:ind w:left="318"/>
              <w:rPr>
                <w:b/>
                <w:bCs/>
                <w:sz w:val="26"/>
                <w:szCs w:val="26"/>
              </w:rPr>
            </w:pPr>
            <w:r w:rsidRPr="004B4ACD">
              <w:rPr>
                <w:b/>
                <w:bCs/>
                <w:sz w:val="26"/>
                <w:szCs w:val="26"/>
              </w:rPr>
              <w:t>от Заказчика:</w:t>
            </w:r>
          </w:p>
        </w:tc>
        <w:tc>
          <w:tcPr>
            <w:tcW w:w="4927" w:type="dxa"/>
          </w:tcPr>
          <w:p w:rsidR="001F3E60" w:rsidRPr="004B4ACD" w:rsidRDefault="001F3E60" w:rsidP="001F3E60">
            <w:pPr>
              <w:widowControl w:val="0"/>
              <w:suppressAutoHyphens/>
              <w:ind w:left="318"/>
              <w:rPr>
                <w:b/>
                <w:bCs/>
                <w:sz w:val="26"/>
                <w:szCs w:val="26"/>
              </w:rPr>
            </w:pPr>
            <w:r w:rsidRPr="004B4ACD">
              <w:rPr>
                <w:b/>
                <w:bCs/>
                <w:sz w:val="26"/>
                <w:szCs w:val="26"/>
              </w:rPr>
              <w:t>от Подрядчика:</w:t>
            </w:r>
          </w:p>
        </w:tc>
      </w:tr>
      <w:tr w:rsidR="001F3E60" w:rsidRPr="004B4ACD" w:rsidTr="001F3E60">
        <w:tc>
          <w:tcPr>
            <w:tcW w:w="4927" w:type="dxa"/>
          </w:tcPr>
          <w:p w:rsidR="001F3E60" w:rsidRPr="004B4ACD" w:rsidRDefault="001F3E60" w:rsidP="001F3E60">
            <w:pPr>
              <w:pStyle w:val="1b"/>
              <w:jc w:val="center"/>
              <w:rPr>
                <w:sz w:val="26"/>
                <w:szCs w:val="26"/>
              </w:rPr>
            </w:pPr>
            <w:r w:rsidRPr="004B4ACD">
              <w:rPr>
                <w:sz w:val="26"/>
                <w:szCs w:val="26"/>
              </w:rPr>
              <w:t>...............</w:t>
            </w:r>
          </w:p>
          <w:p w:rsidR="001F3E60" w:rsidRPr="004B4ACD" w:rsidRDefault="001F3E60" w:rsidP="001F3E60">
            <w:pPr>
              <w:pStyle w:val="1b"/>
              <w:jc w:val="center"/>
              <w:rPr>
                <w:sz w:val="26"/>
                <w:szCs w:val="26"/>
              </w:rPr>
            </w:pPr>
          </w:p>
          <w:p w:rsidR="001F3E60" w:rsidRPr="004B4ACD" w:rsidRDefault="001F3E60" w:rsidP="001F3E60">
            <w:pPr>
              <w:pStyle w:val="1b"/>
              <w:jc w:val="center"/>
              <w:rPr>
                <w:sz w:val="26"/>
                <w:szCs w:val="26"/>
              </w:rPr>
            </w:pPr>
          </w:p>
          <w:p w:rsidR="001F3E60" w:rsidRPr="004B4ACD" w:rsidRDefault="001F3E60" w:rsidP="001F3E60">
            <w:pPr>
              <w:pStyle w:val="1b"/>
              <w:jc w:val="center"/>
              <w:rPr>
                <w:sz w:val="26"/>
                <w:szCs w:val="26"/>
              </w:rPr>
            </w:pPr>
            <w:r w:rsidRPr="004B4ACD">
              <w:rPr>
                <w:sz w:val="26"/>
                <w:szCs w:val="26"/>
              </w:rPr>
              <w:t xml:space="preserve">_____________ </w:t>
            </w:r>
          </w:p>
          <w:p w:rsidR="001F3E60" w:rsidRPr="004B4ACD" w:rsidRDefault="001F3E60" w:rsidP="001F3E60">
            <w:pPr>
              <w:widowControl w:val="0"/>
              <w:suppressAutoHyphens/>
              <w:ind w:left="318"/>
              <w:rPr>
                <w:b/>
                <w:bCs/>
                <w:sz w:val="26"/>
                <w:szCs w:val="26"/>
              </w:rPr>
            </w:pPr>
            <w:r w:rsidRPr="004B4ACD">
              <w:rPr>
                <w:sz w:val="26"/>
                <w:szCs w:val="26"/>
              </w:rPr>
              <w:t xml:space="preserve">      м.п.</w:t>
            </w:r>
          </w:p>
        </w:tc>
        <w:tc>
          <w:tcPr>
            <w:tcW w:w="4927" w:type="dxa"/>
          </w:tcPr>
          <w:p w:rsidR="001F3E60" w:rsidRPr="004B4ACD" w:rsidRDefault="001F3E60" w:rsidP="001F3E60">
            <w:pPr>
              <w:pStyle w:val="46"/>
              <w:jc w:val="center"/>
              <w:rPr>
                <w:sz w:val="26"/>
                <w:szCs w:val="26"/>
              </w:rPr>
            </w:pPr>
            <w:permStart w:id="343160668" w:edGrp="everyone"/>
          </w:p>
          <w:p w:rsidR="001F3E60" w:rsidRPr="004B4ACD" w:rsidRDefault="001F3E60" w:rsidP="001F3E60">
            <w:pPr>
              <w:pStyle w:val="46"/>
              <w:jc w:val="center"/>
              <w:rPr>
                <w:sz w:val="26"/>
                <w:szCs w:val="26"/>
              </w:rPr>
            </w:pPr>
          </w:p>
          <w:p w:rsidR="001F3E60" w:rsidRPr="004B4ACD" w:rsidRDefault="001F3E60" w:rsidP="001F3E60">
            <w:pPr>
              <w:pStyle w:val="46"/>
              <w:jc w:val="center"/>
              <w:rPr>
                <w:sz w:val="26"/>
                <w:szCs w:val="26"/>
              </w:rPr>
            </w:pPr>
          </w:p>
          <w:p w:rsidR="001F3E60" w:rsidRPr="004B4ACD" w:rsidRDefault="001F3E60" w:rsidP="001F3E60">
            <w:pPr>
              <w:pStyle w:val="46"/>
              <w:jc w:val="center"/>
              <w:rPr>
                <w:b/>
                <w:bCs/>
                <w:sz w:val="26"/>
                <w:szCs w:val="26"/>
              </w:rPr>
            </w:pPr>
            <w:r w:rsidRPr="004B4ACD">
              <w:rPr>
                <w:sz w:val="26"/>
                <w:szCs w:val="26"/>
              </w:rPr>
              <w:t>______________   м.п.</w:t>
            </w:r>
            <w:r w:rsidRPr="004B4ACD" w:rsidDel="00EB2A43">
              <w:rPr>
                <w:sz w:val="26"/>
                <w:szCs w:val="26"/>
              </w:rPr>
              <w:t xml:space="preserve"> </w:t>
            </w:r>
            <w:permEnd w:id="343160668"/>
          </w:p>
        </w:tc>
      </w:tr>
    </w:tbl>
    <w:p w:rsidR="001F3E60" w:rsidRPr="00742998" w:rsidRDefault="001F3E60" w:rsidP="001F3E60">
      <w:pPr>
        <w:pStyle w:val="afffff"/>
        <w:spacing w:line="360" w:lineRule="auto"/>
        <w:jc w:val="right"/>
        <w:rPr>
          <w:b w:val="0"/>
          <w:iCs/>
          <w:caps w:val="0"/>
          <w:sz w:val="26"/>
          <w:szCs w:val="26"/>
        </w:rPr>
        <w:sectPr w:rsidR="001F3E60" w:rsidRPr="00742998" w:rsidSect="001F3E60">
          <w:pgSz w:w="11904" w:h="16834"/>
          <w:pgMar w:top="1134" w:right="851" w:bottom="851" w:left="1418" w:header="720" w:footer="720" w:gutter="0"/>
          <w:cols w:space="720"/>
          <w:noEndnote/>
          <w:titlePg/>
        </w:sectPr>
      </w:pPr>
    </w:p>
    <w:p w:rsidR="001F3E60" w:rsidRPr="004B4ACD" w:rsidRDefault="001F3E60" w:rsidP="001F3E60">
      <w:pPr>
        <w:pStyle w:val="afffff"/>
        <w:spacing w:line="276" w:lineRule="auto"/>
        <w:jc w:val="right"/>
        <w:rPr>
          <w:b w:val="0"/>
          <w:iCs/>
          <w:caps w:val="0"/>
          <w:sz w:val="26"/>
          <w:szCs w:val="26"/>
        </w:rPr>
      </w:pPr>
      <w:r w:rsidRPr="004B4ACD">
        <w:rPr>
          <w:b w:val="0"/>
          <w:iCs/>
          <w:caps w:val="0"/>
          <w:sz w:val="26"/>
          <w:szCs w:val="26"/>
        </w:rPr>
        <w:t>Приложение №1</w:t>
      </w:r>
    </w:p>
    <w:p w:rsidR="001F3E60" w:rsidRPr="004B4ACD" w:rsidRDefault="001F3E60" w:rsidP="001F3E60">
      <w:pPr>
        <w:pStyle w:val="afffff"/>
        <w:spacing w:line="276" w:lineRule="auto"/>
        <w:jc w:val="right"/>
        <w:rPr>
          <w:b w:val="0"/>
          <w:iCs/>
          <w:caps w:val="0"/>
          <w:sz w:val="26"/>
          <w:szCs w:val="26"/>
        </w:rPr>
      </w:pPr>
      <w:r w:rsidRPr="004B4ACD">
        <w:rPr>
          <w:b w:val="0"/>
          <w:iCs/>
          <w:caps w:val="0"/>
          <w:sz w:val="26"/>
          <w:szCs w:val="26"/>
        </w:rPr>
        <w:t>к Заказу № ________ от _________ 20___г.</w:t>
      </w:r>
    </w:p>
    <w:p w:rsidR="001F3E60" w:rsidRPr="004B4ACD" w:rsidRDefault="001F3E60" w:rsidP="001F3E60">
      <w:pPr>
        <w:pStyle w:val="afffff"/>
        <w:spacing w:line="276" w:lineRule="auto"/>
        <w:jc w:val="right"/>
        <w:rPr>
          <w:b w:val="0"/>
          <w:iCs/>
          <w:caps w:val="0"/>
          <w:sz w:val="26"/>
          <w:szCs w:val="26"/>
        </w:rPr>
      </w:pPr>
      <w:r w:rsidRPr="004B4ACD">
        <w:rPr>
          <w:b w:val="0"/>
          <w:iCs/>
          <w:caps w:val="0"/>
          <w:sz w:val="26"/>
          <w:szCs w:val="26"/>
        </w:rPr>
        <w:t>к договору № _____________от _______ 20___ г.</w:t>
      </w:r>
    </w:p>
    <w:p w:rsidR="001F3E60" w:rsidRPr="004B4ACD" w:rsidRDefault="001F3E60" w:rsidP="001F3E60">
      <w:pPr>
        <w:pStyle w:val="afffff"/>
        <w:spacing w:line="360" w:lineRule="auto"/>
        <w:jc w:val="right"/>
        <w:rPr>
          <w:b w:val="0"/>
          <w:iCs/>
          <w:caps w:val="0"/>
        </w:rPr>
      </w:pPr>
    </w:p>
    <w:p w:rsidR="001F3E60" w:rsidRPr="004B4ACD" w:rsidRDefault="001F3E60" w:rsidP="001F3E60">
      <w:pPr>
        <w:pStyle w:val="afffff"/>
        <w:spacing w:line="360" w:lineRule="auto"/>
        <w:rPr>
          <w:b w:val="0"/>
          <w:iCs/>
          <w:caps w:val="0"/>
          <w:sz w:val="26"/>
          <w:szCs w:val="26"/>
        </w:rPr>
      </w:pPr>
      <w:r w:rsidRPr="004B4ACD">
        <w:t>Адреса площадок строительства (адресная программа)</w:t>
      </w:r>
    </w:p>
    <w:p w:rsidR="001F3E60" w:rsidRPr="004B4ACD" w:rsidRDefault="001F3E60" w:rsidP="001F3E60">
      <w:pPr>
        <w:pStyle w:val="afffff"/>
        <w:spacing w:line="360" w:lineRule="auto"/>
        <w:jc w:val="left"/>
        <w:rPr>
          <w:b w:val="0"/>
          <w:iCs/>
          <w:caps w:val="0"/>
          <w:sz w:val="18"/>
          <w:szCs w:val="18"/>
        </w:rPr>
      </w:pPr>
    </w:p>
    <w:p w:rsidR="001F3E60" w:rsidRPr="004B4ACD" w:rsidRDefault="001F3E60" w:rsidP="003068E4">
      <w:pPr>
        <w:pStyle w:val="afffff"/>
        <w:numPr>
          <w:ilvl w:val="1"/>
          <w:numId w:val="82"/>
        </w:numPr>
        <w:spacing w:line="360" w:lineRule="auto"/>
        <w:jc w:val="left"/>
        <w:rPr>
          <w:b w:val="0"/>
          <w:iCs/>
          <w:caps w:val="0"/>
          <w:sz w:val="26"/>
          <w:szCs w:val="26"/>
        </w:rPr>
      </w:pPr>
      <w:r w:rsidRPr="004B4ACD">
        <w:rPr>
          <w:rFonts w:ascii="Calibri" w:hAnsi="Calibri"/>
          <w:sz w:val="22"/>
          <w:szCs w:val="22"/>
        </w:rPr>
        <w:t>Строительство сетей КТВ в секторе Существующего жилья (стандартной застройки) и новостройках</w:t>
      </w:r>
    </w:p>
    <w:tbl>
      <w:tblPr>
        <w:tblW w:w="34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
        <w:gridCol w:w="420"/>
        <w:gridCol w:w="422"/>
        <w:gridCol w:w="558"/>
        <w:gridCol w:w="695"/>
        <w:gridCol w:w="697"/>
        <w:gridCol w:w="697"/>
        <w:gridCol w:w="695"/>
        <w:gridCol w:w="438"/>
        <w:gridCol w:w="558"/>
        <w:gridCol w:w="558"/>
        <w:gridCol w:w="695"/>
        <w:gridCol w:w="705"/>
        <w:gridCol w:w="697"/>
        <w:gridCol w:w="697"/>
        <w:gridCol w:w="841"/>
        <w:gridCol w:w="688"/>
      </w:tblGrid>
      <w:tr w:rsidR="001F3E60" w:rsidRPr="004B4ACD" w:rsidTr="001F3E60">
        <w:trPr>
          <w:trHeight w:val="259"/>
          <w:jc w:val="center"/>
        </w:trPr>
        <w:tc>
          <w:tcPr>
            <w:tcW w:w="134" w:type="pct"/>
            <w:vMerge w:val="restart"/>
          </w:tcPr>
          <w:p w:rsidR="001F3E60" w:rsidRPr="004B4ACD" w:rsidRDefault="001F3E60" w:rsidP="001F3E60">
            <w:pPr>
              <w:jc w:val="center"/>
              <w:rPr>
                <w:b/>
                <w:iCs/>
                <w:caps/>
                <w:sz w:val="26"/>
                <w:szCs w:val="26"/>
              </w:rPr>
            </w:pPr>
            <w:r w:rsidRPr="004B4ACD">
              <w:rPr>
                <w:sz w:val="16"/>
                <w:szCs w:val="16"/>
              </w:rPr>
              <w:t>№ п/п</w:t>
            </w:r>
          </w:p>
        </w:tc>
        <w:tc>
          <w:tcPr>
            <w:tcW w:w="203" w:type="pct"/>
            <w:vMerge w:val="restart"/>
          </w:tcPr>
          <w:p w:rsidR="001F3E60" w:rsidRPr="004B4ACD" w:rsidRDefault="001F3E60" w:rsidP="001F3E60">
            <w:pPr>
              <w:jc w:val="center"/>
              <w:rPr>
                <w:b/>
                <w:iCs/>
                <w:caps/>
                <w:sz w:val="26"/>
                <w:szCs w:val="26"/>
              </w:rPr>
            </w:pPr>
            <w:r w:rsidRPr="004B4ACD">
              <w:rPr>
                <w:sz w:val="16"/>
                <w:szCs w:val="16"/>
              </w:rPr>
              <w:t>МРФ</w:t>
            </w:r>
          </w:p>
        </w:tc>
        <w:tc>
          <w:tcPr>
            <w:tcW w:w="204" w:type="pct"/>
            <w:vMerge w:val="restart"/>
          </w:tcPr>
          <w:p w:rsidR="001F3E60" w:rsidRPr="004B4ACD" w:rsidRDefault="001F3E60" w:rsidP="001F3E60">
            <w:pPr>
              <w:jc w:val="center"/>
              <w:rPr>
                <w:b/>
                <w:iCs/>
                <w:caps/>
                <w:sz w:val="26"/>
                <w:szCs w:val="26"/>
              </w:rPr>
            </w:pPr>
            <w:r w:rsidRPr="004B4ACD">
              <w:rPr>
                <w:sz w:val="16"/>
                <w:szCs w:val="16"/>
              </w:rPr>
              <w:t>Филиал</w:t>
            </w:r>
          </w:p>
        </w:tc>
        <w:tc>
          <w:tcPr>
            <w:tcW w:w="270" w:type="pct"/>
            <w:vMerge w:val="restart"/>
          </w:tcPr>
          <w:p w:rsidR="001F3E60" w:rsidRPr="004B4ACD" w:rsidRDefault="001F3E60" w:rsidP="001F3E60">
            <w:pPr>
              <w:jc w:val="center"/>
              <w:rPr>
                <w:b/>
                <w:iCs/>
                <w:caps/>
                <w:sz w:val="26"/>
                <w:szCs w:val="26"/>
              </w:rPr>
            </w:pPr>
            <w:r w:rsidRPr="004B4ACD">
              <w:rPr>
                <w:sz w:val="16"/>
                <w:szCs w:val="16"/>
              </w:rPr>
              <w:t>Район</w:t>
            </w:r>
          </w:p>
        </w:tc>
        <w:tc>
          <w:tcPr>
            <w:tcW w:w="1558" w:type="pct"/>
            <w:gridSpan w:val="5"/>
            <w:vAlign w:val="center"/>
          </w:tcPr>
          <w:p w:rsidR="001F3E60" w:rsidRPr="004B4ACD" w:rsidRDefault="001F3E60" w:rsidP="001F3E60">
            <w:pPr>
              <w:jc w:val="center"/>
              <w:rPr>
                <w:sz w:val="16"/>
                <w:szCs w:val="16"/>
              </w:rPr>
            </w:pPr>
            <w:r w:rsidRPr="004B4ACD">
              <w:rPr>
                <w:sz w:val="16"/>
                <w:szCs w:val="16"/>
              </w:rPr>
              <w:t>Строительный адрес объекта</w:t>
            </w:r>
          </w:p>
        </w:tc>
        <w:tc>
          <w:tcPr>
            <w:tcW w:w="1216" w:type="pct"/>
            <w:gridSpan w:val="4"/>
            <w:vAlign w:val="center"/>
          </w:tcPr>
          <w:p w:rsidR="001F3E60" w:rsidRPr="004B4ACD" w:rsidRDefault="001F3E60" w:rsidP="001F3E60">
            <w:pPr>
              <w:jc w:val="center"/>
              <w:rPr>
                <w:sz w:val="16"/>
                <w:szCs w:val="16"/>
              </w:rPr>
            </w:pPr>
            <w:r w:rsidRPr="004B4ACD">
              <w:rPr>
                <w:sz w:val="16"/>
                <w:szCs w:val="16"/>
              </w:rPr>
              <w:t>Характеристика объекта</w:t>
            </w:r>
          </w:p>
        </w:tc>
        <w:tc>
          <w:tcPr>
            <w:tcW w:w="1080" w:type="pct"/>
            <w:gridSpan w:val="3"/>
            <w:vAlign w:val="center"/>
          </w:tcPr>
          <w:p w:rsidR="001F3E60" w:rsidRPr="004B4ACD" w:rsidRDefault="001F3E60" w:rsidP="001F3E60">
            <w:pPr>
              <w:jc w:val="center"/>
              <w:rPr>
                <w:sz w:val="16"/>
                <w:szCs w:val="16"/>
              </w:rPr>
            </w:pPr>
            <w:r w:rsidRPr="004B4ACD">
              <w:rPr>
                <w:sz w:val="16"/>
                <w:szCs w:val="16"/>
              </w:rPr>
              <w:t>АТС привязки</w:t>
            </w:r>
          </w:p>
        </w:tc>
        <w:tc>
          <w:tcPr>
            <w:tcW w:w="335" w:type="pct"/>
            <w:vMerge w:val="restart"/>
          </w:tcPr>
          <w:p w:rsidR="001F3E60" w:rsidRPr="004B4ACD" w:rsidRDefault="001F3E60" w:rsidP="001F3E60">
            <w:pPr>
              <w:jc w:val="center"/>
              <w:rPr>
                <w:sz w:val="16"/>
                <w:szCs w:val="16"/>
              </w:rPr>
            </w:pPr>
            <w:r w:rsidRPr="004B4ACD">
              <w:rPr>
                <w:sz w:val="16"/>
                <w:szCs w:val="16"/>
              </w:rPr>
              <w:t>Целевая монтированная емкость, т.п. КТВ</w:t>
            </w:r>
          </w:p>
        </w:tc>
      </w:tr>
      <w:tr w:rsidR="001F3E60" w:rsidRPr="004B4ACD" w:rsidTr="001F3E60">
        <w:trPr>
          <w:jc w:val="center"/>
        </w:trPr>
        <w:tc>
          <w:tcPr>
            <w:tcW w:w="134" w:type="pct"/>
            <w:vMerge/>
            <w:vAlign w:val="center"/>
          </w:tcPr>
          <w:p w:rsidR="001F3E60" w:rsidRPr="004B4ACD" w:rsidRDefault="001F3E60" w:rsidP="001F3E60">
            <w:pPr>
              <w:jc w:val="center"/>
              <w:rPr>
                <w:sz w:val="16"/>
                <w:szCs w:val="16"/>
              </w:rPr>
            </w:pPr>
          </w:p>
        </w:tc>
        <w:tc>
          <w:tcPr>
            <w:tcW w:w="203" w:type="pct"/>
            <w:vMerge/>
            <w:vAlign w:val="center"/>
          </w:tcPr>
          <w:p w:rsidR="001F3E60" w:rsidRPr="004B4ACD" w:rsidRDefault="001F3E60" w:rsidP="001F3E60">
            <w:pPr>
              <w:jc w:val="center"/>
              <w:rPr>
                <w:sz w:val="16"/>
                <w:szCs w:val="16"/>
              </w:rPr>
            </w:pPr>
          </w:p>
        </w:tc>
        <w:tc>
          <w:tcPr>
            <w:tcW w:w="204" w:type="pct"/>
            <w:vMerge/>
            <w:vAlign w:val="center"/>
          </w:tcPr>
          <w:p w:rsidR="001F3E60" w:rsidRPr="004B4ACD" w:rsidRDefault="001F3E60" w:rsidP="001F3E60">
            <w:pPr>
              <w:jc w:val="center"/>
              <w:rPr>
                <w:sz w:val="16"/>
                <w:szCs w:val="16"/>
              </w:rPr>
            </w:pPr>
          </w:p>
        </w:tc>
        <w:tc>
          <w:tcPr>
            <w:tcW w:w="270" w:type="pct"/>
            <w:vMerge/>
            <w:vAlign w:val="center"/>
          </w:tcPr>
          <w:p w:rsidR="001F3E60" w:rsidRPr="004B4ACD" w:rsidRDefault="001F3E60" w:rsidP="001F3E60">
            <w:pPr>
              <w:jc w:val="center"/>
              <w:rPr>
                <w:sz w:val="16"/>
                <w:szCs w:val="16"/>
              </w:rPr>
            </w:pPr>
          </w:p>
        </w:tc>
        <w:tc>
          <w:tcPr>
            <w:tcW w:w="336" w:type="pct"/>
            <w:vAlign w:val="center"/>
          </w:tcPr>
          <w:p w:rsidR="001F3E60" w:rsidRPr="004B4ACD" w:rsidRDefault="001F3E60" w:rsidP="001F3E60">
            <w:pPr>
              <w:jc w:val="center"/>
              <w:rPr>
                <w:sz w:val="16"/>
                <w:szCs w:val="16"/>
              </w:rPr>
            </w:pPr>
            <w:r w:rsidRPr="004B4ACD">
              <w:rPr>
                <w:sz w:val="16"/>
                <w:szCs w:val="16"/>
              </w:rPr>
              <w:t>Населенный пункт</w:t>
            </w:r>
          </w:p>
        </w:tc>
        <w:tc>
          <w:tcPr>
            <w:tcW w:w="337" w:type="pct"/>
            <w:vAlign w:val="center"/>
          </w:tcPr>
          <w:p w:rsidR="001F3E60" w:rsidRPr="004B4ACD" w:rsidRDefault="001F3E60" w:rsidP="001F3E60">
            <w:pPr>
              <w:jc w:val="center"/>
              <w:rPr>
                <w:sz w:val="16"/>
                <w:szCs w:val="16"/>
              </w:rPr>
            </w:pPr>
            <w:r w:rsidRPr="004B4ACD">
              <w:rPr>
                <w:sz w:val="16"/>
                <w:szCs w:val="16"/>
              </w:rPr>
              <w:t>Тип населенного пункта</w:t>
            </w:r>
          </w:p>
        </w:tc>
        <w:tc>
          <w:tcPr>
            <w:tcW w:w="337" w:type="pct"/>
            <w:vAlign w:val="center"/>
          </w:tcPr>
          <w:p w:rsidR="001F3E60" w:rsidRPr="004B4ACD" w:rsidRDefault="001F3E60" w:rsidP="001F3E60">
            <w:pPr>
              <w:jc w:val="center"/>
              <w:rPr>
                <w:sz w:val="16"/>
                <w:szCs w:val="16"/>
              </w:rPr>
            </w:pPr>
            <w:r w:rsidRPr="004B4ACD">
              <w:rPr>
                <w:sz w:val="16"/>
                <w:szCs w:val="16"/>
              </w:rPr>
              <w:t>Улица</w:t>
            </w:r>
          </w:p>
        </w:tc>
        <w:tc>
          <w:tcPr>
            <w:tcW w:w="336" w:type="pct"/>
            <w:vAlign w:val="center"/>
          </w:tcPr>
          <w:p w:rsidR="001F3E60" w:rsidRPr="004B4ACD" w:rsidRDefault="001F3E60" w:rsidP="001F3E60">
            <w:pPr>
              <w:jc w:val="center"/>
              <w:rPr>
                <w:sz w:val="16"/>
                <w:szCs w:val="16"/>
              </w:rPr>
            </w:pPr>
            <w:r w:rsidRPr="004B4ACD">
              <w:rPr>
                <w:sz w:val="16"/>
                <w:szCs w:val="16"/>
              </w:rPr>
              <w:t>Дом</w:t>
            </w:r>
          </w:p>
        </w:tc>
        <w:tc>
          <w:tcPr>
            <w:tcW w:w="211" w:type="pct"/>
            <w:vAlign w:val="center"/>
          </w:tcPr>
          <w:p w:rsidR="001F3E60" w:rsidRPr="004B4ACD" w:rsidRDefault="001F3E60" w:rsidP="001F3E60">
            <w:pPr>
              <w:jc w:val="center"/>
              <w:rPr>
                <w:sz w:val="16"/>
                <w:szCs w:val="16"/>
              </w:rPr>
            </w:pPr>
            <w:r w:rsidRPr="004B4ACD">
              <w:rPr>
                <w:sz w:val="16"/>
                <w:szCs w:val="16"/>
              </w:rPr>
              <w:t>Корп.</w:t>
            </w:r>
          </w:p>
        </w:tc>
        <w:tc>
          <w:tcPr>
            <w:tcW w:w="270" w:type="pct"/>
            <w:vAlign w:val="center"/>
          </w:tcPr>
          <w:p w:rsidR="001F3E60" w:rsidRPr="004B4ACD" w:rsidRDefault="001F3E60" w:rsidP="001F3E60">
            <w:pPr>
              <w:jc w:val="center"/>
              <w:rPr>
                <w:sz w:val="16"/>
                <w:szCs w:val="16"/>
              </w:rPr>
            </w:pPr>
            <w:r w:rsidRPr="004B4ACD">
              <w:rPr>
                <w:sz w:val="16"/>
                <w:szCs w:val="16"/>
              </w:rPr>
              <w:t>Кол-во подъездов</w:t>
            </w:r>
          </w:p>
        </w:tc>
        <w:tc>
          <w:tcPr>
            <w:tcW w:w="270" w:type="pct"/>
            <w:vAlign w:val="center"/>
          </w:tcPr>
          <w:p w:rsidR="001F3E60" w:rsidRPr="004B4ACD" w:rsidRDefault="001F3E60" w:rsidP="001F3E60">
            <w:pPr>
              <w:jc w:val="center"/>
              <w:rPr>
                <w:sz w:val="16"/>
                <w:szCs w:val="16"/>
              </w:rPr>
            </w:pPr>
            <w:r w:rsidRPr="004B4ACD">
              <w:rPr>
                <w:sz w:val="16"/>
                <w:szCs w:val="16"/>
              </w:rPr>
              <w:t>Кол-во этажей</w:t>
            </w:r>
          </w:p>
        </w:tc>
        <w:tc>
          <w:tcPr>
            <w:tcW w:w="335" w:type="pct"/>
            <w:vAlign w:val="center"/>
          </w:tcPr>
          <w:p w:rsidR="001F3E60" w:rsidRPr="004B4ACD" w:rsidRDefault="001F3E60" w:rsidP="001F3E60">
            <w:pPr>
              <w:jc w:val="center"/>
              <w:rPr>
                <w:sz w:val="16"/>
                <w:szCs w:val="16"/>
              </w:rPr>
            </w:pPr>
            <w:r w:rsidRPr="004B4ACD">
              <w:rPr>
                <w:sz w:val="16"/>
                <w:szCs w:val="16"/>
              </w:rPr>
              <w:t>Кол-во квартир (Домохозяйств)</w:t>
            </w:r>
          </w:p>
        </w:tc>
        <w:tc>
          <w:tcPr>
            <w:tcW w:w="341" w:type="pct"/>
            <w:vAlign w:val="center"/>
          </w:tcPr>
          <w:p w:rsidR="001F3E60" w:rsidRPr="004B4ACD" w:rsidRDefault="001F3E60" w:rsidP="001F3E60">
            <w:pPr>
              <w:jc w:val="center"/>
              <w:rPr>
                <w:sz w:val="16"/>
                <w:szCs w:val="16"/>
              </w:rPr>
            </w:pPr>
            <w:r w:rsidRPr="004B4ACD">
              <w:rPr>
                <w:sz w:val="16"/>
                <w:szCs w:val="16"/>
              </w:rPr>
              <w:t>Кол-во организаций</w:t>
            </w:r>
          </w:p>
        </w:tc>
        <w:tc>
          <w:tcPr>
            <w:tcW w:w="337" w:type="pct"/>
            <w:vAlign w:val="center"/>
          </w:tcPr>
          <w:p w:rsidR="001F3E60" w:rsidRPr="004B4ACD" w:rsidRDefault="001F3E60" w:rsidP="001F3E60">
            <w:pPr>
              <w:jc w:val="center"/>
              <w:rPr>
                <w:sz w:val="16"/>
                <w:szCs w:val="16"/>
              </w:rPr>
            </w:pPr>
            <w:r w:rsidRPr="004B4ACD">
              <w:rPr>
                <w:sz w:val="16"/>
                <w:szCs w:val="16"/>
              </w:rPr>
              <w:t>Код АТС/ УС</w:t>
            </w:r>
          </w:p>
        </w:tc>
        <w:tc>
          <w:tcPr>
            <w:tcW w:w="337" w:type="pct"/>
            <w:vAlign w:val="center"/>
          </w:tcPr>
          <w:p w:rsidR="001F3E60" w:rsidRPr="004B4ACD" w:rsidRDefault="001F3E60" w:rsidP="001F3E60">
            <w:pPr>
              <w:jc w:val="center"/>
              <w:rPr>
                <w:sz w:val="16"/>
                <w:szCs w:val="16"/>
              </w:rPr>
            </w:pPr>
            <w:r w:rsidRPr="004B4ACD">
              <w:rPr>
                <w:sz w:val="16"/>
                <w:szCs w:val="16"/>
              </w:rPr>
              <w:t>Адрес АТС/ УС</w:t>
            </w:r>
          </w:p>
        </w:tc>
        <w:tc>
          <w:tcPr>
            <w:tcW w:w="406" w:type="pct"/>
            <w:vAlign w:val="center"/>
          </w:tcPr>
          <w:p w:rsidR="001F3E60" w:rsidRPr="004B4ACD" w:rsidRDefault="001F3E60" w:rsidP="001F3E60">
            <w:pPr>
              <w:jc w:val="center"/>
              <w:rPr>
                <w:sz w:val="16"/>
                <w:szCs w:val="16"/>
              </w:rPr>
            </w:pPr>
            <w:r w:rsidRPr="004B4ACD">
              <w:rPr>
                <w:sz w:val="16"/>
                <w:szCs w:val="16"/>
              </w:rPr>
              <w:t>Расстояние от объекта до АТС/ УС, км.</w:t>
            </w:r>
          </w:p>
        </w:tc>
        <w:tc>
          <w:tcPr>
            <w:tcW w:w="335" w:type="pct"/>
            <w:vMerge/>
          </w:tcPr>
          <w:p w:rsidR="001F3E60" w:rsidRPr="004B4ACD" w:rsidRDefault="001F3E60" w:rsidP="001F3E60">
            <w:pPr>
              <w:jc w:val="center"/>
              <w:rPr>
                <w:sz w:val="16"/>
                <w:szCs w:val="16"/>
              </w:rPr>
            </w:pPr>
          </w:p>
        </w:tc>
      </w:tr>
      <w:tr w:rsidR="001F3E60" w:rsidRPr="00742998" w:rsidTr="001F3E60">
        <w:trPr>
          <w:trHeight w:val="82"/>
          <w:jc w:val="center"/>
        </w:trPr>
        <w:tc>
          <w:tcPr>
            <w:tcW w:w="134" w:type="pct"/>
          </w:tcPr>
          <w:p w:rsidR="001F3E60" w:rsidRPr="00742998" w:rsidRDefault="001F3E60" w:rsidP="001F3E60">
            <w:pPr>
              <w:pStyle w:val="afffff"/>
              <w:rPr>
                <w:b w:val="0"/>
                <w:iCs/>
                <w:caps w:val="0"/>
                <w:sz w:val="18"/>
                <w:szCs w:val="18"/>
              </w:rPr>
            </w:pPr>
            <w:r w:rsidRPr="00742998">
              <w:rPr>
                <w:b w:val="0"/>
                <w:iCs/>
                <w:caps w:val="0"/>
                <w:sz w:val="18"/>
                <w:szCs w:val="18"/>
              </w:rPr>
              <w:t>1</w:t>
            </w:r>
          </w:p>
        </w:tc>
        <w:tc>
          <w:tcPr>
            <w:tcW w:w="203" w:type="pct"/>
          </w:tcPr>
          <w:p w:rsidR="001F3E60" w:rsidRPr="00742998" w:rsidRDefault="001F3E60" w:rsidP="001F3E60">
            <w:pPr>
              <w:pStyle w:val="afffff"/>
              <w:rPr>
                <w:b w:val="0"/>
                <w:iCs/>
                <w:caps w:val="0"/>
                <w:sz w:val="18"/>
                <w:szCs w:val="18"/>
              </w:rPr>
            </w:pPr>
            <w:r w:rsidRPr="00742998">
              <w:rPr>
                <w:b w:val="0"/>
                <w:iCs/>
                <w:caps w:val="0"/>
                <w:sz w:val="18"/>
                <w:szCs w:val="18"/>
              </w:rPr>
              <w:t>2</w:t>
            </w:r>
          </w:p>
        </w:tc>
        <w:tc>
          <w:tcPr>
            <w:tcW w:w="204" w:type="pct"/>
          </w:tcPr>
          <w:p w:rsidR="001F3E60" w:rsidRPr="00742998" w:rsidRDefault="001F3E60" w:rsidP="001F3E60">
            <w:pPr>
              <w:pStyle w:val="afffff"/>
              <w:rPr>
                <w:b w:val="0"/>
                <w:iCs/>
                <w:caps w:val="0"/>
                <w:sz w:val="18"/>
                <w:szCs w:val="18"/>
              </w:rPr>
            </w:pPr>
            <w:r w:rsidRPr="00742998">
              <w:rPr>
                <w:b w:val="0"/>
                <w:iCs/>
                <w:caps w:val="0"/>
                <w:sz w:val="18"/>
                <w:szCs w:val="18"/>
              </w:rPr>
              <w:t>3</w:t>
            </w:r>
          </w:p>
        </w:tc>
        <w:tc>
          <w:tcPr>
            <w:tcW w:w="270" w:type="pct"/>
          </w:tcPr>
          <w:p w:rsidR="001F3E60" w:rsidRPr="00742998" w:rsidRDefault="001F3E60" w:rsidP="001F3E60">
            <w:pPr>
              <w:pStyle w:val="afffff"/>
              <w:rPr>
                <w:b w:val="0"/>
                <w:iCs/>
                <w:caps w:val="0"/>
                <w:sz w:val="18"/>
                <w:szCs w:val="18"/>
              </w:rPr>
            </w:pPr>
            <w:r w:rsidRPr="00742998">
              <w:rPr>
                <w:b w:val="0"/>
                <w:iCs/>
                <w:caps w:val="0"/>
                <w:sz w:val="18"/>
                <w:szCs w:val="18"/>
              </w:rPr>
              <w:t>4</w:t>
            </w:r>
          </w:p>
        </w:tc>
        <w:tc>
          <w:tcPr>
            <w:tcW w:w="336" w:type="pct"/>
          </w:tcPr>
          <w:p w:rsidR="001F3E60" w:rsidRPr="00742998" w:rsidRDefault="001F3E60" w:rsidP="001F3E60">
            <w:pPr>
              <w:pStyle w:val="afffff"/>
              <w:rPr>
                <w:b w:val="0"/>
                <w:iCs/>
                <w:caps w:val="0"/>
                <w:sz w:val="18"/>
                <w:szCs w:val="18"/>
              </w:rPr>
            </w:pPr>
            <w:r w:rsidRPr="00742998">
              <w:rPr>
                <w:b w:val="0"/>
                <w:iCs/>
                <w:caps w:val="0"/>
                <w:sz w:val="18"/>
                <w:szCs w:val="18"/>
              </w:rPr>
              <w:t>5</w:t>
            </w:r>
          </w:p>
        </w:tc>
        <w:tc>
          <w:tcPr>
            <w:tcW w:w="337" w:type="pct"/>
          </w:tcPr>
          <w:p w:rsidR="001F3E60" w:rsidRPr="00742998" w:rsidRDefault="001F3E60" w:rsidP="001F3E60">
            <w:pPr>
              <w:pStyle w:val="afffff"/>
              <w:rPr>
                <w:b w:val="0"/>
                <w:iCs/>
                <w:caps w:val="0"/>
                <w:sz w:val="18"/>
                <w:szCs w:val="18"/>
              </w:rPr>
            </w:pPr>
            <w:r w:rsidRPr="00742998">
              <w:rPr>
                <w:b w:val="0"/>
                <w:iCs/>
                <w:caps w:val="0"/>
                <w:sz w:val="18"/>
                <w:szCs w:val="18"/>
              </w:rPr>
              <w:t>6</w:t>
            </w:r>
          </w:p>
        </w:tc>
        <w:tc>
          <w:tcPr>
            <w:tcW w:w="337" w:type="pct"/>
          </w:tcPr>
          <w:p w:rsidR="001F3E60" w:rsidRPr="00742998" w:rsidRDefault="001F3E60" w:rsidP="001F3E60">
            <w:pPr>
              <w:pStyle w:val="afffff"/>
              <w:rPr>
                <w:b w:val="0"/>
                <w:iCs/>
                <w:caps w:val="0"/>
                <w:sz w:val="18"/>
                <w:szCs w:val="18"/>
              </w:rPr>
            </w:pPr>
            <w:r w:rsidRPr="00742998">
              <w:rPr>
                <w:b w:val="0"/>
                <w:iCs/>
                <w:caps w:val="0"/>
                <w:sz w:val="18"/>
                <w:szCs w:val="18"/>
              </w:rPr>
              <w:t>7</w:t>
            </w:r>
          </w:p>
        </w:tc>
        <w:tc>
          <w:tcPr>
            <w:tcW w:w="336" w:type="pct"/>
          </w:tcPr>
          <w:p w:rsidR="001F3E60" w:rsidRPr="00742998" w:rsidRDefault="001F3E60" w:rsidP="001F3E60">
            <w:pPr>
              <w:pStyle w:val="afffff"/>
              <w:rPr>
                <w:b w:val="0"/>
                <w:iCs/>
                <w:caps w:val="0"/>
                <w:sz w:val="18"/>
                <w:szCs w:val="18"/>
              </w:rPr>
            </w:pPr>
            <w:r w:rsidRPr="00742998">
              <w:rPr>
                <w:b w:val="0"/>
                <w:iCs/>
                <w:caps w:val="0"/>
                <w:sz w:val="18"/>
                <w:szCs w:val="18"/>
              </w:rPr>
              <w:t>8</w:t>
            </w:r>
          </w:p>
        </w:tc>
        <w:tc>
          <w:tcPr>
            <w:tcW w:w="211" w:type="pct"/>
          </w:tcPr>
          <w:p w:rsidR="001F3E60" w:rsidRPr="00742998" w:rsidRDefault="001F3E60" w:rsidP="001F3E60">
            <w:pPr>
              <w:pStyle w:val="afffff"/>
              <w:rPr>
                <w:b w:val="0"/>
                <w:iCs/>
                <w:caps w:val="0"/>
                <w:sz w:val="18"/>
                <w:szCs w:val="18"/>
              </w:rPr>
            </w:pPr>
            <w:r w:rsidRPr="00742998">
              <w:rPr>
                <w:b w:val="0"/>
                <w:iCs/>
                <w:caps w:val="0"/>
                <w:sz w:val="18"/>
                <w:szCs w:val="18"/>
              </w:rPr>
              <w:t>9</w:t>
            </w:r>
          </w:p>
        </w:tc>
        <w:tc>
          <w:tcPr>
            <w:tcW w:w="270" w:type="pct"/>
          </w:tcPr>
          <w:p w:rsidR="001F3E60" w:rsidRPr="00742998" w:rsidRDefault="001F3E60" w:rsidP="001F3E60">
            <w:pPr>
              <w:pStyle w:val="afffff"/>
              <w:rPr>
                <w:b w:val="0"/>
                <w:iCs/>
                <w:caps w:val="0"/>
                <w:sz w:val="18"/>
                <w:szCs w:val="18"/>
              </w:rPr>
            </w:pPr>
            <w:r w:rsidRPr="00742998">
              <w:rPr>
                <w:b w:val="0"/>
                <w:iCs/>
                <w:caps w:val="0"/>
                <w:sz w:val="18"/>
                <w:szCs w:val="18"/>
              </w:rPr>
              <w:t>10</w:t>
            </w:r>
          </w:p>
        </w:tc>
        <w:tc>
          <w:tcPr>
            <w:tcW w:w="270" w:type="pct"/>
          </w:tcPr>
          <w:p w:rsidR="001F3E60" w:rsidRPr="00742998" w:rsidRDefault="001F3E60" w:rsidP="001F3E60">
            <w:pPr>
              <w:pStyle w:val="afffff"/>
              <w:rPr>
                <w:b w:val="0"/>
                <w:iCs/>
                <w:caps w:val="0"/>
                <w:sz w:val="18"/>
                <w:szCs w:val="18"/>
              </w:rPr>
            </w:pPr>
            <w:r w:rsidRPr="00742998">
              <w:rPr>
                <w:b w:val="0"/>
                <w:iCs/>
                <w:caps w:val="0"/>
                <w:sz w:val="18"/>
                <w:szCs w:val="18"/>
              </w:rPr>
              <w:t>11</w:t>
            </w:r>
          </w:p>
        </w:tc>
        <w:tc>
          <w:tcPr>
            <w:tcW w:w="335" w:type="pct"/>
          </w:tcPr>
          <w:p w:rsidR="001F3E60" w:rsidRPr="00742998" w:rsidRDefault="001F3E60" w:rsidP="001F3E60">
            <w:pPr>
              <w:pStyle w:val="afffff"/>
              <w:rPr>
                <w:b w:val="0"/>
                <w:iCs/>
                <w:caps w:val="0"/>
                <w:sz w:val="18"/>
                <w:szCs w:val="18"/>
              </w:rPr>
            </w:pPr>
            <w:r w:rsidRPr="00742998">
              <w:rPr>
                <w:b w:val="0"/>
                <w:iCs/>
                <w:caps w:val="0"/>
                <w:sz w:val="18"/>
                <w:szCs w:val="18"/>
              </w:rPr>
              <w:t>12</w:t>
            </w:r>
          </w:p>
        </w:tc>
        <w:tc>
          <w:tcPr>
            <w:tcW w:w="341" w:type="pct"/>
          </w:tcPr>
          <w:p w:rsidR="001F3E60" w:rsidRPr="00742998" w:rsidRDefault="001F3E60" w:rsidP="001F3E60">
            <w:pPr>
              <w:pStyle w:val="afffff"/>
              <w:rPr>
                <w:b w:val="0"/>
                <w:iCs/>
                <w:caps w:val="0"/>
                <w:sz w:val="18"/>
                <w:szCs w:val="18"/>
              </w:rPr>
            </w:pPr>
            <w:r w:rsidRPr="00742998">
              <w:rPr>
                <w:b w:val="0"/>
                <w:iCs/>
                <w:caps w:val="0"/>
                <w:sz w:val="18"/>
                <w:szCs w:val="18"/>
              </w:rPr>
              <w:t>13</w:t>
            </w:r>
          </w:p>
        </w:tc>
        <w:tc>
          <w:tcPr>
            <w:tcW w:w="337" w:type="pct"/>
          </w:tcPr>
          <w:p w:rsidR="001F3E60" w:rsidRPr="00742998" w:rsidRDefault="001F3E60" w:rsidP="001F3E60">
            <w:pPr>
              <w:pStyle w:val="afffff"/>
              <w:rPr>
                <w:b w:val="0"/>
                <w:iCs/>
                <w:caps w:val="0"/>
                <w:sz w:val="18"/>
                <w:szCs w:val="18"/>
              </w:rPr>
            </w:pPr>
            <w:r w:rsidRPr="00742998">
              <w:rPr>
                <w:b w:val="0"/>
                <w:iCs/>
                <w:caps w:val="0"/>
                <w:sz w:val="18"/>
                <w:szCs w:val="18"/>
              </w:rPr>
              <w:t>14</w:t>
            </w:r>
          </w:p>
        </w:tc>
        <w:tc>
          <w:tcPr>
            <w:tcW w:w="337" w:type="pct"/>
          </w:tcPr>
          <w:p w:rsidR="001F3E60" w:rsidRPr="00742998" w:rsidRDefault="001F3E60" w:rsidP="001F3E60">
            <w:pPr>
              <w:pStyle w:val="afffff"/>
              <w:rPr>
                <w:b w:val="0"/>
                <w:iCs/>
                <w:caps w:val="0"/>
                <w:sz w:val="18"/>
                <w:szCs w:val="18"/>
              </w:rPr>
            </w:pPr>
            <w:r w:rsidRPr="00742998">
              <w:rPr>
                <w:b w:val="0"/>
                <w:iCs/>
                <w:caps w:val="0"/>
                <w:sz w:val="18"/>
                <w:szCs w:val="18"/>
              </w:rPr>
              <w:t>15</w:t>
            </w:r>
          </w:p>
        </w:tc>
        <w:tc>
          <w:tcPr>
            <w:tcW w:w="406" w:type="pct"/>
          </w:tcPr>
          <w:p w:rsidR="001F3E60" w:rsidRPr="00742998" w:rsidRDefault="001F3E60" w:rsidP="001F3E60">
            <w:pPr>
              <w:pStyle w:val="afffff"/>
              <w:rPr>
                <w:b w:val="0"/>
                <w:iCs/>
                <w:caps w:val="0"/>
                <w:sz w:val="18"/>
                <w:szCs w:val="18"/>
              </w:rPr>
            </w:pPr>
            <w:r w:rsidRPr="00742998">
              <w:rPr>
                <w:b w:val="0"/>
                <w:iCs/>
                <w:caps w:val="0"/>
                <w:sz w:val="18"/>
                <w:szCs w:val="18"/>
              </w:rPr>
              <w:t>16</w:t>
            </w:r>
          </w:p>
        </w:tc>
        <w:tc>
          <w:tcPr>
            <w:tcW w:w="335" w:type="pct"/>
          </w:tcPr>
          <w:p w:rsidR="001F3E60" w:rsidRPr="00742998" w:rsidRDefault="001F3E60" w:rsidP="001F3E60">
            <w:pPr>
              <w:pStyle w:val="afffff"/>
              <w:rPr>
                <w:b w:val="0"/>
                <w:iCs/>
                <w:caps w:val="0"/>
                <w:sz w:val="18"/>
                <w:szCs w:val="18"/>
              </w:rPr>
            </w:pPr>
            <w:r w:rsidRPr="00742998">
              <w:rPr>
                <w:b w:val="0"/>
                <w:iCs/>
                <w:caps w:val="0"/>
                <w:sz w:val="18"/>
                <w:szCs w:val="18"/>
              </w:rPr>
              <w:t>17</w:t>
            </w:r>
          </w:p>
        </w:tc>
      </w:tr>
      <w:tr w:rsidR="001F3E60" w:rsidRPr="00742998" w:rsidTr="001F3E60">
        <w:trPr>
          <w:trHeight w:val="224"/>
          <w:jc w:val="center"/>
        </w:trPr>
        <w:tc>
          <w:tcPr>
            <w:tcW w:w="134" w:type="pct"/>
          </w:tcPr>
          <w:p w:rsidR="001F3E60" w:rsidRPr="00742998" w:rsidRDefault="001F3E60" w:rsidP="001F3E60">
            <w:pPr>
              <w:pStyle w:val="afffff"/>
              <w:spacing w:line="360" w:lineRule="auto"/>
              <w:jc w:val="right"/>
              <w:rPr>
                <w:b w:val="0"/>
                <w:iCs/>
                <w:caps w:val="0"/>
                <w:sz w:val="24"/>
                <w:szCs w:val="24"/>
              </w:rPr>
            </w:pPr>
          </w:p>
        </w:tc>
        <w:tc>
          <w:tcPr>
            <w:tcW w:w="203" w:type="pct"/>
          </w:tcPr>
          <w:p w:rsidR="001F3E60" w:rsidRPr="00742998" w:rsidRDefault="001F3E60" w:rsidP="001F3E60">
            <w:pPr>
              <w:pStyle w:val="afffff"/>
              <w:spacing w:line="360" w:lineRule="auto"/>
              <w:jc w:val="right"/>
              <w:rPr>
                <w:b w:val="0"/>
                <w:iCs/>
                <w:caps w:val="0"/>
                <w:sz w:val="24"/>
                <w:szCs w:val="24"/>
              </w:rPr>
            </w:pPr>
          </w:p>
        </w:tc>
        <w:tc>
          <w:tcPr>
            <w:tcW w:w="204"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336"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6" w:type="pct"/>
          </w:tcPr>
          <w:p w:rsidR="001F3E60" w:rsidRPr="00742998" w:rsidRDefault="001F3E60" w:rsidP="001F3E60">
            <w:pPr>
              <w:pStyle w:val="afffff"/>
              <w:spacing w:line="360" w:lineRule="auto"/>
              <w:jc w:val="right"/>
              <w:rPr>
                <w:b w:val="0"/>
                <w:iCs/>
                <w:caps w:val="0"/>
                <w:sz w:val="24"/>
                <w:szCs w:val="24"/>
              </w:rPr>
            </w:pPr>
          </w:p>
        </w:tc>
        <w:tc>
          <w:tcPr>
            <w:tcW w:w="211"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p>
        </w:tc>
        <w:tc>
          <w:tcPr>
            <w:tcW w:w="341"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406"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p>
        </w:tc>
      </w:tr>
      <w:tr w:rsidR="001F3E60" w:rsidRPr="00742998" w:rsidTr="001F3E60">
        <w:trPr>
          <w:trHeight w:val="73"/>
          <w:jc w:val="center"/>
        </w:trPr>
        <w:tc>
          <w:tcPr>
            <w:tcW w:w="134" w:type="pct"/>
          </w:tcPr>
          <w:p w:rsidR="001F3E60" w:rsidRPr="00742998" w:rsidRDefault="001F3E60" w:rsidP="001F3E60">
            <w:pPr>
              <w:pStyle w:val="afffff"/>
              <w:spacing w:line="360" w:lineRule="auto"/>
              <w:jc w:val="right"/>
              <w:rPr>
                <w:b w:val="0"/>
                <w:iCs/>
                <w:caps w:val="0"/>
                <w:sz w:val="24"/>
                <w:szCs w:val="24"/>
              </w:rPr>
            </w:pPr>
          </w:p>
        </w:tc>
        <w:tc>
          <w:tcPr>
            <w:tcW w:w="203" w:type="pct"/>
          </w:tcPr>
          <w:p w:rsidR="001F3E60" w:rsidRPr="00742998" w:rsidRDefault="001F3E60" w:rsidP="001F3E60">
            <w:pPr>
              <w:pStyle w:val="afffff"/>
              <w:spacing w:line="360" w:lineRule="auto"/>
              <w:jc w:val="right"/>
              <w:rPr>
                <w:b w:val="0"/>
                <w:iCs/>
                <w:caps w:val="0"/>
                <w:sz w:val="24"/>
                <w:szCs w:val="24"/>
              </w:rPr>
            </w:pPr>
          </w:p>
        </w:tc>
        <w:tc>
          <w:tcPr>
            <w:tcW w:w="204"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336"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6" w:type="pct"/>
          </w:tcPr>
          <w:p w:rsidR="001F3E60" w:rsidRPr="00742998" w:rsidRDefault="001F3E60" w:rsidP="001F3E60">
            <w:pPr>
              <w:pStyle w:val="afffff"/>
              <w:spacing w:line="360" w:lineRule="auto"/>
              <w:jc w:val="right"/>
              <w:rPr>
                <w:b w:val="0"/>
                <w:iCs/>
                <w:caps w:val="0"/>
                <w:sz w:val="24"/>
                <w:szCs w:val="24"/>
              </w:rPr>
            </w:pPr>
          </w:p>
        </w:tc>
        <w:tc>
          <w:tcPr>
            <w:tcW w:w="211"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270"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p>
        </w:tc>
        <w:tc>
          <w:tcPr>
            <w:tcW w:w="341"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406"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p>
        </w:tc>
      </w:tr>
      <w:tr w:rsidR="001F3E60" w:rsidRPr="00742998" w:rsidTr="001F3E60">
        <w:trPr>
          <w:jc w:val="center"/>
        </w:trPr>
        <w:tc>
          <w:tcPr>
            <w:tcW w:w="2908" w:type="pct"/>
            <w:gridSpan w:val="11"/>
          </w:tcPr>
          <w:p w:rsidR="001F3E60" w:rsidRPr="00742998" w:rsidRDefault="001F3E60" w:rsidP="001F3E60">
            <w:pPr>
              <w:pStyle w:val="afffff"/>
              <w:spacing w:line="360" w:lineRule="auto"/>
              <w:rPr>
                <w:b w:val="0"/>
                <w:iCs/>
                <w:caps w:val="0"/>
                <w:sz w:val="24"/>
                <w:szCs w:val="24"/>
              </w:rPr>
            </w:pPr>
            <w:r w:rsidRPr="00742998">
              <w:rPr>
                <w:b w:val="0"/>
                <w:iCs/>
                <w:caps w:val="0"/>
                <w:sz w:val="24"/>
                <w:szCs w:val="24"/>
              </w:rPr>
              <w:t>Всего по Объекту (Этапу):</w:t>
            </w:r>
          </w:p>
        </w:tc>
        <w:tc>
          <w:tcPr>
            <w:tcW w:w="335" w:type="pct"/>
          </w:tcPr>
          <w:p w:rsidR="001F3E60" w:rsidRPr="00742998" w:rsidRDefault="001F3E60" w:rsidP="001F3E60">
            <w:pPr>
              <w:pStyle w:val="afffff"/>
              <w:spacing w:line="360" w:lineRule="auto"/>
              <w:rPr>
                <w:b w:val="0"/>
                <w:iCs/>
                <w:caps w:val="0"/>
                <w:sz w:val="24"/>
                <w:szCs w:val="24"/>
              </w:rPr>
            </w:pPr>
            <w:r w:rsidRPr="00742998">
              <w:rPr>
                <w:b w:val="0"/>
                <w:iCs/>
                <w:caps w:val="0"/>
                <w:sz w:val="24"/>
                <w:szCs w:val="24"/>
              </w:rPr>
              <w:t>...</w:t>
            </w:r>
          </w:p>
        </w:tc>
        <w:tc>
          <w:tcPr>
            <w:tcW w:w="341"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406"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r w:rsidRPr="00742998">
              <w:rPr>
                <w:b w:val="0"/>
                <w:iCs/>
                <w:caps w:val="0"/>
                <w:sz w:val="24"/>
                <w:szCs w:val="24"/>
              </w:rPr>
              <w:t>...</w:t>
            </w:r>
          </w:p>
        </w:tc>
      </w:tr>
      <w:tr w:rsidR="001F3E60" w:rsidRPr="00742998" w:rsidTr="001F3E60">
        <w:trPr>
          <w:jc w:val="center"/>
        </w:trPr>
        <w:tc>
          <w:tcPr>
            <w:tcW w:w="2908" w:type="pct"/>
            <w:gridSpan w:val="11"/>
          </w:tcPr>
          <w:p w:rsidR="001F3E60" w:rsidRPr="00742998" w:rsidRDefault="001F3E60" w:rsidP="001F3E60">
            <w:pPr>
              <w:pStyle w:val="afffff"/>
              <w:spacing w:line="360" w:lineRule="auto"/>
              <w:rPr>
                <w:b w:val="0"/>
                <w:iCs/>
                <w:caps w:val="0"/>
                <w:sz w:val="24"/>
                <w:szCs w:val="24"/>
              </w:rPr>
            </w:pPr>
            <w:r w:rsidRPr="00742998">
              <w:rPr>
                <w:b w:val="0"/>
                <w:iCs/>
                <w:caps w:val="0"/>
                <w:sz w:val="24"/>
                <w:szCs w:val="24"/>
              </w:rPr>
              <w:t>Всего по Объекту (Этапу):</w:t>
            </w:r>
          </w:p>
        </w:tc>
        <w:tc>
          <w:tcPr>
            <w:tcW w:w="336" w:type="pct"/>
          </w:tcPr>
          <w:p w:rsidR="001F3E60" w:rsidRPr="00742998" w:rsidRDefault="001F3E60" w:rsidP="001F3E60">
            <w:pPr>
              <w:pStyle w:val="afffff"/>
              <w:spacing w:line="360" w:lineRule="auto"/>
              <w:rPr>
                <w:b w:val="0"/>
                <w:iCs/>
                <w:caps w:val="0"/>
                <w:sz w:val="24"/>
                <w:szCs w:val="24"/>
              </w:rPr>
            </w:pPr>
            <w:r w:rsidRPr="00742998">
              <w:rPr>
                <w:b w:val="0"/>
                <w:iCs/>
                <w:caps w:val="0"/>
                <w:sz w:val="24"/>
                <w:szCs w:val="24"/>
              </w:rPr>
              <w:t>...</w:t>
            </w:r>
          </w:p>
        </w:tc>
        <w:tc>
          <w:tcPr>
            <w:tcW w:w="339"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337" w:type="pct"/>
          </w:tcPr>
          <w:p w:rsidR="001F3E60" w:rsidRPr="00742998" w:rsidRDefault="001F3E60" w:rsidP="001F3E60">
            <w:pPr>
              <w:pStyle w:val="afffff"/>
              <w:spacing w:line="360" w:lineRule="auto"/>
              <w:jc w:val="right"/>
              <w:rPr>
                <w:b w:val="0"/>
                <w:iCs/>
                <w:caps w:val="0"/>
                <w:sz w:val="24"/>
                <w:szCs w:val="24"/>
              </w:rPr>
            </w:pPr>
          </w:p>
        </w:tc>
        <w:tc>
          <w:tcPr>
            <w:tcW w:w="407" w:type="pct"/>
          </w:tcPr>
          <w:p w:rsidR="001F3E60" w:rsidRPr="00742998" w:rsidRDefault="001F3E60" w:rsidP="001F3E60">
            <w:pPr>
              <w:pStyle w:val="afffff"/>
              <w:spacing w:line="360" w:lineRule="auto"/>
              <w:jc w:val="right"/>
              <w:rPr>
                <w:b w:val="0"/>
                <w:iCs/>
                <w:caps w:val="0"/>
                <w:sz w:val="24"/>
                <w:szCs w:val="24"/>
              </w:rPr>
            </w:pPr>
          </w:p>
        </w:tc>
        <w:tc>
          <w:tcPr>
            <w:tcW w:w="335" w:type="pct"/>
          </w:tcPr>
          <w:p w:rsidR="001F3E60" w:rsidRPr="00742998" w:rsidRDefault="001F3E60" w:rsidP="001F3E60">
            <w:pPr>
              <w:pStyle w:val="afffff"/>
              <w:spacing w:line="360" w:lineRule="auto"/>
              <w:jc w:val="right"/>
              <w:rPr>
                <w:b w:val="0"/>
                <w:iCs/>
                <w:caps w:val="0"/>
                <w:sz w:val="24"/>
                <w:szCs w:val="24"/>
              </w:rPr>
            </w:pPr>
            <w:r w:rsidRPr="00742998">
              <w:rPr>
                <w:b w:val="0"/>
                <w:iCs/>
                <w:caps w:val="0"/>
                <w:sz w:val="24"/>
                <w:szCs w:val="24"/>
              </w:rPr>
              <w:t>...</w:t>
            </w:r>
          </w:p>
        </w:tc>
      </w:tr>
    </w:tbl>
    <w:p w:rsidR="001F3E60" w:rsidRPr="00742998" w:rsidRDefault="001F3E60" w:rsidP="001F3E60">
      <w:pPr>
        <w:pStyle w:val="afffff"/>
        <w:spacing w:line="360" w:lineRule="auto"/>
        <w:jc w:val="right"/>
        <w:rPr>
          <w:b w:val="0"/>
          <w:iCs/>
          <w:caps w:val="0"/>
          <w:sz w:val="26"/>
          <w:szCs w:val="26"/>
        </w:rPr>
      </w:pPr>
    </w:p>
    <w:p w:rsidR="001F3E60" w:rsidRPr="00742998" w:rsidRDefault="001F3E60" w:rsidP="001F3E60">
      <w:pPr>
        <w:pStyle w:val="afffff"/>
        <w:spacing w:line="360" w:lineRule="auto"/>
        <w:jc w:val="left"/>
        <w:rPr>
          <w:b w:val="0"/>
          <w:iCs/>
          <w:caps w:val="0"/>
          <w:sz w:val="26"/>
          <w:szCs w:val="26"/>
        </w:rPr>
      </w:pPr>
    </w:p>
    <w:p w:rsidR="001F3E60"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D34DEC" w:rsidRDefault="001F3E60" w:rsidP="003068E4">
      <w:pPr>
        <w:pStyle w:val="afffff"/>
        <w:numPr>
          <w:ilvl w:val="1"/>
          <w:numId w:val="82"/>
        </w:numPr>
        <w:spacing w:line="360" w:lineRule="auto"/>
        <w:ind w:left="720"/>
        <w:jc w:val="left"/>
        <w:rPr>
          <w:rFonts w:ascii="Calibri" w:hAnsi="Calibri"/>
          <w:sz w:val="22"/>
          <w:szCs w:val="22"/>
        </w:rPr>
      </w:pPr>
      <w:r w:rsidRPr="00D34DEC">
        <w:rPr>
          <w:rFonts w:ascii="Calibri" w:hAnsi="Calibri"/>
          <w:sz w:val="22"/>
          <w:szCs w:val="22"/>
        </w:rPr>
        <w:t>Адресная программа прокладки и монтажа трубостоек</w:t>
      </w:r>
    </w:p>
    <w:p w:rsidR="001F3E60" w:rsidRPr="00D34DEC" w:rsidRDefault="001F3E60" w:rsidP="001F3E60">
      <w:pPr>
        <w:pStyle w:val="afffff"/>
        <w:spacing w:line="360" w:lineRule="auto"/>
        <w:jc w:val="left"/>
        <w:rPr>
          <w:rFonts w:ascii="Calibri" w:hAnsi="Calibri"/>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242"/>
        <w:gridCol w:w="1336"/>
        <w:gridCol w:w="2126"/>
        <w:gridCol w:w="2173"/>
      </w:tblGrid>
      <w:tr w:rsidR="001F3E60" w:rsidRPr="00D34DEC" w:rsidTr="001F3E6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Адрес проведения Работ</w:t>
            </w:r>
          </w:p>
        </w:tc>
        <w:tc>
          <w:tcPr>
            <w:tcW w:w="1242" w:type="dxa"/>
            <w:vMerge w:val="restart"/>
            <w:tcBorders>
              <w:top w:val="single" w:sz="4" w:space="0" w:color="auto"/>
              <w:left w:val="single" w:sz="4" w:space="0" w:color="auto"/>
              <w:right w:val="single" w:sz="4" w:space="0" w:color="auto"/>
            </w:tcBorders>
            <w:vAlign w:val="center"/>
          </w:tcPr>
          <w:p w:rsidR="001F3E60" w:rsidRPr="00D34DEC" w:rsidRDefault="001F3E60" w:rsidP="001F3E60">
            <w:pPr>
              <w:jc w:val="center"/>
              <w:rPr>
                <w:bCs/>
                <w:sz w:val="22"/>
                <w:szCs w:val="22"/>
              </w:rPr>
            </w:pPr>
            <w:r w:rsidRPr="00D34DEC">
              <w:rPr>
                <w:sz w:val="20"/>
                <w:szCs w:val="20"/>
              </w:rPr>
              <w:t>Ориентировочная протяженность устанавливаемых трубостоек в доме, м</w:t>
            </w:r>
          </w:p>
        </w:tc>
        <w:tc>
          <w:tcPr>
            <w:tcW w:w="1336"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с НДС, руб.</w:t>
            </w:r>
          </w:p>
        </w:tc>
      </w:tr>
      <w:tr w:rsidR="001F3E60" w:rsidRPr="00D34DEC" w:rsidTr="001F3E60">
        <w:trPr>
          <w:trHeight w:val="18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F3E60" w:rsidRPr="00D34DEC" w:rsidRDefault="001F3E60" w:rsidP="001F3E6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r w:rsidRPr="00D34DEC">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r w:rsidRPr="00D34DEC">
              <w:rPr>
                <w:sz w:val="20"/>
                <w:szCs w:val="20"/>
              </w:rPr>
              <w:t>Подъезд (подъезды), место производства работ</w:t>
            </w:r>
          </w:p>
        </w:tc>
        <w:tc>
          <w:tcPr>
            <w:tcW w:w="1242" w:type="dxa"/>
            <w:vMerge/>
            <w:tcBorders>
              <w:left w:val="single" w:sz="4" w:space="0" w:color="auto"/>
              <w:bottom w:val="single" w:sz="4" w:space="0" w:color="auto"/>
              <w:right w:val="single" w:sz="4" w:space="0" w:color="auto"/>
            </w:tcBorders>
            <w:vAlign w:val="center"/>
          </w:tcPr>
          <w:p w:rsidR="001F3E60" w:rsidRPr="00D34DEC" w:rsidRDefault="001F3E60" w:rsidP="001F3E60">
            <w:pPr>
              <w:jc w:val="center"/>
              <w:rPr>
                <w:sz w:val="20"/>
                <w:szCs w:val="20"/>
              </w:rPr>
            </w:pPr>
          </w:p>
        </w:tc>
        <w:tc>
          <w:tcPr>
            <w:tcW w:w="1336"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26"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73"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242"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242"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b/>
              </w:rPr>
            </w:pPr>
            <w:r w:rsidRPr="00D34DEC">
              <w:rPr>
                <w:b/>
              </w:rPr>
              <w:t>Всего по объёму прокладки и монтажа трубостоек:</w:t>
            </w:r>
          </w:p>
        </w:tc>
        <w:tc>
          <w:tcPr>
            <w:tcW w:w="1242"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1336"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b/>
              </w:rPr>
            </w:pPr>
            <w:r w:rsidRPr="00D34DEC">
              <w:rPr>
                <w:b/>
              </w:rPr>
              <w:t>Х</w:t>
            </w: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r>
    </w:tbl>
    <w:p w:rsidR="001F3E60" w:rsidRPr="00D34DEC" w:rsidRDefault="001F3E60" w:rsidP="001F3E60">
      <w:pPr>
        <w:pStyle w:val="afffff"/>
        <w:spacing w:line="360" w:lineRule="auto"/>
        <w:ind w:left="720"/>
        <w:jc w:val="left"/>
        <w:rPr>
          <w:rFonts w:ascii="Calibri" w:hAnsi="Calibri"/>
          <w:sz w:val="22"/>
          <w:szCs w:val="22"/>
        </w:rPr>
      </w:pPr>
    </w:p>
    <w:p w:rsidR="001F3E60" w:rsidRPr="00D34DEC" w:rsidRDefault="001F3E60" w:rsidP="003068E4">
      <w:pPr>
        <w:pStyle w:val="afffff"/>
        <w:numPr>
          <w:ilvl w:val="1"/>
          <w:numId w:val="82"/>
        </w:numPr>
        <w:spacing w:line="360" w:lineRule="auto"/>
        <w:jc w:val="left"/>
        <w:rPr>
          <w:rFonts w:ascii="Calibri" w:hAnsi="Calibri"/>
          <w:sz w:val="22"/>
          <w:szCs w:val="22"/>
        </w:rPr>
      </w:pPr>
      <w:r w:rsidRPr="00D34DEC">
        <w:rPr>
          <w:rFonts w:ascii="Calibri" w:hAnsi="Calibri"/>
          <w:sz w:val="22"/>
          <w:szCs w:val="22"/>
        </w:rPr>
        <w:t>Адресная программа прокладки ВОК</w:t>
      </w: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1F3E60" w:rsidRPr="00D34DEC" w:rsidTr="001F3E6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Место</w:t>
            </w:r>
            <w:r w:rsidRPr="00D34DEC">
              <w:rPr>
                <w:sz w:val="20"/>
                <w:szCs w:val="20"/>
                <w:lang w:val="en-US"/>
              </w:rPr>
              <w:t xml:space="preserve"> </w:t>
            </w:r>
            <w:r w:rsidRPr="00D34DEC">
              <w:rPr>
                <w:sz w:val="20"/>
                <w:szCs w:val="20"/>
              </w:rPr>
              <w:t>проведения Работ</w:t>
            </w:r>
          </w:p>
        </w:tc>
        <w:tc>
          <w:tcPr>
            <w:tcW w:w="1134" w:type="dxa"/>
            <w:vMerge w:val="restart"/>
            <w:tcBorders>
              <w:top w:val="single" w:sz="4" w:space="0" w:color="auto"/>
              <w:left w:val="single" w:sz="4" w:space="0" w:color="auto"/>
              <w:right w:val="single" w:sz="4" w:space="0" w:color="auto"/>
            </w:tcBorders>
            <w:vAlign w:val="center"/>
          </w:tcPr>
          <w:p w:rsidR="001F3E60" w:rsidRPr="00D34DEC" w:rsidRDefault="001F3E60" w:rsidP="001F3E60">
            <w:pPr>
              <w:jc w:val="center"/>
              <w:rPr>
                <w:bCs/>
                <w:sz w:val="22"/>
                <w:szCs w:val="22"/>
              </w:rPr>
            </w:pPr>
            <w:r w:rsidRPr="00D34DEC">
              <w:rPr>
                <w:sz w:val="20"/>
                <w:szCs w:val="20"/>
              </w:rPr>
              <w:t>Ориентировочная протяженность прокладки ВОК, м</w:t>
            </w:r>
          </w:p>
        </w:tc>
        <w:tc>
          <w:tcPr>
            <w:tcW w:w="1444"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с НДС, руб.</w:t>
            </w:r>
          </w:p>
        </w:tc>
      </w:tr>
      <w:tr w:rsidR="001F3E60" w:rsidRPr="00D34DEC" w:rsidTr="001F3E60">
        <w:trPr>
          <w:trHeight w:val="122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F3E60" w:rsidRPr="00D34DEC" w:rsidRDefault="001F3E60" w:rsidP="001F3E6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F3E60" w:rsidRPr="00D34DEC" w:rsidRDefault="001F3E60" w:rsidP="001F3E60">
            <w:pPr>
              <w:jc w:val="center"/>
              <w:rPr>
                <w:sz w:val="20"/>
                <w:szCs w:val="20"/>
              </w:rPr>
            </w:pPr>
          </w:p>
        </w:tc>
        <w:tc>
          <w:tcPr>
            <w:tcW w:w="1444"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26"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73"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b/>
              </w:rPr>
            </w:pPr>
            <w:r w:rsidRPr="00D34DEC">
              <w:rPr>
                <w:b/>
              </w:rPr>
              <w:t>Всего по объёму прокладки ВОК:</w:t>
            </w: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b/>
              </w:rPr>
            </w:pPr>
            <w:r w:rsidRPr="00D34DEC">
              <w:rPr>
                <w:b/>
              </w:rPr>
              <w:t>Х</w:t>
            </w: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r>
    </w:tbl>
    <w:p w:rsidR="001F3E60" w:rsidRPr="00D34DEC" w:rsidRDefault="001F3E60" w:rsidP="001F3E60">
      <w:pPr>
        <w:pStyle w:val="afffff"/>
        <w:spacing w:line="360" w:lineRule="auto"/>
        <w:ind w:left="720"/>
        <w:jc w:val="left"/>
        <w:rPr>
          <w:rFonts w:ascii="Calibri" w:hAnsi="Calibri"/>
          <w:sz w:val="22"/>
          <w:szCs w:val="22"/>
        </w:rPr>
      </w:pPr>
    </w:p>
    <w:p w:rsidR="001F3E60" w:rsidRPr="00D34DEC" w:rsidRDefault="001F3E60" w:rsidP="001F3E60">
      <w:pPr>
        <w:pStyle w:val="afffff"/>
        <w:spacing w:line="360" w:lineRule="auto"/>
        <w:ind w:left="720"/>
        <w:jc w:val="left"/>
        <w:rPr>
          <w:rFonts w:ascii="Calibri" w:hAnsi="Calibri"/>
          <w:sz w:val="22"/>
          <w:szCs w:val="22"/>
        </w:rPr>
      </w:pPr>
    </w:p>
    <w:p w:rsidR="001F3E60" w:rsidRPr="00D34DEC" w:rsidRDefault="001F3E60" w:rsidP="001F3E60">
      <w:pPr>
        <w:pStyle w:val="afffff"/>
        <w:spacing w:line="360" w:lineRule="auto"/>
        <w:ind w:left="720"/>
        <w:jc w:val="left"/>
        <w:rPr>
          <w:rFonts w:ascii="Calibri" w:hAnsi="Calibri"/>
          <w:sz w:val="22"/>
          <w:szCs w:val="22"/>
        </w:rPr>
      </w:pPr>
    </w:p>
    <w:p w:rsidR="001F3E60" w:rsidRPr="00D34DEC" w:rsidRDefault="001F3E60" w:rsidP="003068E4">
      <w:pPr>
        <w:pStyle w:val="afffff"/>
        <w:numPr>
          <w:ilvl w:val="1"/>
          <w:numId w:val="82"/>
        </w:numPr>
        <w:spacing w:line="360" w:lineRule="auto"/>
        <w:ind w:left="1004"/>
        <w:jc w:val="left"/>
        <w:rPr>
          <w:rFonts w:ascii="Calibri" w:hAnsi="Calibri"/>
          <w:sz w:val="22"/>
          <w:szCs w:val="22"/>
        </w:rPr>
      </w:pPr>
      <w:r w:rsidRPr="00D34DEC">
        <w:rPr>
          <w:rFonts w:ascii="Calibri" w:hAnsi="Calibri"/>
          <w:sz w:val="22"/>
          <w:szCs w:val="22"/>
        </w:rPr>
        <w:t>Адресная программа монтажа шкафа</w:t>
      </w:r>
    </w:p>
    <w:p w:rsidR="001F3E60" w:rsidRPr="00D34DEC" w:rsidRDefault="001F3E60" w:rsidP="001F3E60">
      <w:pPr>
        <w:pStyle w:val="afffff"/>
        <w:spacing w:line="360" w:lineRule="auto"/>
        <w:ind w:left="720"/>
        <w:jc w:val="left"/>
        <w:rPr>
          <w:rFonts w:ascii="Calibri" w:hAnsi="Calibri"/>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1F3E60" w:rsidRPr="00D34DEC" w:rsidTr="001F3E60">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Место проведения Работ</w:t>
            </w:r>
          </w:p>
        </w:tc>
        <w:tc>
          <w:tcPr>
            <w:tcW w:w="1134" w:type="dxa"/>
            <w:vMerge w:val="restart"/>
            <w:tcBorders>
              <w:top w:val="single" w:sz="4" w:space="0" w:color="auto"/>
              <w:left w:val="single" w:sz="4" w:space="0" w:color="auto"/>
              <w:right w:val="single" w:sz="4" w:space="0" w:color="auto"/>
            </w:tcBorders>
            <w:vAlign w:val="center"/>
          </w:tcPr>
          <w:p w:rsidR="001F3E60" w:rsidRPr="00D34DEC" w:rsidRDefault="001F3E60" w:rsidP="001F3E60">
            <w:pPr>
              <w:jc w:val="center"/>
              <w:rPr>
                <w:bCs/>
                <w:sz w:val="22"/>
                <w:szCs w:val="22"/>
              </w:rPr>
            </w:pPr>
            <w:r w:rsidRPr="00D34DEC">
              <w:rPr>
                <w:sz w:val="20"/>
                <w:szCs w:val="20"/>
              </w:rPr>
              <w:t>Количество, шт.</w:t>
            </w:r>
          </w:p>
        </w:tc>
        <w:tc>
          <w:tcPr>
            <w:tcW w:w="1444"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1F3E60" w:rsidRPr="00D34DEC" w:rsidRDefault="001F3E60" w:rsidP="001F3E60">
            <w:pPr>
              <w:jc w:val="center"/>
              <w:rPr>
                <w:sz w:val="20"/>
                <w:szCs w:val="20"/>
              </w:rPr>
            </w:pPr>
            <w:r w:rsidRPr="00D34DEC">
              <w:rPr>
                <w:b/>
                <w:bCs/>
                <w:sz w:val="22"/>
                <w:szCs w:val="22"/>
              </w:rPr>
              <w:t>Итого, цена Работ с НДС, руб.</w:t>
            </w:r>
          </w:p>
        </w:tc>
      </w:tr>
      <w:tr w:rsidR="001F3E60" w:rsidRPr="00D34DEC" w:rsidTr="001F3E60">
        <w:trPr>
          <w:trHeight w:val="141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F3E60" w:rsidRPr="00D34DEC" w:rsidRDefault="001F3E60" w:rsidP="001F3E6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1F3E60" w:rsidRPr="00D34DEC" w:rsidRDefault="001F3E60" w:rsidP="001F3E60">
            <w:pPr>
              <w:jc w:val="center"/>
              <w:rPr>
                <w:sz w:val="20"/>
                <w:szCs w:val="20"/>
              </w:rPr>
            </w:pPr>
            <w:r w:rsidRPr="00D34DEC">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r w:rsidRPr="00D34DEC">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1F3E60" w:rsidRPr="00D34DEC" w:rsidRDefault="001F3E60" w:rsidP="001F3E60">
            <w:pPr>
              <w:jc w:val="center"/>
              <w:rPr>
                <w:sz w:val="20"/>
                <w:szCs w:val="20"/>
              </w:rPr>
            </w:pPr>
            <w:r w:rsidRPr="00D34DEC">
              <w:rPr>
                <w:sz w:val="20"/>
                <w:szCs w:val="20"/>
              </w:rPr>
              <w:t>Подъезд (подъезды), место производства работ</w:t>
            </w:r>
          </w:p>
        </w:tc>
        <w:tc>
          <w:tcPr>
            <w:tcW w:w="1134" w:type="dxa"/>
            <w:vMerge/>
            <w:tcBorders>
              <w:left w:val="single" w:sz="4" w:space="0" w:color="auto"/>
              <w:bottom w:val="single" w:sz="4" w:space="0" w:color="auto"/>
              <w:right w:val="single" w:sz="4" w:space="0" w:color="auto"/>
            </w:tcBorders>
            <w:vAlign w:val="center"/>
          </w:tcPr>
          <w:p w:rsidR="001F3E60" w:rsidRPr="00D34DEC" w:rsidRDefault="001F3E60" w:rsidP="001F3E60">
            <w:pPr>
              <w:jc w:val="center"/>
              <w:rPr>
                <w:sz w:val="20"/>
                <w:szCs w:val="20"/>
              </w:rPr>
            </w:pPr>
          </w:p>
        </w:tc>
        <w:tc>
          <w:tcPr>
            <w:tcW w:w="1444"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26"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c>
          <w:tcPr>
            <w:tcW w:w="2173" w:type="dxa"/>
            <w:vMerge/>
            <w:tcBorders>
              <w:left w:val="single" w:sz="4" w:space="0" w:color="auto"/>
              <w:bottom w:val="single" w:sz="4" w:space="0" w:color="auto"/>
              <w:right w:val="single" w:sz="4" w:space="0" w:color="000000"/>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r w:rsidRPr="00D34DEC">
              <w:rPr>
                <w:sz w:val="20"/>
                <w:szCs w:val="20"/>
              </w:rPr>
              <w:t> </w:t>
            </w: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F3E60" w:rsidRPr="00D34DEC" w:rsidRDefault="001F3E60" w:rsidP="001F3E60">
            <w:pPr>
              <w:jc w:val="center"/>
              <w:rPr>
                <w:sz w:val="20"/>
                <w:szCs w:val="20"/>
              </w:rPr>
            </w:pP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sz w:val="20"/>
                <w:szCs w:val="20"/>
              </w:rPr>
            </w:pP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sz w:val="20"/>
                <w:szCs w:val="20"/>
              </w:rPr>
            </w:pPr>
          </w:p>
        </w:tc>
      </w:tr>
      <w:tr w:rsidR="001F3E60" w:rsidRPr="00D34DEC" w:rsidTr="001F3E60">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D34DEC" w:rsidRDefault="001F3E60" w:rsidP="001F3E60">
            <w:pPr>
              <w:jc w:val="center"/>
              <w:rPr>
                <w:b/>
              </w:rPr>
            </w:pPr>
            <w:r w:rsidRPr="00D34DEC">
              <w:rPr>
                <w:b/>
              </w:rPr>
              <w:t>Всего по объёму монтаж шкафа:</w:t>
            </w:r>
          </w:p>
        </w:tc>
        <w:tc>
          <w:tcPr>
            <w:tcW w:w="1134"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1444" w:type="dxa"/>
            <w:tcBorders>
              <w:top w:val="single" w:sz="4" w:space="0" w:color="auto"/>
              <w:left w:val="single" w:sz="4" w:space="0" w:color="auto"/>
              <w:bottom w:val="single" w:sz="4" w:space="0" w:color="auto"/>
              <w:right w:val="single" w:sz="4" w:space="0" w:color="auto"/>
            </w:tcBorders>
          </w:tcPr>
          <w:p w:rsidR="001F3E60" w:rsidRPr="00D34DEC" w:rsidRDefault="001F3E60" w:rsidP="001F3E60">
            <w:pPr>
              <w:jc w:val="center"/>
              <w:rPr>
                <w:b/>
              </w:rPr>
            </w:pPr>
            <w:r w:rsidRPr="00D34DEC">
              <w:rPr>
                <w:b/>
              </w:rPr>
              <w:t>Х</w:t>
            </w:r>
          </w:p>
        </w:tc>
        <w:tc>
          <w:tcPr>
            <w:tcW w:w="2126"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c>
          <w:tcPr>
            <w:tcW w:w="2173" w:type="dxa"/>
            <w:tcBorders>
              <w:top w:val="single" w:sz="4" w:space="0" w:color="auto"/>
              <w:left w:val="nil"/>
              <w:bottom w:val="single" w:sz="4" w:space="0" w:color="auto"/>
              <w:right w:val="single" w:sz="4" w:space="0" w:color="auto"/>
            </w:tcBorders>
          </w:tcPr>
          <w:p w:rsidR="001F3E60" w:rsidRPr="00D34DEC" w:rsidRDefault="001F3E60" w:rsidP="001F3E60">
            <w:pPr>
              <w:jc w:val="center"/>
              <w:rPr>
                <w:b/>
              </w:rPr>
            </w:pPr>
          </w:p>
        </w:tc>
      </w:tr>
    </w:tbl>
    <w:p w:rsidR="001F3E60" w:rsidRPr="00D34DEC" w:rsidRDefault="001F3E60" w:rsidP="001F3E60">
      <w:pPr>
        <w:pStyle w:val="afffff"/>
        <w:spacing w:line="360" w:lineRule="auto"/>
        <w:jc w:val="left"/>
        <w:rPr>
          <w:rFonts w:ascii="Calibri" w:hAnsi="Calibri"/>
          <w:sz w:val="22"/>
          <w:szCs w:val="22"/>
        </w:rPr>
      </w:pPr>
    </w:p>
    <w:tbl>
      <w:tblPr>
        <w:tblW w:w="9854" w:type="dxa"/>
        <w:tblLayout w:type="fixed"/>
        <w:tblLook w:val="0000" w:firstRow="0" w:lastRow="0" w:firstColumn="0" w:lastColumn="0" w:noHBand="0" w:noVBand="0"/>
      </w:tblPr>
      <w:tblGrid>
        <w:gridCol w:w="4927"/>
        <w:gridCol w:w="4927"/>
      </w:tblGrid>
      <w:tr w:rsidR="001F3E60" w:rsidRPr="00D34DEC" w:rsidTr="001F3E60">
        <w:tc>
          <w:tcPr>
            <w:tcW w:w="4927" w:type="dxa"/>
          </w:tcPr>
          <w:p w:rsidR="001F3E60" w:rsidRPr="00D34DEC" w:rsidRDefault="001F3E60" w:rsidP="001F3E60">
            <w:pPr>
              <w:widowControl w:val="0"/>
              <w:suppressAutoHyphens/>
              <w:ind w:left="318"/>
              <w:rPr>
                <w:b/>
                <w:bCs/>
                <w:sz w:val="26"/>
                <w:szCs w:val="26"/>
              </w:rPr>
            </w:pPr>
            <w:r w:rsidRPr="00D34DEC">
              <w:rPr>
                <w:b/>
                <w:bCs/>
                <w:sz w:val="26"/>
                <w:szCs w:val="26"/>
              </w:rPr>
              <w:t>от Заказчика:</w:t>
            </w:r>
          </w:p>
        </w:tc>
        <w:tc>
          <w:tcPr>
            <w:tcW w:w="4927" w:type="dxa"/>
          </w:tcPr>
          <w:p w:rsidR="001F3E60" w:rsidRPr="00D34DEC" w:rsidRDefault="001F3E60" w:rsidP="001F3E60">
            <w:pPr>
              <w:widowControl w:val="0"/>
              <w:suppressAutoHyphens/>
              <w:ind w:left="318"/>
              <w:rPr>
                <w:b/>
                <w:bCs/>
                <w:sz w:val="26"/>
                <w:szCs w:val="26"/>
              </w:rPr>
            </w:pPr>
            <w:r w:rsidRPr="00D34DEC">
              <w:rPr>
                <w:b/>
                <w:bCs/>
                <w:sz w:val="26"/>
                <w:szCs w:val="26"/>
              </w:rPr>
              <w:t>от Подрядчика:</w:t>
            </w:r>
          </w:p>
        </w:tc>
      </w:tr>
      <w:tr w:rsidR="001F3E60" w:rsidRPr="00D34DEC" w:rsidTr="001F3E60">
        <w:tc>
          <w:tcPr>
            <w:tcW w:w="4927" w:type="dxa"/>
          </w:tcPr>
          <w:p w:rsidR="001F3E60" w:rsidRPr="00D34DEC" w:rsidRDefault="001F3E60" w:rsidP="001F3E60">
            <w:pPr>
              <w:pStyle w:val="1b"/>
              <w:jc w:val="center"/>
              <w:rPr>
                <w:sz w:val="26"/>
                <w:szCs w:val="26"/>
              </w:rPr>
            </w:pPr>
          </w:p>
          <w:p w:rsidR="001F3E60" w:rsidRPr="00D34DEC" w:rsidRDefault="001F3E60" w:rsidP="001F3E60">
            <w:pPr>
              <w:pStyle w:val="1b"/>
              <w:jc w:val="center"/>
              <w:rPr>
                <w:sz w:val="26"/>
                <w:szCs w:val="26"/>
              </w:rPr>
            </w:pPr>
            <w:r w:rsidRPr="00D34DEC">
              <w:rPr>
                <w:sz w:val="26"/>
                <w:szCs w:val="26"/>
              </w:rPr>
              <w:t>...............</w:t>
            </w:r>
          </w:p>
          <w:p w:rsidR="001F3E60" w:rsidRPr="00D34DEC" w:rsidRDefault="001F3E60" w:rsidP="001F3E60">
            <w:pPr>
              <w:pStyle w:val="1b"/>
              <w:jc w:val="center"/>
              <w:rPr>
                <w:sz w:val="26"/>
                <w:szCs w:val="26"/>
              </w:rPr>
            </w:pPr>
          </w:p>
          <w:p w:rsidR="001F3E60" w:rsidRPr="00D34DEC" w:rsidRDefault="001F3E60" w:rsidP="001F3E60">
            <w:pPr>
              <w:pStyle w:val="1b"/>
              <w:jc w:val="center"/>
              <w:rPr>
                <w:sz w:val="26"/>
                <w:szCs w:val="26"/>
              </w:rPr>
            </w:pPr>
          </w:p>
          <w:p w:rsidR="001F3E60" w:rsidRPr="00D34DEC" w:rsidRDefault="001F3E60" w:rsidP="001F3E60">
            <w:pPr>
              <w:pStyle w:val="1b"/>
              <w:jc w:val="center"/>
              <w:rPr>
                <w:sz w:val="26"/>
                <w:szCs w:val="26"/>
              </w:rPr>
            </w:pPr>
            <w:r w:rsidRPr="00D34DEC">
              <w:rPr>
                <w:sz w:val="26"/>
                <w:szCs w:val="26"/>
              </w:rPr>
              <w:t xml:space="preserve">_____________ </w:t>
            </w:r>
          </w:p>
          <w:p w:rsidR="001F3E60" w:rsidRPr="00D34DEC" w:rsidRDefault="001F3E60" w:rsidP="001F3E60">
            <w:pPr>
              <w:widowControl w:val="0"/>
              <w:suppressAutoHyphens/>
              <w:ind w:left="318"/>
              <w:rPr>
                <w:b/>
                <w:bCs/>
                <w:sz w:val="26"/>
                <w:szCs w:val="26"/>
              </w:rPr>
            </w:pPr>
            <w:r w:rsidRPr="00D34DEC">
              <w:rPr>
                <w:sz w:val="26"/>
                <w:szCs w:val="26"/>
              </w:rPr>
              <w:t xml:space="preserve">      м.п.</w:t>
            </w:r>
          </w:p>
        </w:tc>
        <w:tc>
          <w:tcPr>
            <w:tcW w:w="4927" w:type="dxa"/>
          </w:tcPr>
          <w:p w:rsidR="001F3E60" w:rsidRPr="00D34DEC" w:rsidRDefault="001F3E60" w:rsidP="001F3E60">
            <w:pPr>
              <w:pStyle w:val="46"/>
              <w:jc w:val="center"/>
              <w:rPr>
                <w:sz w:val="26"/>
                <w:szCs w:val="26"/>
              </w:rPr>
            </w:pPr>
            <w:permStart w:id="462381016" w:edGrp="everyone"/>
          </w:p>
          <w:p w:rsidR="001F3E60" w:rsidRPr="00D34DEC" w:rsidRDefault="001F3E60" w:rsidP="001F3E60">
            <w:pPr>
              <w:pStyle w:val="46"/>
              <w:jc w:val="center"/>
              <w:rPr>
                <w:sz w:val="26"/>
                <w:szCs w:val="26"/>
              </w:rPr>
            </w:pPr>
          </w:p>
          <w:p w:rsidR="001F3E60" w:rsidRPr="00D34DEC" w:rsidRDefault="001F3E60" w:rsidP="001F3E60">
            <w:pPr>
              <w:pStyle w:val="46"/>
              <w:jc w:val="center"/>
              <w:rPr>
                <w:sz w:val="26"/>
                <w:szCs w:val="26"/>
              </w:rPr>
            </w:pPr>
          </w:p>
          <w:p w:rsidR="001F3E60" w:rsidRPr="00D34DEC" w:rsidRDefault="001F3E60" w:rsidP="001F3E60">
            <w:pPr>
              <w:pStyle w:val="46"/>
              <w:jc w:val="center"/>
              <w:rPr>
                <w:sz w:val="26"/>
                <w:szCs w:val="26"/>
              </w:rPr>
            </w:pPr>
          </w:p>
          <w:p w:rsidR="001F3E60" w:rsidRPr="00D34DEC" w:rsidRDefault="001F3E60" w:rsidP="001F3E60">
            <w:pPr>
              <w:pStyle w:val="46"/>
              <w:jc w:val="center"/>
              <w:rPr>
                <w:sz w:val="26"/>
                <w:szCs w:val="26"/>
              </w:rPr>
            </w:pPr>
            <w:r w:rsidRPr="00D34DEC">
              <w:rPr>
                <w:sz w:val="26"/>
                <w:szCs w:val="26"/>
              </w:rPr>
              <w:t xml:space="preserve">______________ </w:t>
            </w:r>
          </w:p>
          <w:p w:rsidR="001F3E60" w:rsidRPr="00D34DEC" w:rsidRDefault="001F3E60" w:rsidP="001F3E60">
            <w:pPr>
              <w:widowControl w:val="0"/>
              <w:suppressAutoHyphens/>
              <w:ind w:left="318"/>
              <w:rPr>
                <w:b/>
                <w:bCs/>
                <w:sz w:val="26"/>
                <w:szCs w:val="26"/>
              </w:rPr>
            </w:pPr>
            <w:r w:rsidRPr="00D34DEC">
              <w:rPr>
                <w:sz w:val="26"/>
                <w:szCs w:val="26"/>
              </w:rPr>
              <w:t xml:space="preserve">  м.п.</w:t>
            </w:r>
            <w:r w:rsidRPr="00D34DEC" w:rsidDel="00EB2A43">
              <w:rPr>
                <w:sz w:val="26"/>
                <w:szCs w:val="26"/>
              </w:rPr>
              <w:t xml:space="preserve"> </w:t>
            </w:r>
            <w:permEnd w:id="462381016"/>
          </w:p>
        </w:tc>
      </w:tr>
    </w:tbl>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1F3E60">
      <w:pPr>
        <w:pStyle w:val="afffff"/>
        <w:spacing w:line="360" w:lineRule="auto"/>
        <w:jc w:val="left"/>
        <w:rPr>
          <w:rFonts w:ascii="Calibri" w:hAnsi="Calibri"/>
          <w:sz w:val="22"/>
          <w:szCs w:val="22"/>
        </w:rPr>
      </w:pPr>
    </w:p>
    <w:p w:rsidR="001F3E60" w:rsidRPr="00742998" w:rsidRDefault="001F3E60" w:rsidP="003068E4">
      <w:pPr>
        <w:pStyle w:val="afffff"/>
        <w:numPr>
          <w:ilvl w:val="1"/>
          <w:numId w:val="82"/>
        </w:numPr>
        <w:spacing w:line="360" w:lineRule="auto"/>
        <w:jc w:val="left"/>
        <w:rPr>
          <w:b w:val="0"/>
          <w:iCs/>
          <w:caps w:val="0"/>
          <w:sz w:val="26"/>
          <w:szCs w:val="26"/>
        </w:rPr>
        <w:sectPr w:rsidR="001F3E60" w:rsidRPr="00742998" w:rsidSect="001F3E60">
          <w:pgSz w:w="16834" w:h="11904" w:orient="landscape"/>
          <w:pgMar w:top="1418" w:right="1134" w:bottom="851" w:left="851" w:header="720" w:footer="720" w:gutter="0"/>
          <w:cols w:space="720"/>
          <w:noEndnote/>
          <w:titlePg/>
        </w:sectPr>
      </w:pPr>
    </w:p>
    <w:p w:rsidR="00717505" w:rsidRDefault="00717505" w:rsidP="00717505">
      <w:pPr>
        <w:pStyle w:val="afffff"/>
        <w:spacing w:line="360" w:lineRule="auto"/>
        <w:jc w:val="right"/>
        <w:rPr>
          <w:b w:val="0"/>
          <w:iCs/>
          <w:caps w:val="0"/>
          <w:sz w:val="22"/>
          <w:szCs w:val="22"/>
        </w:rPr>
      </w:pPr>
      <w:r>
        <w:rPr>
          <w:b w:val="0"/>
          <w:iCs/>
          <w:caps w:val="0"/>
          <w:sz w:val="22"/>
          <w:szCs w:val="22"/>
        </w:rPr>
        <w:t>Приложение №2</w:t>
      </w:r>
    </w:p>
    <w:p w:rsidR="00717505" w:rsidRDefault="00717505" w:rsidP="00717505">
      <w:pPr>
        <w:pStyle w:val="afffff"/>
        <w:spacing w:line="360" w:lineRule="auto"/>
        <w:jc w:val="right"/>
        <w:rPr>
          <w:b w:val="0"/>
          <w:iCs/>
          <w:caps w:val="0"/>
          <w:sz w:val="22"/>
          <w:szCs w:val="22"/>
        </w:rPr>
      </w:pPr>
      <w:r>
        <w:rPr>
          <w:b w:val="0"/>
          <w:iCs/>
          <w:caps w:val="0"/>
          <w:sz w:val="22"/>
          <w:szCs w:val="22"/>
        </w:rPr>
        <w:t>к Заказу №                      от ________ 20__г.</w:t>
      </w:r>
    </w:p>
    <w:p w:rsidR="00717505" w:rsidRDefault="00717505" w:rsidP="00717505">
      <w:pPr>
        <w:pStyle w:val="afffff"/>
        <w:spacing w:line="360" w:lineRule="auto"/>
        <w:jc w:val="right"/>
        <w:rPr>
          <w:b w:val="0"/>
          <w:iCs/>
          <w:caps w:val="0"/>
          <w:sz w:val="22"/>
          <w:szCs w:val="22"/>
        </w:rPr>
      </w:pPr>
      <w:r>
        <w:rPr>
          <w:b w:val="0"/>
          <w:iCs/>
          <w:caps w:val="0"/>
          <w:sz w:val="22"/>
          <w:szCs w:val="22"/>
        </w:rPr>
        <w:t xml:space="preserve">к договору №_______________ от ___ 20__ г.   </w:t>
      </w:r>
    </w:p>
    <w:p w:rsidR="00717505" w:rsidRDefault="00717505" w:rsidP="00717505">
      <w:pPr>
        <w:pStyle w:val="1b"/>
        <w:jc w:val="center"/>
        <w:rPr>
          <w:iCs/>
          <w:caps/>
          <w:sz w:val="26"/>
          <w:szCs w:val="26"/>
        </w:rPr>
      </w:pPr>
    </w:p>
    <w:p w:rsidR="00717505" w:rsidRDefault="00717505" w:rsidP="00717505">
      <w:pPr>
        <w:pStyle w:val="1b"/>
        <w:jc w:val="center"/>
        <w:rPr>
          <w:iCs/>
          <w:caps/>
          <w:sz w:val="26"/>
          <w:szCs w:val="26"/>
        </w:rPr>
      </w:pPr>
    </w:p>
    <w:p w:rsidR="00717505" w:rsidRDefault="00717505" w:rsidP="00717505">
      <w:pPr>
        <w:pStyle w:val="1b"/>
        <w:jc w:val="center"/>
        <w:rPr>
          <w:b/>
          <w:sz w:val="26"/>
          <w:szCs w:val="26"/>
        </w:rPr>
      </w:pPr>
      <w:r>
        <w:rPr>
          <w:iCs/>
          <w:caps/>
          <w:sz w:val="26"/>
          <w:szCs w:val="26"/>
        </w:rPr>
        <w:t xml:space="preserve"> </w:t>
      </w:r>
      <w:r>
        <w:rPr>
          <w:b/>
          <w:sz w:val="26"/>
          <w:szCs w:val="26"/>
        </w:rPr>
        <w:t xml:space="preserve">График выполнения обязательств </w:t>
      </w:r>
    </w:p>
    <w:p w:rsidR="00717505" w:rsidRDefault="00717505" w:rsidP="00717505">
      <w:pPr>
        <w:pStyle w:val="1b"/>
        <w:jc w:val="center"/>
        <w:rPr>
          <w:b/>
          <w:sz w:val="26"/>
          <w:szCs w:val="26"/>
        </w:rPr>
      </w:pPr>
    </w:p>
    <w:p w:rsidR="00717505" w:rsidRDefault="00717505" w:rsidP="00717505">
      <w:pPr>
        <w:pStyle w:val="1b"/>
        <w:jc w:val="center"/>
        <w:rPr>
          <w:b/>
          <w:sz w:val="26"/>
          <w:szCs w:val="26"/>
        </w:rPr>
      </w:pPr>
    </w:p>
    <w:tbl>
      <w:tblPr>
        <w:tblpPr w:leftFromText="180" w:rightFromText="180" w:bottomFromText="200" w:vertAnchor="text" w:tblpY="1"/>
        <w:tblOverlap w:val="never"/>
        <w:tblW w:w="51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
        <w:gridCol w:w="1590"/>
        <w:gridCol w:w="3213"/>
        <w:gridCol w:w="1426"/>
        <w:gridCol w:w="1426"/>
        <w:gridCol w:w="1873"/>
      </w:tblGrid>
      <w:tr w:rsidR="00717505" w:rsidTr="00717505">
        <w:tc>
          <w:tcPr>
            <w:tcW w:w="259"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sz w:val="22"/>
                <w:szCs w:val="22"/>
              </w:rPr>
            </w:pPr>
            <w:r>
              <w:rPr>
                <w:sz w:val="22"/>
                <w:szCs w:val="22"/>
              </w:rPr>
              <w:t>№</w:t>
            </w:r>
          </w:p>
        </w:tc>
        <w:tc>
          <w:tcPr>
            <w:tcW w:w="632"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sz w:val="22"/>
                <w:szCs w:val="22"/>
              </w:rPr>
            </w:pPr>
            <w:r>
              <w:rPr>
                <w:sz w:val="22"/>
                <w:szCs w:val="22"/>
              </w:rPr>
              <w:t>Наименование обязательств</w:t>
            </w:r>
          </w:p>
        </w:tc>
        <w:tc>
          <w:tcPr>
            <w:tcW w:w="1643" w:type="pct"/>
            <w:tcBorders>
              <w:top w:val="single" w:sz="4" w:space="0" w:color="000000"/>
              <w:left w:val="single" w:sz="4" w:space="0" w:color="000000"/>
              <w:bottom w:val="single" w:sz="4" w:space="0" w:color="000000"/>
              <w:right w:val="single" w:sz="4" w:space="0" w:color="auto"/>
            </w:tcBorders>
            <w:hideMark/>
          </w:tcPr>
          <w:p w:rsidR="00717505" w:rsidRDefault="00717505">
            <w:pPr>
              <w:pStyle w:val="1b"/>
              <w:spacing w:line="276" w:lineRule="auto"/>
              <w:jc w:val="center"/>
              <w:rPr>
                <w:sz w:val="22"/>
                <w:szCs w:val="22"/>
              </w:rPr>
            </w:pPr>
            <w:r>
              <w:rPr>
                <w:sz w:val="22"/>
                <w:szCs w:val="22"/>
              </w:rPr>
              <w:t>Состав обязательств</w:t>
            </w:r>
          </w:p>
        </w:tc>
        <w:tc>
          <w:tcPr>
            <w:tcW w:w="736" w:type="pct"/>
            <w:tcBorders>
              <w:top w:val="single" w:sz="4" w:space="0" w:color="000000"/>
              <w:left w:val="single" w:sz="4" w:space="0" w:color="auto"/>
              <w:bottom w:val="single" w:sz="4" w:space="0" w:color="000000"/>
              <w:right w:val="single" w:sz="4" w:space="0" w:color="000000"/>
            </w:tcBorders>
            <w:hideMark/>
          </w:tcPr>
          <w:p w:rsidR="00717505" w:rsidRDefault="00717505">
            <w:pPr>
              <w:pStyle w:val="1b"/>
              <w:spacing w:line="276" w:lineRule="auto"/>
              <w:jc w:val="center"/>
              <w:rPr>
                <w:sz w:val="22"/>
                <w:szCs w:val="22"/>
              </w:rPr>
            </w:pPr>
            <w:r>
              <w:rPr>
                <w:sz w:val="22"/>
                <w:szCs w:val="22"/>
              </w:rPr>
              <w:t>Дата начала выполнения обязательств</w:t>
            </w:r>
          </w:p>
        </w:tc>
        <w:tc>
          <w:tcPr>
            <w:tcW w:w="73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sz w:val="22"/>
                <w:szCs w:val="22"/>
              </w:rPr>
            </w:pPr>
            <w:r>
              <w:rPr>
                <w:sz w:val="22"/>
                <w:szCs w:val="22"/>
              </w:rPr>
              <w:t>Дата окончания выполнения обязательств</w:t>
            </w:r>
          </w:p>
        </w:tc>
        <w:tc>
          <w:tcPr>
            <w:tcW w:w="995" w:type="pct"/>
            <w:tcBorders>
              <w:top w:val="single" w:sz="4" w:space="0" w:color="000000"/>
              <w:left w:val="single" w:sz="4" w:space="0" w:color="000000"/>
              <w:bottom w:val="single" w:sz="4" w:space="0" w:color="000000"/>
              <w:right w:val="single" w:sz="4" w:space="0" w:color="000000"/>
            </w:tcBorders>
            <w:vAlign w:val="center"/>
            <w:hideMark/>
          </w:tcPr>
          <w:p w:rsidR="00717505" w:rsidRDefault="00717505">
            <w:pPr>
              <w:pStyle w:val="1b"/>
              <w:spacing w:line="276" w:lineRule="auto"/>
              <w:jc w:val="center"/>
              <w:rPr>
                <w:sz w:val="22"/>
                <w:szCs w:val="22"/>
              </w:rPr>
            </w:pPr>
            <w:r>
              <w:rPr>
                <w:sz w:val="22"/>
                <w:szCs w:val="22"/>
              </w:rPr>
              <w:t xml:space="preserve">Полученный результат, </w:t>
            </w:r>
          </w:p>
          <w:p w:rsidR="00717505" w:rsidRDefault="00717505">
            <w:pPr>
              <w:pStyle w:val="1b"/>
              <w:spacing w:line="276" w:lineRule="auto"/>
              <w:jc w:val="center"/>
              <w:rPr>
                <w:sz w:val="22"/>
                <w:szCs w:val="22"/>
              </w:rPr>
            </w:pPr>
            <w:r>
              <w:rPr>
                <w:sz w:val="22"/>
                <w:szCs w:val="22"/>
              </w:rPr>
              <w:t>отчетные документы</w:t>
            </w:r>
          </w:p>
        </w:tc>
      </w:tr>
      <w:tr w:rsidR="00717505" w:rsidTr="00717505">
        <w:trPr>
          <w:trHeight w:val="461"/>
        </w:trPr>
        <w:tc>
          <w:tcPr>
            <w:tcW w:w="259"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bCs/>
                <w:color w:val="000000"/>
                <w:sz w:val="18"/>
                <w:szCs w:val="18"/>
              </w:rPr>
            </w:pPr>
            <w:r>
              <w:rPr>
                <w:bCs/>
                <w:color w:val="000000"/>
                <w:sz w:val="18"/>
                <w:szCs w:val="18"/>
              </w:rPr>
              <w:t>1</w:t>
            </w:r>
          </w:p>
        </w:tc>
        <w:tc>
          <w:tcPr>
            <w:tcW w:w="632"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Выполнение работ по проектированию</w:t>
            </w:r>
          </w:p>
        </w:tc>
        <w:tc>
          <w:tcPr>
            <w:tcW w:w="1643" w:type="pct"/>
            <w:tcBorders>
              <w:top w:val="single" w:sz="4" w:space="0" w:color="000000"/>
              <w:left w:val="single" w:sz="4" w:space="0" w:color="000000"/>
              <w:bottom w:val="single" w:sz="4" w:space="0" w:color="000000"/>
              <w:right w:val="single" w:sz="4" w:space="0" w:color="auto"/>
            </w:tcBorders>
            <w:hideMark/>
          </w:tcPr>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Сбор исходных данных.</w:t>
            </w:r>
          </w:p>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Разработка, согласование с Заказчиком-застройщиком проектных решений.</w:t>
            </w:r>
          </w:p>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Согласование с Заказчиком первичной рабочей документации (чертежей, схем) для начала СМР.</w:t>
            </w:r>
          </w:p>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Согласование разделов Проектной документации с заинтересованными сторонними организациями.</w:t>
            </w:r>
          </w:p>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Оформление земельных участков на период строительства и получение необходимых разрешений и согласований;</w:t>
            </w:r>
          </w:p>
          <w:p w:rsidR="00717505" w:rsidRDefault="00717505" w:rsidP="00717505">
            <w:pPr>
              <w:pStyle w:val="1b"/>
              <w:numPr>
                <w:ilvl w:val="0"/>
                <w:numId w:val="106"/>
              </w:numPr>
              <w:autoSpaceDE w:val="0"/>
              <w:autoSpaceDN w:val="0"/>
              <w:spacing w:line="276" w:lineRule="auto"/>
              <w:ind w:left="353" w:hanging="284"/>
              <w:rPr>
                <w:sz w:val="18"/>
                <w:szCs w:val="18"/>
              </w:rPr>
            </w:pPr>
            <w:r>
              <w:rPr>
                <w:sz w:val="18"/>
                <w:szCs w:val="18"/>
              </w:rPr>
              <w:t>Получение технических условий от сторонних организаций.</w:t>
            </w:r>
          </w:p>
        </w:tc>
        <w:tc>
          <w:tcPr>
            <w:tcW w:w="736" w:type="pct"/>
            <w:tcBorders>
              <w:top w:val="single" w:sz="4" w:space="0" w:color="000000"/>
              <w:left w:val="single" w:sz="4" w:space="0" w:color="auto"/>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 xml:space="preserve">С момента выдачи Заказа </w:t>
            </w:r>
          </w:p>
        </w:tc>
        <w:tc>
          <w:tcPr>
            <w:tcW w:w="73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iCs/>
                <w:sz w:val="18"/>
                <w:szCs w:val="18"/>
              </w:rPr>
            </w:pPr>
            <w:r>
              <w:rPr>
                <w:iCs/>
                <w:sz w:val="18"/>
                <w:szCs w:val="18"/>
              </w:rPr>
              <w:t>До _________ г.</w:t>
            </w:r>
          </w:p>
          <w:p w:rsidR="00717505" w:rsidRDefault="00717505">
            <w:pPr>
              <w:pStyle w:val="1b"/>
              <w:spacing w:line="276" w:lineRule="auto"/>
              <w:rPr>
                <w:iCs/>
                <w:sz w:val="18"/>
                <w:szCs w:val="18"/>
              </w:rPr>
            </w:pPr>
            <w:r>
              <w:rPr>
                <w:iCs/>
                <w:sz w:val="18"/>
                <w:szCs w:val="18"/>
              </w:rPr>
              <w:t xml:space="preserve">по п. №3 до _________г. </w:t>
            </w:r>
          </w:p>
        </w:tc>
        <w:tc>
          <w:tcPr>
            <w:tcW w:w="99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Готовая Проектная документация</w:t>
            </w:r>
          </w:p>
        </w:tc>
      </w:tr>
      <w:tr w:rsidR="00717505" w:rsidTr="00717505">
        <w:trPr>
          <w:trHeight w:val="461"/>
        </w:trPr>
        <w:tc>
          <w:tcPr>
            <w:tcW w:w="259"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bCs/>
                <w:color w:val="000000"/>
                <w:sz w:val="18"/>
                <w:szCs w:val="18"/>
              </w:rPr>
            </w:pPr>
            <w:r>
              <w:rPr>
                <w:bCs/>
                <w:color w:val="000000"/>
                <w:sz w:val="18"/>
                <w:szCs w:val="18"/>
              </w:rPr>
              <w:t>2</w:t>
            </w:r>
          </w:p>
        </w:tc>
        <w:tc>
          <w:tcPr>
            <w:tcW w:w="632"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Выполнение строительно-монтажных работ</w:t>
            </w:r>
          </w:p>
        </w:tc>
        <w:tc>
          <w:tcPr>
            <w:tcW w:w="1643" w:type="pct"/>
            <w:tcBorders>
              <w:top w:val="single" w:sz="4" w:space="0" w:color="000000"/>
              <w:left w:val="single" w:sz="4" w:space="0" w:color="000000"/>
              <w:bottom w:val="single" w:sz="4" w:space="0" w:color="000000"/>
              <w:right w:val="single" w:sz="4" w:space="0" w:color="auto"/>
            </w:tcBorders>
            <w:hideMark/>
          </w:tcPr>
          <w:p w:rsidR="00717505" w:rsidRDefault="00717505" w:rsidP="00717505">
            <w:pPr>
              <w:pStyle w:val="1b"/>
              <w:numPr>
                <w:ilvl w:val="0"/>
                <w:numId w:val="107"/>
              </w:numPr>
              <w:autoSpaceDE w:val="0"/>
              <w:autoSpaceDN w:val="0"/>
              <w:spacing w:line="276" w:lineRule="auto"/>
              <w:ind w:left="353" w:hanging="353"/>
              <w:rPr>
                <w:sz w:val="18"/>
                <w:szCs w:val="18"/>
              </w:rPr>
            </w:pPr>
            <w:r>
              <w:rPr>
                <w:sz w:val="18"/>
                <w:szCs w:val="18"/>
              </w:rPr>
              <w:t>Комплектация Объекта материалами/кабельной продукцией/вспомогательным оборудованием;</w:t>
            </w:r>
          </w:p>
          <w:p w:rsidR="00717505" w:rsidRDefault="00717505" w:rsidP="00717505">
            <w:pPr>
              <w:pStyle w:val="1b"/>
              <w:numPr>
                <w:ilvl w:val="0"/>
                <w:numId w:val="107"/>
              </w:numPr>
              <w:autoSpaceDE w:val="0"/>
              <w:autoSpaceDN w:val="0"/>
              <w:spacing w:line="276" w:lineRule="auto"/>
              <w:ind w:left="353" w:hanging="353"/>
              <w:rPr>
                <w:sz w:val="18"/>
                <w:szCs w:val="18"/>
              </w:rPr>
            </w:pPr>
            <w:r>
              <w:rPr>
                <w:sz w:val="18"/>
                <w:szCs w:val="18"/>
              </w:rPr>
              <w:t>Оформление необходимых разрешений/допусков на проведение СМР;</w:t>
            </w:r>
          </w:p>
          <w:p w:rsidR="00717505" w:rsidRDefault="00717505" w:rsidP="00717505">
            <w:pPr>
              <w:pStyle w:val="1b"/>
              <w:numPr>
                <w:ilvl w:val="0"/>
                <w:numId w:val="107"/>
              </w:numPr>
              <w:autoSpaceDE w:val="0"/>
              <w:autoSpaceDN w:val="0"/>
              <w:spacing w:line="276" w:lineRule="auto"/>
              <w:ind w:left="353" w:hanging="353"/>
              <w:rPr>
                <w:sz w:val="18"/>
                <w:szCs w:val="18"/>
              </w:rPr>
            </w:pPr>
            <w:r>
              <w:rPr>
                <w:sz w:val="18"/>
                <w:szCs w:val="18"/>
              </w:rPr>
              <w:t>Выполнение СМР на Площадках строительства в соответствие с разработанной Проектной документацией;</w:t>
            </w:r>
          </w:p>
          <w:p w:rsidR="00717505" w:rsidRDefault="00717505" w:rsidP="00717505">
            <w:pPr>
              <w:pStyle w:val="1b"/>
              <w:numPr>
                <w:ilvl w:val="0"/>
                <w:numId w:val="107"/>
              </w:numPr>
              <w:autoSpaceDE w:val="0"/>
              <w:autoSpaceDN w:val="0"/>
              <w:spacing w:line="276" w:lineRule="auto"/>
              <w:ind w:left="353" w:hanging="353"/>
              <w:rPr>
                <w:sz w:val="18"/>
                <w:szCs w:val="18"/>
              </w:rPr>
            </w:pPr>
            <w:r>
              <w:rPr>
                <w:sz w:val="18"/>
                <w:szCs w:val="18"/>
              </w:rPr>
              <w:t>Оформление и передача Заказчику-застройщику отчетных документов.</w:t>
            </w:r>
          </w:p>
        </w:tc>
        <w:tc>
          <w:tcPr>
            <w:tcW w:w="736" w:type="pct"/>
            <w:tcBorders>
              <w:top w:val="single" w:sz="4" w:space="0" w:color="000000"/>
              <w:left w:val="single" w:sz="4" w:space="0" w:color="auto"/>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С момента согласования первичной рабочей документации (чертежей, схем)</w:t>
            </w:r>
          </w:p>
        </w:tc>
        <w:tc>
          <w:tcPr>
            <w:tcW w:w="73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До ___________г.</w:t>
            </w:r>
          </w:p>
        </w:tc>
        <w:tc>
          <w:tcPr>
            <w:tcW w:w="995" w:type="pct"/>
            <w:tcBorders>
              <w:top w:val="single" w:sz="4" w:space="0" w:color="000000"/>
              <w:left w:val="single" w:sz="4" w:space="0" w:color="000000"/>
              <w:bottom w:val="single" w:sz="4" w:space="0" w:color="000000"/>
              <w:right w:val="single" w:sz="4" w:space="0" w:color="000000"/>
            </w:tcBorders>
          </w:tcPr>
          <w:p w:rsidR="00717505" w:rsidRDefault="00717505">
            <w:pPr>
              <w:pStyle w:val="1b"/>
              <w:spacing w:line="276" w:lineRule="auto"/>
              <w:rPr>
                <w:sz w:val="18"/>
                <w:szCs w:val="18"/>
              </w:rPr>
            </w:pPr>
            <w:r>
              <w:rPr>
                <w:sz w:val="18"/>
                <w:szCs w:val="18"/>
              </w:rPr>
              <w:t xml:space="preserve">Построенные сети </w:t>
            </w:r>
          </w:p>
          <w:p w:rsidR="00717505" w:rsidRDefault="00717505">
            <w:pPr>
              <w:pStyle w:val="1b"/>
              <w:spacing w:line="276" w:lineRule="auto"/>
              <w:rPr>
                <w:sz w:val="18"/>
                <w:szCs w:val="18"/>
              </w:rPr>
            </w:pPr>
            <w:r>
              <w:rPr>
                <w:sz w:val="18"/>
                <w:szCs w:val="18"/>
              </w:rPr>
              <w:t>КТВ в объёме:</w:t>
            </w:r>
          </w:p>
          <w:p w:rsidR="00717505" w:rsidRDefault="00717505">
            <w:pPr>
              <w:pStyle w:val="1b"/>
              <w:spacing w:line="276" w:lineRule="auto"/>
              <w:rPr>
                <w:sz w:val="18"/>
                <w:szCs w:val="18"/>
              </w:rPr>
            </w:pPr>
            <w:r>
              <w:rPr>
                <w:sz w:val="18"/>
                <w:szCs w:val="18"/>
              </w:rPr>
              <w:t>____точек.</w:t>
            </w:r>
          </w:p>
          <w:p w:rsidR="00717505" w:rsidRDefault="00717505">
            <w:pPr>
              <w:pStyle w:val="1b"/>
              <w:spacing w:line="276" w:lineRule="auto"/>
              <w:rPr>
                <w:sz w:val="18"/>
                <w:szCs w:val="18"/>
              </w:rPr>
            </w:pPr>
          </w:p>
          <w:p w:rsidR="00717505" w:rsidRDefault="00717505">
            <w:pPr>
              <w:pStyle w:val="1b"/>
              <w:spacing w:line="276" w:lineRule="auto"/>
              <w:rPr>
                <w:sz w:val="18"/>
                <w:szCs w:val="18"/>
              </w:rPr>
            </w:pPr>
          </w:p>
          <w:p w:rsidR="00717505" w:rsidRDefault="00717505">
            <w:pPr>
              <w:pStyle w:val="1b"/>
              <w:spacing w:line="276" w:lineRule="auto"/>
              <w:rPr>
                <w:sz w:val="18"/>
                <w:szCs w:val="18"/>
              </w:rPr>
            </w:pPr>
            <w:r>
              <w:rPr>
                <w:sz w:val="18"/>
                <w:szCs w:val="18"/>
              </w:rPr>
              <w:t>Счет, счет-фактура, формы КС-2, КС-3, Акт приемки услуг, Ведомости замонтированного Оборудования</w:t>
            </w:r>
          </w:p>
          <w:p w:rsidR="00717505" w:rsidRDefault="00717505">
            <w:pPr>
              <w:pStyle w:val="1b"/>
              <w:spacing w:line="276" w:lineRule="auto"/>
              <w:rPr>
                <w:sz w:val="18"/>
                <w:szCs w:val="18"/>
              </w:rPr>
            </w:pPr>
          </w:p>
        </w:tc>
      </w:tr>
      <w:tr w:rsidR="00717505" w:rsidTr="00717505">
        <w:trPr>
          <w:trHeight w:val="461"/>
        </w:trPr>
        <w:tc>
          <w:tcPr>
            <w:tcW w:w="259"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bCs/>
                <w:color w:val="000000"/>
                <w:sz w:val="18"/>
                <w:szCs w:val="18"/>
              </w:rPr>
            </w:pPr>
            <w:r>
              <w:rPr>
                <w:bCs/>
                <w:color w:val="000000"/>
                <w:sz w:val="18"/>
                <w:szCs w:val="18"/>
              </w:rPr>
              <w:t>3</w:t>
            </w:r>
          </w:p>
        </w:tc>
        <w:tc>
          <w:tcPr>
            <w:tcW w:w="632"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Выполнение пуско-наладочных работ</w:t>
            </w:r>
          </w:p>
        </w:tc>
        <w:tc>
          <w:tcPr>
            <w:tcW w:w="1643" w:type="pct"/>
            <w:tcBorders>
              <w:top w:val="single" w:sz="4" w:space="0" w:color="000000"/>
              <w:left w:val="single" w:sz="4" w:space="0" w:color="000000"/>
              <w:bottom w:val="single" w:sz="4" w:space="0" w:color="000000"/>
              <w:right w:val="single" w:sz="4" w:space="0" w:color="auto"/>
            </w:tcBorders>
            <w:hideMark/>
          </w:tcPr>
          <w:p w:rsidR="00717505" w:rsidRDefault="00717505" w:rsidP="00717505">
            <w:pPr>
              <w:pStyle w:val="1b"/>
              <w:numPr>
                <w:ilvl w:val="0"/>
                <w:numId w:val="108"/>
              </w:numPr>
              <w:autoSpaceDE w:val="0"/>
              <w:autoSpaceDN w:val="0"/>
              <w:spacing w:line="276" w:lineRule="auto"/>
              <w:ind w:left="353" w:hanging="353"/>
              <w:rPr>
                <w:sz w:val="18"/>
                <w:szCs w:val="18"/>
              </w:rPr>
            </w:pPr>
            <w:r>
              <w:rPr>
                <w:sz w:val="18"/>
                <w:szCs w:val="18"/>
              </w:rPr>
              <w:t>Сдача Заказчику комплекта исполнительной документации в эл. виде на проверку и начала приёмки.</w:t>
            </w:r>
          </w:p>
          <w:p w:rsidR="00717505" w:rsidRDefault="00717505" w:rsidP="00717505">
            <w:pPr>
              <w:pStyle w:val="1b"/>
              <w:numPr>
                <w:ilvl w:val="0"/>
                <w:numId w:val="108"/>
              </w:numPr>
              <w:autoSpaceDE w:val="0"/>
              <w:autoSpaceDN w:val="0"/>
              <w:spacing w:line="276" w:lineRule="auto"/>
              <w:ind w:left="353" w:hanging="353"/>
              <w:rPr>
                <w:sz w:val="18"/>
                <w:szCs w:val="18"/>
              </w:rPr>
            </w:pPr>
            <w:r>
              <w:rPr>
                <w:sz w:val="18"/>
                <w:szCs w:val="18"/>
              </w:rPr>
              <w:t>Участие в работе рабочей комиссии Заказчика;</w:t>
            </w:r>
          </w:p>
          <w:p w:rsidR="00717505" w:rsidRDefault="00717505" w:rsidP="00717505">
            <w:pPr>
              <w:pStyle w:val="1b"/>
              <w:numPr>
                <w:ilvl w:val="0"/>
                <w:numId w:val="108"/>
              </w:numPr>
              <w:autoSpaceDE w:val="0"/>
              <w:autoSpaceDN w:val="0"/>
              <w:spacing w:line="276" w:lineRule="auto"/>
              <w:ind w:left="353" w:hanging="353"/>
              <w:rPr>
                <w:sz w:val="18"/>
                <w:szCs w:val="18"/>
              </w:rPr>
            </w:pPr>
            <w:r>
              <w:rPr>
                <w:sz w:val="18"/>
                <w:szCs w:val="18"/>
              </w:rPr>
              <w:t>Проведение комплекса приемо-сдаточных испытаний и др. мероприятий;</w:t>
            </w:r>
          </w:p>
          <w:p w:rsidR="00717505" w:rsidRDefault="00717505" w:rsidP="00717505">
            <w:pPr>
              <w:pStyle w:val="1b"/>
              <w:numPr>
                <w:ilvl w:val="0"/>
                <w:numId w:val="108"/>
              </w:numPr>
              <w:autoSpaceDE w:val="0"/>
              <w:autoSpaceDN w:val="0"/>
              <w:spacing w:line="276" w:lineRule="auto"/>
              <w:ind w:left="353" w:hanging="353"/>
              <w:rPr>
                <w:sz w:val="18"/>
                <w:szCs w:val="18"/>
              </w:rPr>
            </w:pPr>
            <w:r>
              <w:rPr>
                <w:sz w:val="18"/>
                <w:szCs w:val="18"/>
              </w:rPr>
              <w:t>Оформление актов предварительных приёмо-сдаточных работ.</w:t>
            </w:r>
          </w:p>
          <w:p w:rsidR="00717505" w:rsidRDefault="00717505" w:rsidP="00717505">
            <w:pPr>
              <w:pStyle w:val="1b"/>
              <w:numPr>
                <w:ilvl w:val="0"/>
                <w:numId w:val="108"/>
              </w:numPr>
              <w:autoSpaceDE w:val="0"/>
              <w:autoSpaceDN w:val="0"/>
              <w:spacing w:line="276" w:lineRule="auto"/>
              <w:ind w:left="353" w:hanging="353"/>
              <w:rPr>
                <w:sz w:val="18"/>
                <w:szCs w:val="18"/>
              </w:rPr>
            </w:pPr>
            <w:r>
              <w:rPr>
                <w:sz w:val="18"/>
                <w:szCs w:val="18"/>
              </w:rPr>
              <w:t>Устранение выявленных замечаний.</w:t>
            </w:r>
          </w:p>
        </w:tc>
        <w:tc>
          <w:tcPr>
            <w:tcW w:w="736" w:type="pct"/>
            <w:tcBorders>
              <w:top w:val="single" w:sz="4" w:space="0" w:color="000000"/>
              <w:left w:val="single" w:sz="4" w:space="0" w:color="auto"/>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По мере готовности Объекта (Этапа строительства)</w:t>
            </w:r>
          </w:p>
        </w:tc>
        <w:tc>
          <w:tcPr>
            <w:tcW w:w="73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До __________г.</w:t>
            </w:r>
          </w:p>
        </w:tc>
        <w:tc>
          <w:tcPr>
            <w:tcW w:w="99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Акты и др. документы по результатам приёмо-сдаточных мероприятий</w:t>
            </w:r>
          </w:p>
        </w:tc>
      </w:tr>
      <w:tr w:rsidR="00717505" w:rsidTr="00717505">
        <w:trPr>
          <w:trHeight w:val="461"/>
        </w:trPr>
        <w:tc>
          <w:tcPr>
            <w:tcW w:w="259"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jc w:val="center"/>
              <w:rPr>
                <w:bCs/>
                <w:color w:val="000000"/>
                <w:sz w:val="18"/>
                <w:szCs w:val="18"/>
              </w:rPr>
            </w:pPr>
            <w:r>
              <w:rPr>
                <w:bCs/>
                <w:color w:val="000000"/>
                <w:sz w:val="18"/>
                <w:szCs w:val="18"/>
              </w:rPr>
              <w:t>4</w:t>
            </w:r>
          </w:p>
        </w:tc>
        <w:tc>
          <w:tcPr>
            <w:tcW w:w="632"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Сдача законченного строительством Объекта (Этапа строительства) приёмочной комиссии</w:t>
            </w:r>
          </w:p>
        </w:tc>
        <w:tc>
          <w:tcPr>
            <w:tcW w:w="1643" w:type="pct"/>
            <w:tcBorders>
              <w:top w:val="single" w:sz="4" w:space="0" w:color="000000"/>
              <w:left w:val="single" w:sz="4" w:space="0" w:color="000000"/>
              <w:bottom w:val="single" w:sz="4" w:space="0" w:color="000000"/>
              <w:right w:val="single" w:sz="4" w:space="0" w:color="auto"/>
            </w:tcBorders>
            <w:hideMark/>
          </w:tcPr>
          <w:p w:rsidR="00717505" w:rsidRDefault="00717505" w:rsidP="00717505">
            <w:pPr>
              <w:pStyle w:val="1b"/>
              <w:numPr>
                <w:ilvl w:val="0"/>
                <w:numId w:val="109"/>
              </w:numPr>
              <w:autoSpaceDE w:val="0"/>
              <w:autoSpaceDN w:val="0"/>
              <w:spacing w:line="276" w:lineRule="auto"/>
              <w:ind w:left="353" w:hanging="353"/>
              <w:rPr>
                <w:sz w:val="18"/>
                <w:szCs w:val="18"/>
              </w:rPr>
            </w:pPr>
            <w:r>
              <w:rPr>
                <w:sz w:val="18"/>
                <w:szCs w:val="18"/>
              </w:rPr>
              <w:t>Оформление и передача Заказчику-застройщику исправленного полного комплекта исполнительной документации в электронном и бумажном виде</w:t>
            </w:r>
          </w:p>
          <w:p w:rsidR="00717505" w:rsidRDefault="00717505" w:rsidP="00717505">
            <w:pPr>
              <w:pStyle w:val="1b"/>
              <w:numPr>
                <w:ilvl w:val="0"/>
                <w:numId w:val="109"/>
              </w:numPr>
              <w:autoSpaceDE w:val="0"/>
              <w:autoSpaceDN w:val="0"/>
              <w:spacing w:line="276" w:lineRule="auto"/>
              <w:ind w:left="353" w:hanging="353"/>
              <w:rPr>
                <w:sz w:val="18"/>
                <w:szCs w:val="18"/>
              </w:rPr>
            </w:pPr>
            <w:r>
              <w:rPr>
                <w:sz w:val="18"/>
                <w:szCs w:val="18"/>
              </w:rPr>
              <w:t>Участие в работе Приёмочной комиссии.</w:t>
            </w:r>
          </w:p>
          <w:p w:rsidR="00717505" w:rsidRDefault="00717505" w:rsidP="00717505">
            <w:pPr>
              <w:pStyle w:val="1b"/>
              <w:numPr>
                <w:ilvl w:val="0"/>
                <w:numId w:val="109"/>
              </w:numPr>
              <w:autoSpaceDE w:val="0"/>
              <w:autoSpaceDN w:val="0"/>
              <w:spacing w:line="276" w:lineRule="auto"/>
              <w:ind w:left="385" w:hanging="385"/>
              <w:rPr>
                <w:sz w:val="18"/>
                <w:szCs w:val="18"/>
              </w:rPr>
            </w:pPr>
            <w:r>
              <w:rPr>
                <w:sz w:val="18"/>
                <w:szCs w:val="18"/>
              </w:rPr>
              <w:t>Устранение выявленных приёмочной комиссией нарушений.</w:t>
            </w:r>
          </w:p>
        </w:tc>
        <w:tc>
          <w:tcPr>
            <w:tcW w:w="736" w:type="pct"/>
            <w:tcBorders>
              <w:top w:val="single" w:sz="4" w:space="0" w:color="000000"/>
              <w:left w:val="single" w:sz="4" w:space="0" w:color="auto"/>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В течение 5 календарных дней после завершения строительства Объекта (Этапа строительства)</w:t>
            </w:r>
          </w:p>
        </w:tc>
        <w:tc>
          <w:tcPr>
            <w:tcW w:w="73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До __________г.</w:t>
            </w:r>
          </w:p>
        </w:tc>
        <w:tc>
          <w:tcPr>
            <w:tcW w:w="995" w:type="pct"/>
            <w:tcBorders>
              <w:top w:val="single" w:sz="4" w:space="0" w:color="000000"/>
              <w:left w:val="single" w:sz="4" w:space="0" w:color="000000"/>
              <w:bottom w:val="single" w:sz="4" w:space="0" w:color="000000"/>
              <w:right w:val="single" w:sz="4" w:space="0" w:color="000000"/>
            </w:tcBorders>
            <w:hideMark/>
          </w:tcPr>
          <w:p w:rsidR="00717505" w:rsidRDefault="00717505">
            <w:pPr>
              <w:pStyle w:val="1b"/>
              <w:spacing w:line="276" w:lineRule="auto"/>
              <w:rPr>
                <w:sz w:val="18"/>
                <w:szCs w:val="18"/>
              </w:rPr>
            </w:pPr>
            <w:r>
              <w:rPr>
                <w:sz w:val="18"/>
                <w:szCs w:val="18"/>
              </w:rPr>
              <w:t>Исполнительная документация</w:t>
            </w:r>
          </w:p>
          <w:p w:rsidR="00717505" w:rsidRDefault="00717505">
            <w:pPr>
              <w:pStyle w:val="1b"/>
              <w:spacing w:line="276" w:lineRule="auto"/>
              <w:rPr>
                <w:sz w:val="18"/>
                <w:szCs w:val="18"/>
              </w:rPr>
            </w:pPr>
            <w:r>
              <w:rPr>
                <w:sz w:val="18"/>
                <w:szCs w:val="18"/>
              </w:rPr>
              <w:t xml:space="preserve">Оформленные Акты приёмки законченного строительством Объекта (Этапа) по форме КС-14 </w:t>
            </w:r>
          </w:p>
        </w:tc>
      </w:tr>
    </w:tbl>
    <w:p w:rsidR="00717505" w:rsidRDefault="00717505" w:rsidP="00717505">
      <w:pPr>
        <w:pStyle w:val="1b"/>
        <w:jc w:val="center"/>
        <w:rPr>
          <w:sz w:val="20"/>
        </w:rPr>
      </w:pPr>
    </w:p>
    <w:p w:rsidR="00717505" w:rsidRDefault="00717505" w:rsidP="00717505">
      <w:pPr>
        <w:pStyle w:val="afffff"/>
        <w:spacing w:line="360" w:lineRule="auto"/>
        <w:jc w:val="right"/>
        <w:rPr>
          <w:b w:val="0"/>
          <w:iCs/>
          <w:caps w:val="0"/>
          <w:sz w:val="26"/>
          <w:szCs w:val="26"/>
        </w:rPr>
      </w:pPr>
    </w:p>
    <w:tbl>
      <w:tblPr>
        <w:tblW w:w="9855" w:type="dxa"/>
        <w:tblLayout w:type="fixed"/>
        <w:tblLook w:val="04A0" w:firstRow="1" w:lastRow="0" w:firstColumn="1" w:lastColumn="0" w:noHBand="0" w:noVBand="1"/>
      </w:tblPr>
      <w:tblGrid>
        <w:gridCol w:w="4927"/>
        <w:gridCol w:w="4928"/>
      </w:tblGrid>
      <w:tr w:rsidR="00717505" w:rsidTr="00717505">
        <w:tc>
          <w:tcPr>
            <w:tcW w:w="4927" w:type="dxa"/>
            <w:hideMark/>
          </w:tcPr>
          <w:p w:rsidR="00717505" w:rsidRDefault="00717505">
            <w:pPr>
              <w:widowControl w:val="0"/>
              <w:suppressAutoHyphens/>
              <w:spacing w:line="276" w:lineRule="auto"/>
              <w:ind w:left="318"/>
              <w:rPr>
                <w:b/>
                <w:bCs/>
                <w:sz w:val="26"/>
                <w:szCs w:val="26"/>
                <w:lang w:eastAsia="en-US"/>
              </w:rPr>
            </w:pPr>
            <w:r>
              <w:rPr>
                <w:b/>
                <w:bCs/>
                <w:sz w:val="26"/>
                <w:szCs w:val="26"/>
                <w:lang w:eastAsia="en-US"/>
              </w:rPr>
              <w:t>от Заказчика:</w:t>
            </w:r>
          </w:p>
        </w:tc>
        <w:tc>
          <w:tcPr>
            <w:tcW w:w="4927" w:type="dxa"/>
            <w:hideMark/>
          </w:tcPr>
          <w:p w:rsidR="00717505" w:rsidRDefault="00717505">
            <w:pPr>
              <w:widowControl w:val="0"/>
              <w:suppressAutoHyphens/>
              <w:spacing w:line="276" w:lineRule="auto"/>
              <w:ind w:left="318"/>
              <w:rPr>
                <w:b/>
                <w:bCs/>
                <w:sz w:val="26"/>
                <w:szCs w:val="26"/>
                <w:lang w:eastAsia="en-US"/>
              </w:rPr>
            </w:pPr>
            <w:r>
              <w:rPr>
                <w:b/>
                <w:bCs/>
                <w:sz w:val="26"/>
                <w:szCs w:val="26"/>
                <w:lang w:eastAsia="en-US"/>
              </w:rPr>
              <w:t>от Подрядчика:</w:t>
            </w:r>
          </w:p>
        </w:tc>
      </w:tr>
      <w:tr w:rsidR="00717505" w:rsidTr="00717505">
        <w:tc>
          <w:tcPr>
            <w:tcW w:w="4927" w:type="dxa"/>
          </w:tcPr>
          <w:p w:rsidR="00717505" w:rsidRDefault="00717505">
            <w:pPr>
              <w:pStyle w:val="1b"/>
              <w:spacing w:line="276" w:lineRule="auto"/>
              <w:jc w:val="center"/>
              <w:rPr>
                <w:sz w:val="26"/>
                <w:szCs w:val="26"/>
              </w:rPr>
            </w:pPr>
          </w:p>
          <w:p w:rsidR="00717505" w:rsidRDefault="00717505">
            <w:pPr>
              <w:pStyle w:val="1b"/>
              <w:spacing w:line="276" w:lineRule="auto"/>
              <w:jc w:val="center"/>
              <w:rPr>
                <w:sz w:val="26"/>
                <w:szCs w:val="26"/>
                <w:lang w:eastAsia="en-US"/>
              </w:rPr>
            </w:pPr>
            <w:r>
              <w:rPr>
                <w:sz w:val="26"/>
                <w:szCs w:val="26"/>
              </w:rPr>
              <w:t xml:space="preserve">__________ </w:t>
            </w:r>
          </w:p>
          <w:p w:rsidR="00717505" w:rsidRDefault="00717505">
            <w:pPr>
              <w:widowControl w:val="0"/>
              <w:suppressAutoHyphens/>
              <w:spacing w:line="276" w:lineRule="auto"/>
              <w:ind w:left="318"/>
              <w:rPr>
                <w:b/>
                <w:bCs/>
                <w:sz w:val="26"/>
                <w:szCs w:val="26"/>
                <w:lang w:eastAsia="en-US"/>
              </w:rPr>
            </w:pPr>
            <w:r>
              <w:rPr>
                <w:sz w:val="26"/>
                <w:szCs w:val="26"/>
                <w:lang w:eastAsia="en-US"/>
              </w:rPr>
              <w:t xml:space="preserve">      м.п.</w:t>
            </w:r>
          </w:p>
        </w:tc>
        <w:tc>
          <w:tcPr>
            <w:tcW w:w="4927" w:type="dxa"/>
          </w:tcPr>
          <w:p w:rsidR="00717505" w:rsidRDefault="00717505">
            <w:pPr>
              <w:pStyle w:val="46"/>
              <w:spacing w:line="276" w:lineRule="auto"/>
              <w:jc w:val="center"/>
              <w:rPr>
                <w:sz w:val="26"/>
                <w:szCs w:val="26"/>
                <w:lang w:eastAsia="en-US"/>
              </w:rPr>
            </w:pPr>
            <w:permStart w:id="1896285763" w:edGrp="everyone"/>
          </w:p>
          <w:p w:rsidR="00717505" w:rsidRDefault="00717505">
            <w:pPr>
              <w:pStyle w:val="46"/>
              <w:spacing w:line="276" w:lineRule="auto"/>
              <w:jc w:val="center"/>
              <w:rPr>
                <w:sz w:val="26"/>
                <w:szCs w:val="26"/>
                <w:lang w:eastAsia="en-US"/>
              </w:rPr>
            </w:pPr>
            <w:r>
              <w:rPr>
                <w:sz w:val="26"/>
                <w:szCs w:val="26"/>
                <w:lang w:eastAsia="en-US"/>
              </w:rPr>
              <w:t xml:space="preserve">______________ </w:t>
            </w:r>
          </w:p>
          <w:p w:rsidR="00717505" w:rsidRDefault="00717505">
            <w:pPr>
              <w:widowControl w:val="0"/>
              <w:suppressAutoHyphens/>
              <w:spacing w:line="276" w:lineRule="auto"/>
              <w:ind w:left="318"/>
              <w:rPr>
                <w:b/>
                <w:bCs/>
                <w:sz w:val="26"/>
                <w:szCs w:val="26"/>
                <w:lang w:eastAsia="en-US"/>
              </w:rPr>
            </w:pPr>
            <w:r>
              <w:rPr>
                <w:sz w:val="26"/>
                <w:szCs w:val="26"/>
                <w:lang w:eastAsia="en-US"/>
              </w:rPr>
              <w:t xml:space="preserve">  м.п. </w:t>
            </w:r>
            <w:permEnd w:id="1896285763"/>
          </w:p>
        </w:tc>
      </w:tr>
    </w:tbl>
    <w:p w:rsidR="001F3E60" w:rsidRDefault="001F3E60" w:rsidP="001F3E60">
      <w:pPr>
        <w:pStyle w:val="afffff"/>
        <w:spacing w:line="360" w:lineRule="auto"/>
        <w:jc w:val="right"/>
        <w:rPr>
          <w:b w:val="0"/>
          <w:iCs/>
          <w:caps w:val="0"/>
          <w:sz w:val="26"/>
          <w:szCs w:val="26"/>
        </w:rPr>
      </w:pPr>
    </w:p>
    <w:p w:rsidR="001F3E60" w:rsidRDefault="001F3E60" w:rsidP="001F3E60">
      <w:pPr>
        <w:pStyle w:val="afffff"/>
        <w:pageBreakBefore/>
        <w:spacing w:line="360" w:lineRule="auto"/>
        <w:jc w:val="right"/>
        <w:rPr>
          <w:b w:val="0"/>
          <w:iCs/>
          <w:caps w:val="0"/>
          <w:sz w:val="26"/>
          <w:szCs w:val="26"/>
        </w:rPr>
        <w:sectPr w:rsidR="001F3E60" w:rsidSect="001F3E60">
          <w:headerReference w:type="even" r:id="rId64"/>
          <w:headerReference w:type="default" r:id="rId65"/>
          <w:footerReference w:type="default" r:id="rId66"/>
          <w:pgSz w:w="11904" w:h="16834"/>
          <w:pgMar w:top="1134" w:right="851" w:bottom="851" w:left="1418" w:header="720" w:footer="720" w:gutter="0"/>
          <w:cols w:space="720"/>
          <w:noEndnote/>
          <w:titlePg/>
        </w:sectPr>
      </w:pPr>
    </w:p>
    <w:p w:rsidR="001F3E60" w:rsidRPr="00041B1F" w:rsidRDefault="001F3E60" w:rsidP="001F3E60">
      <w:pPr>
        <w:pStyle w:val="afffff"/>
        <w:pageBreakBefore/>
        <w:spacing w:line="360" w:lineRule="auto"/>
        <w:jc w:val="right"/>
        <w:rPr>
          <w:b w:val="0"/>
          <w:iCs/>
          <w:caps w:val="0"/>
          <w:sz w:val="26"/>
          <w:szCs w:val="26"/>
        </w:rPr>
      </w:pPr>
      <w:r w:rsidRPr="00041B1F">
        <w:rPr>
          <w:b w:val="0"/>
          <w:iCs/>
          <w:caps w:val="0"/>
          <w:sz w:val="26"/>
          <w:szCs w:val="26"/>
        </w:rPr>
        <w:t>Приложение №3</w:t>
      </w:r>
    </w:p>
    <w:p w:rsidR="001F3E60" w:rsidRPr="00041B1F" w:rsidRDefault="001F3E60" w:rsidP="001F3E60">
      <w:pPr>
        <w:pStyle w:val="afffff"/>
        <w:spacing w:line="360" w:lineRule="auto"/>
        <w:jc w:val="right"/>
        <w:rPr>
          <w:b w:val="0"/>
          <w:iCs/>
          <w:caps w:val="0"/>
          <w:sz w:val="26"/>
          <w:szCs w:val="26"/>
        </w:rPr>
      </w:pPr>
      <w:r w:rsidRPr="00041B1F">
        <w:rPr>
          <w:b w:val="0"/>
          <w:iCs/>
          <w:caps w:val="0"/>
          <w:sz w:val="26"/>
          <w:szCs w:val="26"/>
        </w:rPr>
        <w:t>к Заказу № ________ от _________ 20___г.</w:t>
      </w:r>
    </w:p>
    <w:p w:rsidR="001F3E60" w:rsidRPr="00041B1F" w:rsidRDefault="001F3E60" w:rsidP="001F3E60">
      <w:pPr>
        <w:pStyle w:val="afffff"/>
        <w:spacing w:line="360" w:lineRule="auto"/>
        <w:jc w:val="right"/>
        <w:rPr>
          <w:b w:val="0"/>
          <w:iCs/>
          <w:caps w:val="0"/>
          <w:sz w:val="26"/>
          <w:szCs w:val="26"/>
        </w:rPr>
      </w:pPr>
      <w:r w:rsidRPr="00041B1F">
        <w:rPr>
          <w:b w:val="0"/>
          <w:iCs/>
          <w:caps w:val="0"/>
          <w:sz w:val="26"/>
          <w:szCs w:val="26"/>
        </w:rPr>
        <w:t xml:space="preserve">к договору № ____________________от _______ 20___ г.   </w:t>
      </w:r>
    </w:p>
    <w:p w:rsidR="001F3E60" w:rsidRPr="00041B1F" w:rsidRDefault="001F3E60" w:rsidP="001F3E60">
      <w:pPr>
        <w:widowControl w:val="0"/>
        <w:suppressAutoHyphens/>
        <w:ind w:left="318"/>
        <w:jc w:val="center"/>
        <w:rPr>
          <w:b/>
          <w:bCs/>
        </w:rPr>
      </w:pPr>
    </w:p>
    <w:p w:rsidR="001F3E60" w:rsidRPr="00041B1F" w:rsidRDefault="001F3E60" w:rsidP="001F3E60">
      <w:pPr>
        <w:widowControl w:val="0"/>
        <w:suppressAutoHyphens/>
        <w:ind w:left="318"/>
        <w:jc w:val="center"/>
        <w:rPr>
          <w:b/>
          <w:bCs/>
        </w:rPr>
      </w:pPr>
      <w:r w:rsidRPr="00041B1F">
        <w:rPr>
          <w:b/>
          <w:bCs/>
        </w:rPr>
        <w:t>Помесячный план-график строительства сетей по технологии КТВ в г. Уфа РБ</w:t>
      </w:r>
      <w:r w:rsidRPr="00041B1F">
        <w:rPr>
          <w:b/>
        </w:rPr>
        <w:t xml:space="preserve"> ПАО</w:t>
      </w:r>
      <w:r w:rsidRPr="00041B1F">
        <w:rPr>
          <w:b/>
          <w:bCs/>
        </w:rPr>
        <w:t xml:space="preserve"> «Башинформсвязь» на 20___ год</w:t>
      </w:r>
    </w:p>
    <w:p w:rsidR="001F3E60" w:rsidRPr="00041B1F" w:rsidRDefault="001F3E60" w:rsidP="001F3E60">
      <w:pPr>
        <w:widowControl w:val="0"/>
        <w:suppressAutoHyphens/>
        <w:ind w:left="318"/>
        <w:rPr>
          <w:b/>
          <w:bCs/>
        </w:rPr>
      </w:pPr>
    </w:p>
    <w:tbl>
      <w:tblPr>
        <w:tblW w:w="14897" w:type="dxa"/>
        <w:jc w:val="center"/>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1F3E60" w:rsidRPr="00041B1F" w:rsidTr="001F3E60">
        <w:trPr>
          <w:trHeight w:val="510"/>
          <w:jc w:val="center"/>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041B1F" w:rsidRDefault="001F3E60" w:rsidP="001F3E60">
            <w:pPr>
              <w:jc w:val="center"/>
              <w:rPr>
                <w:rFonts w:ascii="Calibri" w:hAnsi="Calibri"/>
                <w:sz w:val="20"/>
                <w:szCs w:val="20"/>
              </w:rPr>
            </w:pPr>
            <w:r w:rsidRPr="00041B1F">
              <w:rPr>
                <w:rFonts w:ascii="Calibri" w:hAnsi="Calibri"/>
                <w:sz w:val="22"/>
                <w:szCs w:val="22"/>
              </w:rPr>
              <w:t>Сегмент жилой застройки</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в т.ч. 1кв.</w:t>
            </w:r>
          </w:p>
        </w:tc>
        <w:tc>
          <w:tcPr>
            <w:tcW w:w="3402" w:type="dxa"/>
            <w:gridSpan w:val="3"/>
            <w:tcBorders>
              <w:top w:val="single" w:sz="4" w:space="0" w:color="auto"/>
              <w:left w:val="nil"/>
              <w:bottom w:val="nil"/>
              <w:right w:val="single" w:sz="4" w:space="0" w:color="auto"/>
            </w:tcBorders>
            <w:shd w:val="clear" w:color="auto"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в т.ч. 2кв.</w:t>
            </w:r>
          </w:p>
        </w:tc>
        <w:tc>
          <w:tcPr>
            <w:tcW w:w="3392" w:type="dxa"/>
            <w:gridSpan w:val="3"/>
            <w:tcBorders>
              <w:top w:val="single" w:sz="4" w:space="0" w:color="auto"/>
              <w:left w:val="nil"/>
              <w:bottom w:val="nil"/>
              <w:right w:val="single" w:sz="4" w:space="0" w:color="auto"/>
            </w:tcBorders>
            <w:shd w:val="clear" w:color="auto"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в т.ч. 3кв.</w:t>
            </w:r>
          </w:p>
        </w:tc>
        <w:tc>
          <w:tcPr>
            <w:tcW w:w="3567" w:type="dxa"/>
            <w:gridSpan w:val="3"/>
            <w:tcBorders>
              <w:top w:val="single" w:sz="4" w:space="0" w:color="auto"/>
              <w:left w:val="nil"/>
              <w:bottom w:val="single" w:sz="4" w:space="0" w:color="000000"/>
              <w:right w:val="single" w:sz="4" w:space="0" w:color="auto"/>
            </w:tcBorders>
            <w:shd w:val="clear" w:color="auto"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в т.ч. 4кв.</w:t>
            </w:r>
          </w:p>
        </w:tc>
      </w:tr>
      <w:tr w:rsidR="001F3E60" w:rsidRPr="00041B1F" w:rsidTr="001F3E60">
        <w:trPr>
          <w:trHeight w:val="510"/>
          <w:jc w:val="center"/>
        </w:trPr>
        <w:tc>
          <w:tcPr>
            <w:tcW w:w="1284" w:type="dxa"/>
            <w:vMerge/>
            <w:tcBorders>
              <w:top w:val="single" w:sz="4" w:space="0" w:color="auto"/>
              <w:left w:val="single" w:sz="4" w:space="0" w:color="auto"/>
              <w:bottom w:val="single" w:sz="4" w:space="0" w:color="auto"/>
              <w:right w:val="single" w:sz="4" w:space="0" w:color="auto"/>
            </w:tcBorders>
            <w:vAlign w:val="center"/>
            <w:hideMark/>
          </w:tcPr>
          <w:p w:rsidR="001F3E60" w:rsidRPr="00041B1F" w:rsidRDefault="001F3E60" w:rsidP="001F3E60">
            <w:pPr>
              <w:rPr>
                <w:rFonts w:ascii="Calibri" w:hAnsi="Calibri"/>
                <w:sz w:val="20"/>
                <w:szCs w:val="20"/>
              </w:rPr>
            </w:pP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1F3E60" w:rsidRPr="00041B1F" w:rsidRDefault="001F3E60" w:rsidP="001F3E60">
            <w:pPr>
              <w:jc w:val="center"/>
              <w:rPr>
                <w:rFonts w:ascii="Calibri" w:hAnsi="Calibri"/>
                <w:sz w:val="20"/>
                <w:szCs w:val="20"/>
              </w:rPr>
            </w:pPr>
            <w:r w:rsidRPr="00041B1F">
              <w:rPr>
                <w:rFonts w:ascii="Calibri" w:hAnsi="Calibri"/>
                <w:sz w:val="20"/>
                <w:szCs w:val="20"/>
              </w:rPr>
              <w:t>январь</w:t>
            </w:r>
          </w:p>
        </w:tc>
        <w:tc>
          <w:tcPr>
            <w:tcW w:w="1134" w:type="dxa"/>
            <w:tcBorders>
              <w:top w:val="single" w:sz="4" w:space="0" w:color="auto"/>
              <w:left w:val="nil"/>
              <w:bottom w:val="single" w:sz="4" w:space="0" w:color="auto"/>
              <w:right w:val="nil"/>
            </w:tcBorders>
            <w:shd w:val="clear" w:color="auto" w:fill="auto"/>
            <w:vAlign w:val="center"/>
            <w:hideMark/>
          </w:tcPr>
          <w:p w:rsidR="001F3E60" w:rsidRPr="00041B1F" w:rsidRDefault="001F3E60" w:rsidP="001F3E60">
            <w:pPr>
              <w:jc w:val="center"/>
              <w:rPr>
                <w:rFonts w:ascii="Calibri" w:hAnsi="Calibri"/>
                <w:sz w:val="20"/>
                <w:szCs w:val="20"/>
              </w:rPr>
            </w:pPr>
            <w:r w:rsidRPr="00041B1F">
              <w:rPr>
                <w:rFonts w:ascii="Calibri" w:hAnsi="Calibri"/>
                <w:sz w:val="20"/>
                <w:szCs w:val="20"/>
              </w:rPr>
              <w:t>февраль</w:t>
            </w:r>
          </w:p>
        </w:tc>
        <w:tc>
          <w:tcPr>
            <w:tcW w:w="1134" w:type="dxa"/>
            <w:tcBorders>
              <w:top w:val="single" w:sz="8" w:space="0" w:color="auto"/>
              <w:left w:val="single" w:sz="8" w:space="0" w:color="auto"/>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0"/>
                <w:szCs w:val="20"/>
              </w:rPr>
            </w:pPr>
            <w:r w:rsidRPr="00041B1F">
              <w:rPr>
                <w:rFonts w:ascii="Calibri" w:hAnsi="Calibri"/>
                <w:sz w:val="20"/>
                <w:szCs w:val="20"/>
              </w:rPr>
              <w:t>март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апрель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май</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июнь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июль</w:t>
            </w:r>
          </w:p>
        </w:tc>
        <w:tc>
          <w:tcPr>
            <w:tcW w:w="112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август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сентябрь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октябрь</w:t>
            </w:r>
          </w:p>
        </w:tc>
        <w:tc>
          <w:tcPr>
            <w:tcW w:w="1134" w:type="dxa"/>
            <w:tcBorders>
              <w:top w:val="single" w:sz="8" w:space="0" w:color="auto"/>
              <w:left w:val="nil"/>
              <w:bottom w:val="single" w:sz="4" w:space="0" w:color="auto"/>
              <w:right w:val="single" w:sz="8" w:space="0" w:color="auto"/>
            </w:tcBorders>
            <w:shd w:val="clear" w:color="000000"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ноябрь</w:t>
            </w:r>
          </w:p>
        </w:tc>
        <w:tc>
          <w:tcPr>
            <w:tcW w:w="1299" w:type="dxa"/>
            <w:tcBorders>
              <w:top w:val="nil"/>
              <w:left w:val="nil"/>
              <w:bottom w:val="single" w:sz="4" w:space="0" w:color="auto"/>
              <w:right w:val="single" w:sz="4" w:space="0" w:color="auto"/>
            </w:tcBorders>
            <w:shd w:val="clear" w:color="auto" w:fill="auto"/>
            <w:vAlign w:val="center"/>
            <w:hideMark/>
          </w:tcPr>
          <w:p w:rsidR="001F3E60" w:rsidRPr="00041B1F" w:rsidRDefault="001F3E60" w:rsidP="001F3E60">
            <w:pPr>
              <w:jc w:val="center"/>
              <w:rPr>
                <w:rFonts w:ascii="Calibri" w:hAnsi="Calibri"/>
                <w:sz w:val="22"/>
                <w:szCs w:val="22"/>
              </w:rPr>
            </w:pPr>
            <w:r w:rsidRPr="00041B1F">
              <w:rPr>
                <w:rFonts w:ascii="Calibri" w:hAnsi="Calibri"/>
                <w:sz w:val="22"/>
                <w:szCs w:val="22"/>
              </w:rPr>
              <w:t>декабрь</w:t>
            </w:r>
          </w:p>
        </w:tc>
      </w:tr>
      <w:tr w:rsidR="001F3E60" w:rsidRPr="00041B1F" w:rsidTr="001F3E60">
        <w:trPr>
          <w:trHeight w:val="225"/>
          <w:jc w:val="center"/>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2</w:t>
            </w:r>
          </w:p>
        </w:tc>
        <w:tc>
          <w:tcPr>
            <w:tcW w:w="1134" w:type="dxa"/>
            <w:tcBorders>
              <w:top w:val="nil"/>
              <w:left w:val="nil"/>
              <w:bottom w:val="single" w:sz="4" w:space="0" w:color="auto"/>
              <w:right w:val="nil"/>
            </w:tcBorders>
            <w:shd w:val="clear" w:color="auto"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3</w:t>
            </w: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4</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5</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6</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7</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8</w:t>
            </w: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9</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11</w:t>
            </w: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12</w:t>
            </w:r>
          </w:p>
        </w:tc>
        <w:tc>
          <w:tcPr>
            <w:tcW w:w="1299" w:type="dxa"/>
            <w:tcBorders>
              <w:top w:val="nil"/>
              <w:left w:val="nil"/>
              <w:bottom w:val="single" w:sz="4" w:space="0" w:color="auto"/>
              <w:right w:val="single" w:sz="4" w:space="0" w:color="auto"/>
            </w:tcBorders>
            <w:shd w:val="clear" w:color="auto" w:fill="auto"/>
            <w:noWrap/>
            <w:vAlign w:val="bottom"/>
            <w:hideMark/>
          </w:tcPr>
          <w:p w:rsidR="001F3E60" w:rsidRPr="00041B1F" w:rsidRDefault="001F3E60" w:rsidP="001F3E60">
            <w:pPr>
              <w:jc w:val="center"/>
              <w:rPr>
                <w:rFonts w:ascii="Calibri" w:hAnsi="Calibri"/>
                <w:sz w:val="16"/>
                <w:szCs w:val="16"/>
              </w:rPr>
            </w:pPr>
            <w:r w:rsidRPr="00041B1F">
              <w:rPr>
                <w:rFonts w:ascii="Calibri" w:hAnsi="Calibri"/>
                <w:sz w:val="16"/>
                <w:szCs w:val="16"/>
              </w:rPr>
              <w:t>13</w:t>
            </w:r>
          </w:p>
        </w:tc>
      </w:tr>
      <w:tr w:rsidR="001F3E60" w:rsidRPr="00041B1F" w:rsidTr="001F3E60">
        <w:trPr>
          <w:trHeight w:val="1701"/>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1F3E60" w:rsidRPr="00041B1F" w:rsidRDefault="001F3E60" w:rsidP="001F3E60">
            <w:pPr>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tcPr>
          <w:p w:rsidR="001F3E60" w:rsidRPr="00041B1F" w:rsidRDefault="001F3E60" w:rsidP="001F3E60">
            <w:pPr>
              <w:ind w:firstLineChars="100" w:firstLine="220"/>
              <w:jc w:val="right"/>
              <w:rPr>
                <w:rFonts w:ascii="Calibri" w:hAnsi="Calibri"/>
                <w:sz w:val="22"/>
                <w:szCs w:val="22"/>
              </w:rPr>
            </w:pPr>
          </w:p>
        </w:tc>
        <w:tc>
          <w:tcPr>
            <w:tcW w:w="1134" w:type="dxa"/>
            <w:tcBorders>
              <w:top w:val="nil"/>
              <w:left w:val="nil"/>
              <w:bottom w:val="single" w:sz="4" w:space="0" w:color="auto"/>
              <w:right w:val="nil"/>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c>
          <w:tcPr>
            <w:tcW w:w="1134" w:type="dxa"/>
            <w:tcBorders>
              <w:top w:val="nil"/>
              <w:left w:val="single" w:sz="8" w:space="0" w:color="auto"/>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2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299" w:type="dxa"/>
            <w:tcBorders>
              <w:top w:val="nil"/>
              <w:left w:val="nil"/>
              <w:bottom w:val="single" w:sz="4" w:space="0" w:color="auto"/>
              <w:right w:val="single" w:sz="4" w:space="0" w:color="auto"/>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r>
      <w:tr w:rsidR="001F3E60" w:rsidRPr="00041B1F" w:rsidTr="001F3E60">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1F3E60" w:rsidRPr="00041B1F" w:rsidRDefault="001F3E60" w:rsidP="001F3E60">
            <w:pPr>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tcPr>
          <w:p w:rsidR="001F3E60" w:rsidRPr="00041B1F" w:rsidRDefault="001F3E60" w:rsidP="001F3E60">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r>
      <w:tr w:rsidR="001F3E60" w:rsidRPr="00041B1F" w:rsidTr="001F3E60">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20"/>
              <w:rPr>
                <w:rFonts w:ascii="Calibri" w:hAnsi="Calibri"/>
                <w:sz w:val="22"/>
                <w:szCs w:val="22"/>
              </w:rPr>
            </w:pPr>
            <w:r w:rsidRPr="00041B1F">
              <w:rPr>
                <w:rFonts w:ascii="Calibri" w:hAnsi="Calibri"/>
                <w:sz w:val="22"/>
                <w:szCs w:val="22"/>
              </w:rPr>
              <w:t>Итого:</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1F3E60" w:rsidRPr="00041B1F" w:rsidRDefault="001F3E60" w:rsidP="001F3E60">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1F3E60" w:rsidRPr="00041B1F" w:rsidRDefault="001F3E60" w:rsidP="001F3E60">
            <w:pPr>
              <w:ind w:firstLineChars="100" w:firstLine="220"/>
              <w:jc w:val="right"/>
              <w:rPr>
                <w:rFonts w:ascii="Calibri" w:hAnsi="Calibri"/>
                <w:sz w:val="22"/>
                <w:szCs w:val="22"/>
              </w:rPr>
            </w:pPr>
          </w:p>
        </w:tc>
      </w:tr>
    </w:tbl>
    <w:p w:rsidR="001F3E60" w:rsidRPr="00041B1F" w:rsidRDefault="001F3E60" w:rsidP="001F3E60">
      <w:pPr>
        <w:widowControl w:val="0"/>
        <w:suppressAutoHyphens/>
        <w:ind w:left="318"/>
        <w:rPr>
          <w:b/>
          <w:bCs/>
        </w:rPr>
      </w:pPr>
    </w:p>
    <w:tbl>
      <w:tblPr>
        <w:tblW w:w="9854" w:type="dxa"/>
        <w:tblLayout w:type="fixed"/>
        <w:tblLook w:val="0000" w:firstRow="0" w:lastRow="0" w:firstColumn="0" w:lastColumn="0" w:noHBand="0" w:noVBand="0"/>
      </w:tblPr>
      <w:tblGrid>
        <w:gridCol w:w="4927"/>
        <w:gridCol w:w="4927"/>
      </w:tblGrid>
      <w:tr w:rsidR="001F3E60" w:rsidRPr="00041B1F" w:rsidTr="001F3E60">
        <w:tc>
          <w:tcPr>
            <w:tcW w:w="4927" w:type="dxa"/>
          </w:tcPr>
          <w:p w:rsidR="001F3E60" w:rsidRPr="00041B1F" w:rsidRDefault="001F3E60" w:rsidP="001F3E60">
            <w:pPr>
              <w:widowControl w:val="0"/>
              <w:suppressAutoHyphens/>
              <w:ind w:left="318"/>
              <w:rPr>
                <w:b/>
                <w:bCs/>
                <w:sz w:val="26"/>
                <w:szCs w:val="26"/>
              </w:rPr>
            </w:pPr>
            <w:r w:rsidRPr="00041B1F">
              <w:rPr>
                <w:b/>
                <w:bCs/>
                <w:sz w:val="26"/>
                <w:szCs w:val="26"/>
              </w:rPr>
              <w:t>от Заказчика:</w:t>
            </w:r>
          </w:p>
        </w:tc>
        <w:tc>
          <w:tcPr>
            <w:tcW w:w="4927" w:type="dxa"/>
          </w:tcPr>
          <w:p w:rsidR="001F3E60" w:rsidRPr="00041B1F" w:rsidRDefault="001F3E60" w:rsidP="001F3E60">
            <w:pPr>
              <w:widowControl w:val="0"/>
              <w:suppressAutoHyphens/>
              <w:ind w:left="318"/>
              <w:rPr>
                <w:b/>
                <w:bCs/>
                <w:sz w:val="26"/>
                <w:szCs w:val="26"/>
              </w:rPr>
            </w:pPr>
            <w:r w:rsidRPr="00041B1F">
              <w:rPr>
                <w:b/>
                <w:bCs/>
                <w:sz w:val="26"/>
                <w:szCs w:val="26"/>
              </w:rPr>
              <w:t>от Подрядчика:</w:t>
            </w:r>
          </w:p>
        </w:tc>
      </w:tr>
      <w:tr w:rsidR="001F3E60" w:rsidRPr="00041B1F" w:rsidTr="001F3E60">
        <w:tc>
          <w:tcPr>
            <w:tcW w:w="4927" w:type="dxa"/>
          </w:tcPr>
          <w:p w:rsidR="001F3E60" w:rsidRPr="00041B1F" w:rsidRDefault="001F3E60" w:rsidP="001F3E60">
            <w:pPr>
              <w:pStyle w:val="1b"/>
              <w:jc w:val="center"/>
              <w:rPr>
                <w:sz w:val="26"/>
                <w:szCs w:val="26"/>
              </w:rPr>
            </w:pPr>
          </w:p>
          <w:p w:rsidR="001F3E60" w:rsidRPr="00041B1F" w:rsidRDefault="001F3E60" w:rsidP="001F3E60">
            <w:pPr>
              <w:pStyle w:val="1b"/>
              <w:jc w:val="center"/>
              <w:rPr>
                <w:sz w:val="26"/>
                <w:szCs w:val="26"/>
              </w:rPr>
            </w:pPr>
            <w:r w:rsidRPr="00041B1F">
              <w:rPr>
                <w:sz w:val="26"/>
                <w:szCs w:val="26"/>
              </w:rPr>
              <w:t>...............</w:t>
            </w:r>
          </w:p>
          <w:p w:rsidR="001F3E60" w:rsidRPr="00041B1F" w:rsidRDefault="001F3E60" w:rsidP="001F3E60">
            <w:pPr>
              <w:pStyle w:val="1b"/>
              <w:jc w:val="center"/>
              <w:rPr>
                <w:sz w:val="26"/>
                <w:szCs w:val="26"/>
              </w:rPr>
            </w:pPr>
          </w:p>
          <w:p w:rsidR="001F3E60" w:rsidRPr="00041B1F" w:rsidRDefault="001F3E60" w:rsidP="001F3E60">
            <w:pPr>
              <w:pStyle w:val="1b"/>
              <w:jc w:val="center"/>
              <w:rPr>
                <w:sz w:val="26"/>
                <w:szCs w:val="26"/>
              </w:rPr>
            </w:pPr>
          </w:p>
          <w:p w:rsidR="001F3E60" w:rsidRPr="00041B1F" w:rsidRDefault="001F3E60" w:rsidP="001F3E60">
            <w:pPr>
              <w:pStyle w:val="1b"/>
              <w:jc w:val="center"/>
              <w:rPr>
                <w:sz w:val="26"/>
                <w:szCs w:val="26"/>
              </w:rPr>
            </w:pPr>
            <w:r w:rsidRPr="00041B1F">
              <w:rPr>
                <w:sz w:val="26"/>
                <w:szCs w:val="26"/>
              </w:rPr>
              <w:t xml:space="preserve">_____________ </w:t>
            </w:r>
          </w:p>
          <w:p w:rsidR="001F3E60" w:rsidRPr="00041B1F" w:rsidRDefault="001F3E60" w:rsidP="001F3E60">
            <w:pPr>
              <w:widowControl w:val="0"/>
              <w:suppressAutoHyphens/>
              <w:ind w:left="318"/>
              <w:rPr>
                <w:b/>
                <w:bCs/>
                <w:sz w:val="26"/>
                <w:szCs w:val="26"/>
              </w:rPr>
            </w:pPr>
            <w:r w:rsidRPr="00041B1F">
              <w:rPr>
                <w:sz w:val="26"/>
                <w:szCs w:val="26"/>
              </w:rPr>
              <w:t xml:space="preserve">      м.п.</w:t>
            </w:r>
          </w:p>
        </w:tc>
        <w:tc>
          <w:tcPr>
            <w:tcW w:w="4927" w:type="dxa"/>
          </w:tcPr>
          <w:p w:rsidR="001F3E60" w:rsidRPr="00041B1F" w:rsidRDefault="001F3E60" w:rsidP="001F3E60">
            <w:pPr>
              <w:pStyle w:val="46"/>
              <w:jc w:val="center"/>
              <w:rPr>
                <w:sz w:val="26"/>
                <w:szCs w:val="26"/>
              </w:rPr>
            </w:pPr>
            <w:permStart w:id="1672501432" w:edGrp="everyone"/>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r w:rsidRPr="00041B1F">
              <w:rPr>
                <w:sz w:val="26"/>
                <w:szCs w:val="26"/>
              </w:rPr>
              <w:t xml:space="preserve">______________ </w:t>
            </w:r>
          </w:p>
          <w:p w:rsidR="001F3E60" w:rsidRPr="00041B1F" w:rsidRDefault="001F3E60" w:rsidP="001F3E60">
            <w:pPr>
              <w:widowControl w:val="0"/>
              <w:suppressAutoHyphens/>
              <w:ind w:left="318"/>
              <w:rPr>
                <w:b/>
                <w:bCs/>
                <w:sz w:val="26"/>
                <w:szCs w:val="26"/>
              </w:rPr>
            </w:pPr>
            <w:r w:rsidRPr="00041B1F">
              <w:rPr>
                <w:sz w:val="26"/>
                <w:szCs w:val="26"/>
              </w:rPr>
              <w:t xml:space="preserve">  м.п.</w:t>
            </w:r>
            <w:r w:rsidRPr="00041B1F" w:rsidDel="00EB2A43">
              <w:rPr>
                <w:sz w:val="26"/>
                <w:szCs w:val="26"/>
              </w:rPr>
              <w:t xml:space="preserve"> </w:t>
            </w:r>
            <w:permEnd w:id="1672501432"/>
          </w:p>
        </w:tc>
      </w:tr>
    </w:tbl>
    <w:p w:rsidR="001F3E60" w:rsidRPr="00041B1F" w:rsidRDefault="001F3E60" w:rsidP="001F3E60">
      <w:pPr>
        <w:pStyle w:val="afffff"/>
        <w:spacing w:line="360" w:lineRule="auto"/>
        <w:jc w:val="left"/>
      </w:pPr>
    </w:p>
    <w:p w:rsidR="001F3E60" w:rsidRPr="00742998" w:rsidRDefault="001F3E60" w:rsidP="001F3E60"/>
    <w:p w:rsidR="001F3E60" w:rsidRDefault="001F3E60" w:rsidP="001F3E60">
      <w:pPr>
        <w:pStyle w:val="afffff"/>
        <w:spacing w:line="360" w:lineRule="auto"/>
        <w:jc w:val="left"/>
        <w:rPr>
          <w:b w:val="0"/>
          <w:iCs/>
          <w:caps w:val="0"/>
          <w:sz w:val="26"/>
          <w:szCs w:val="26"/>
        </w:rPr>
        <w:sectPr w:rsidR="001F3E60" w:rsidSect="001F3E60">
          <w:pgSz w:w="16834" w:h="11904" w:orient="landscape"/>
          <w:pgMar w:top="1418" w:right="1134" w:bottom="851" w:left="851" w:header="720" w:footer="720" w:gutter="0"/>
          <w:cols w:space="720"/>
          <w:noEndnote/>
          <w:titlePg/>
        </w:sectPr>
      </w:pPr>
    </w:p>
    <w:p w:rsidR="001F3E60" w:rsidRPr="00742998" w:rsidRDefault="001F3E60" w:rsidP="001F3E60">
      <w:pPr>
        <w:pStyle w:val="afffff"/>
        <w:spacing w:line="360" w:lineRule="auto"/>
        <w:jc w:val="left"/>
        <w:rPr>
          <w:b w:val="0"/>
          <w:iCs/>
          <w:caps w:val="0"/>
          <w:sz w:val="26"/>
          <w:szCs w:val="26"/>
        </w:rPr>
      </w:pPr>
    </w:p>
    <w:p w:rsidR="001F3E60" w:rsidRPr="00041B1F" w:rsidRDefault="001F3E60" w:rsidP="001F3E60">
      <w:pPr>
        <w:pStyle w:val="afffff"/>
        <w:spacing w:line="360" w:lineRule="auto"/>
        <w:jc w:val="right"/>
        <w:rPr>
          <w:b w:val="0"/>
          <w:iCs/>
          <w:caps w:val="0"/>
          <w:sz w:val="26"/>
          <w:szCs w:val="26"/>
        </w:rPr>
      </w:pPr>
      <w:r w:rsidRPr="00041B1F">
        <w:rPr>
          <w:b w:val="0"/>
          <w:iCs/>
          <w:caps w:val="0"/>
          <w:sz w:val="26"/>
          <w:szCs w:val="26"/>
        </w:rPr>
        <w:t>Приложение №4</w:t>
      </w:r>
    </w:p>
    <w:p w:rsidR="001F3E60" w:rsidRPr="00041B1F" w:rsidRDefault="001F3E60" w:rsidP="001F3E60">
      <w:pPr>
        <w:pStyle w:val="afffff"/>
        <w:spacing w:line="360" w:lineRule="auto"/>
        <w:jc w:val="right"/>
        <w:rPr>
          <w:b w:val="0"/>
          <w:iCs/>
          <w:caps w:val="0"/>
          <w:sz w:val="26"/>
          <w:szCs w:val="26"/>
        </w:rPr>
      </w:pPr>
      <w:r w:rsidRPr="00041B1F">
        <w:rPr>
          <w:b w:val="0"/>
          <w:iCs/>
          <w:caps w:val="0"/>
          <w:sz w:val="26"/>
          <w:szCs w:val="26"/>
        </w:rPr>
        <w:t>к Заказу № _______ от ______ 20___г.</w:t>
      </w:r>
    </w:p>
    <w:p w:rsidR="001F3E60" w:rsidRPr="00041B1F" w:rsidRDefault="001F3E60" w:rsidP="001F3E60">
      <w:pPr>
        <w:pStyle w:val="afffff"/>
        <w:spacing w:line="360" w:lineRule="auto"/>
        <w:jc w:val="right"/>
        <w:rPr>
          <w:b w:val="0"/>
          <w:i/>
          <w:iCs/>
          <w:caps w:val="0"/>
          <w:sz w:val="26"/>
          <w:szCs w:val="26"/>
        </w:rPr>
      </w:pPr>
      <w:r w:rsidRPr="00041B1F">
        <w:rPr>
          <w:b w:val="0"/>
          <w:iCs/>
          <w:caps w:val="0"/>
          <w:sz w:val="26"/>
          <w:szCs w:val="26"/>
        </w:rPr>
        <w:t>к Договору № _________________________от ____ 20___г</w:t>
      </w:r>
      <w:r w:rsidRPr="00041B1F">
        <w:rPr>
          <w:b w:val="0"/>
          <w:i/>
          <w:iCs/>
          <w:caps w:val="0"/>
          <w:sz w:val="26"/>
          <w:szCs w:val="26"/>
        </w:rPr>
        <w:t>.</w:t>
      </w:r>
    </w:p>
    <w:p w:rsidR="001F3E60" w:rsidRPr="00041B1F" w:rsidRDefault="001F3E60" w:rsidP="001F3E60">
      <w:pPr>
        <w:jc w:val="center"/>
        <w:rPr>
          <w:sz w:val="28"/>
          <w:szCs w:val="28"/>
        </w:rPr>
      </w:pPr>
    </w:p>
    <w:p w:rsidR="001F3E60" w:rsidRPr="00041B1F" w:rsidRDefault="001F3E60" w:rsidP="001F3E60">
      <w:pPr>
        <w:jc w:val="center"/>
        <w:rPr>
          <w:b/>
          <w:sz w:val="28"/>
          <w:szCs w:val="28"/>
        </w:rPr>
      </w:pPr>
    </w:p>
    <w:p w:rsidR="001F3E60" w:rsidRPr="00041B1F" w:rsidRDefault="001F3E60" w:rsidP="001F3E60">
      <w:pPr>
        <w:jc w:val="center"/>
        <w:rPr>
          <w:b/>
          <w:sz w:val="28"/>
          <w:szCs w:val="28"/>
        </w:rPr>
      </w:pPr>
      <w:r w:rsidRPr="00041B1F">
        <w:rPr>
          <w:b/>
          <w:sz w:val="28"/>
          <w:szCs w:val="28"/>
        </w:rPr>
        <w:t>Перечень Оборудования, передаваемого Заказчиком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1F3E60" w:rsidRPr="00041B1F" w:rsidTr="001F3E60">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w:t>
            </w:r>
          </w:p>
        </w:tc>
        <w:tc>
          <w:tcPr>
            <w:tcW w:w="4545" w:type="dxa"/>
            <w:tcBorders>
              <w:top w:val="single" w:sz="6" w:space="0" w:color="auto"/>
              <w:left w:val="single" w:sz="6" w:space="0" w:color="auto"/>
              <w:bottom w:val="single" w:sz="4" w:space="0" w:color="auto"/>
              <w:right w:val="single" w:sz="4" w:space="0" w:color="auto"/>
            </w:tcBorders>
            <w:vAlign w:val="center"/>
          </w:tcPr>
          <w:p w:rsidR="001F3E60" w:rsidRPr="00041B1F" w:rsidRDefault="001F3E60" w:rsidP="001F3E60">
            <w:pPr>
              <w:jc w:val="center"/>
            </w:pPr>
            <w:r w:rsidRPr="00041B1F">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1F3E60" w:rsidRPr="00041B1F" w:rsidRDefault="001F3E60" w:rsidP="001F3E60">
            <w:pPr>
              <w:jc w:val="center"/>
            </w:pPr>
            <w:r w:rsidRPr="00041B1F">
              <w:t xml:space="preserve">Адреса </w:t>
            </w:r>
          </w:p>
          <w:p w:rsidR="001F3E60" w:rsidRPr="00041B1F" w:rsidRDefault="001F3E60" w:rsidP="001F3E60">
            <w:pPr>
              <w:jc w:val="center"/>
            </w:pPr>
            <w:r w:rsidRPr="00041B1F">
              <w:t>Площадок</w:t>
            </w: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rPr>
                <w:bCs/>
              </w:rPr>
            </w:pPr>
            <w:r w:rsidRPr="00041B1F">
              <w:rPr>
                <w:bCs/>
              </w:rPr>
              <w:t>Ед. изм.</w:t>
            </w: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rPr>
                <w:bCs/>
              </w:rPr>
            </w:pPr>
            <w:r w:rsidRPr="00041B1F">
              <w:t>Кол-во</w:t>
            </w: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1F3E60" w:rsidRPr="00041B1F" w:rsidRDefault="001F3E60" w:rsidP="001F3E60">
            <w:pPr>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1F3E60" w:rsidRPr="00041B1F" w:rsidRDefault="001F3E60" w:rsidP="001F3E60">
            <w:pPr>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1F3E60" w:rsidRPr="00041B1F" w:rsidRDefault="001F3E60" w:rsidP="001F3E60">
            <w:pPr>
              <w:jc w:val="center"/>
              <w:rPr>
                <w:b/>
              </w:rPr>
            </w:pP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1</w:t>
            </w:r>
          </w:p>
        </w:tc>
        <w:tc>
          <w:tcPr>
            <w:tcW w:w="4545"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3423"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992" w:type="dxa"/>
            <w:tcBorders>
              <w:top w:val="single" w:sz="4" w:space="0" w:color="auto"/>
              <w:bottom w:val="single" w:sz="4" w:space="0" w:color="auto"/>
              <w:right w:val="single" w:sz="4" w:space="0" w:color="auto"/>
            </w:tcBorders>
          </w:tcPr>
          <w:p w:rsidR="001F3E60" w:rsidRPr="00041B1F" w:rsidRDefault="001F3E60" w:rsidP="001F3E60">
            <w:pPr>
              <w:jc w:val="center"/>
            </w:pP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pP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2</w:t>
            </w:r>
          </w:p>
        </w:tc>
        <w:tc>
          <w:tcPr>
            <w:tcW w:w="4545"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3423"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992" w:type="dxa"/>
            <w:tcBorders>
              <w:top w:val="single" w:sz="4" w:space="0" w:color="auto"/>
              <w:bottom w:val="single" w:sz="4" w:space="0" w:color="auto"/>
              <w:right w:val="single" w:sz="4" w:space="0" w:color="auto"/>
            </w:tcBorders>
          </w:tcPr>
          <w:p w:rsidR="001F3E60" w:rsidRPr="00041B1F" w:rsidRDefault="001F3E60" w:rsidP="001F3E60">
            <w:pPr>
              <w:jc w:val="center"/>
            </w:pP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pP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3</w:t>
            </w:r>
          </w:p>
        </w:tc>
        <w:tc>
          <w:tcPr>
            <w:tcW w:w="4545"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3423"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992" w:type="dxa"/>
            <w:tcBorders>
              <w:top w:val="single" w:sz="4" w:space="0" w:color="auto"/>
              <w:bottom w:val="single" w:sz="4" w:space="0" w:color="auto"/>
              <w:right w:val="single" w:sz="4" w:space="0" w:color="auto"/>
            </w:tcBorders>
          </w:tcPr>
          <w:p w:rsidR="001F3E60" w:rsidRPr="00041B1F" w:rsidRDefault="001F3E60" w:rsidP="001F3E60">
            <w:pPr>
              <w:jc w:val="center"/>
            </w:pP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pP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4</w:t>
            </w:r>
          </w:p>
        </w:tc>
        <w:tc>
          <w:tcPr>
            <w:tcW w:w="4545"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3423"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992" w:type="dxa"/>
            <w:tcBorders>
              <w:top w:val="single" w:sz="4" w:space="0" w:color="auto"/>
              <w:bottom w:val="single" w:sz="4" w:space="0" w:color="auto"/>
              <w:right w:val="single" w:sz="4" w:space="0" w:color="auto"/>
            </w:tcBorders>
          </w:tcPr>
          <w:p w:rsidR="001F3E60" w:rsidRPr="00041B1F" w:rsidRDefault="001F3E60" w:rsidP="001F3E60">
            <w:pPr>
              <w:jc w:val="center"/>
            </w:pP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pPr>
          </w:p>
        </w:tc>
      </w:tr>
      <w:tr w:rsidR="001F3E60" w:rsidRPr="00041B1F" w:rsidTr="001F3E60">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1F3E60" w:rsidRPr="00041B1F" w:rsidRDefault="001F3E60" w:rsidP="001F3E60">
            <w:pPr>
              <w:jc w:val="center"/>
            </w:pPr>
            <w:r w:rsidRPr="00041B1F">
              <w:t>5</w:t>
            </w:r>
          </w:p>
        </w:tc>
        <w:tc>
          <w:tcPr>
            <w:tcW w:w="4545"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3423" w:type="dxa"/>
            <w:tcBorders>
              <w:top w:val="single" w:sz="4" w:space="0" w:color="auto"/>
              <w:left w:val="single" w:sz="4" w:space="0" w:color="auto"/>
              <w:bottom w:val="single" w:sz="4" w:space="0" w:color="auto"/>
              <w:right w:val="single" w:sz="4" w:space="0" w:color="auto"/>
            </w:tcBorders>
          </w:tcPr>
          <w:p w:rsidR="001F3E60" w:rsidRPr="00041B1F" w:rsidRDefault="001F3E60" w:rsidP="001F3E60"/>
        </w:tc>
        <w:tc>
          <w:tcPr>
            <w:tcW w:w="992" w:type="dxa"/>
            <w:tcBorders>
              <w:top w:val="single" w:sz="4" w:space="0" w:color="auto"/>
              <w:bottom w:val="single" w:sz="4" w:space="0" w:color="auto"/>
              <w:right w:val="single" w:sz="4" w:space="0" w:color="auto"/>
            </w:tcBorders>
          </w:tcPr>
          <w:p w:rsidR="001F3E60" w:rsidRPr="00041B1F" w:rsidRDefault="001F3E60" w:rsidP="001F3E60">
            <w:pPr>
              <w:jc w:val="center"/>
            </w:pPr>
          </w:p>
        </w:tc>
        <w:tc>
          <w:tcPr>
            <w:tcW w:w="992" w:type="dxa"/>
            <w:tcBorders>
              <w:top w:val="single" w:sz="4" w:space="0" w:color="auto"/>
              <w:left w:val="single" w:sz="4" w:space="0" w:color="auto"/>
              <w:bottom w:val="single" w:sz="4" w:space="0" w:color="auto"/>
              <w:right w:val="single" w:sz="4" w:space="0" w:color="auto"/>
            </w:tcBorders>
          </w:tcPr>
          <w:p w:rsidR="001F3E60" w:rsidRPr="00041B1F" w:rsidRDefault="001F3E60" w:rsidP="001F3E60">
            <w:pPr>
              <w:jc w:val="center"/>
            </w:pPr>
          </w:p>
        </w:tc>
      </w:tr>
      <w:tr w:rsidR="001F3E60" w:rsidRPr="00041B1F" w:rsidTr="001F3E60">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1F3E60" w:rsidRPr="00041B1F" w:rsidRDefault="001F3E60" w:rsidP="001F3E60">
            <w:pPr>
              <w:jc w:val="center"/>
            </w:pPr>
          </w:p>
        </w:tc>
      </w:tr>
    </w:tbl>
    <w:p w:rsidR="001F3E60" w:rsidRPr="00041B1F" w:rsidRDefault="001F3E60" w:rsidP="001F3E60">
      <w:pPr>
        <w:jc w:val="center"/>
        <w:rPr>
          <w:b/>
          <w:sz w:val="28"/>
          <w:szCs w:val="28"/>
        </w:rPr>
      </w:pPr>
      <w:r w:rsidRPr="00041B1F">
        <w:rPr>
          <w:b/>
          <w:sz w:val="28"/>
          <w:szCs w:val="28"/>
        </w:rPr>
        <w:t>для проведения Работ, и адреса Площадок (форма)</w:t>
      </w:r>
    </w:p>
    <w:p w:rsidR="001F3E60" w:rsidRPr="00041B1F" w:rsidRDefault="001F3E60" w:rsidP="001F3E60">
      <w:pPr>
        <w:pStyle w:val="39"/>
        <w:spacing w:before="120"/>
        <w:ind w:left="425"/>
      </w:pPr>
    </w:p>
    <w:p w:rsidR="001F3E60" w:rsidRPr="00041B1F" w:rsidRDefault="001F3E60" w:rsidP="001F3E60">
      <w:pPr>
        <w:pStyle w:val="39"/>
        <w:spacing w:before="120"/>
        <w:ind w:left="425"/>
      </w:pPr>
    </w:p>
    <w:p w:rsidR="001F3E60" w:rsidRPr="00041B1F" w:rsidRDefault="001F3E60" w:rsidP="001F3E60">
      <w:pPr>
        <w:pStyle w:val="39"/>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1F3E60" w:rsidRPr="00041B1F" w:rsidTr="001F3E60">
        <w:tc>
          <w:tcPr>
            <w:tcW w:w="4927" w:type="dxa"/>
          </w:tcPr>
          <w:p w:rsidR="001F3E60" w:rsidRPr="00041B1F" w:rsidRDefault="001F3E60" w:rsidP="001F3E60">
            <w:pPr>
              <w:widowControl w:val="0"/>
              <w:suppressAutoHyphens/>
              <w:ind w:left="318"/>
              <w:rPr>
                <w:b/>
                <w:bCs/>
                <w:sz w:val="26"/>
                <w:szCs w:val="26"/>
              </w:rPr>
            </w:pPr>
            <w:r w:rsidRPr="00041B1F">
              <w:rPr>
                <w:b/>
                <w:bCs/>
                <w:sz w:val="26"/>
                <w:szCs w:val="26"/>
              </w:rPr>
              <w:t>Заказчик:</w:t>
            </w:r>
          </w:p>
        </w:tc>
        <w:tc>
          <w:tcPr>
            <w:tcW w:w="4927" w:type="dxa"/>
          </w:tcPr>
          <w:p w:rsidR="001F3E60" w:rsidRPr="00041B1F" w:rsidRDefault="001F3E60" w:rsidP="001F3E60">
            <w:pPr>
              <w:widowControl w:val="0"/>
              <w:suppressAutoHyphens/>
              <w:ind w:left="318"/>
              <w:rPr>
                <w:b/>
                <w:bCs/>
                <w:sz w:val="26"/>
                <w:szCs w:val="26"/>
              </w:rPr>
            </w:pPr>
            <w:r w:rsidRPr="00041B1F">
              <w:rPr>
                <w:b/>
                <w:bCs/>
                <w:sz w:val="26"/>
                <w:szCs w:val="26"/>
              </w:rPr>
              <w:t>Подрядчик:</w:t>
            </w:r>
          </w:p>
        </w:tc>
      </w:tr>
      <w:tr w:rsidR="001F3E60" w:rsidRPr="00041B1F" w:rsidTr="001F3E60">
        <w:trPr>
          <w:trHeight w:val="790"/>
        </w:trPr>
        <w:tc>
          <w:tcPr>
            <w:tcW w:w="4927" w:type="dxa"/>
          </w:tcPr>
          <w:p w:rsidR="001F3E60" w:rsidRPr="00041B1F" w:rsidRDefault="001F3E60" w:rsidP="001F3E60">
            <w:pPr>
              <w:pStyle w:val="aff8"/>
              <w:widowControl w:val="0"/>
              <w:suppressAutoHyphens/>
              <w:ind w:left="318"/>
            </w:pPr>
            <w:r w:rsidRPr="00041B1F">
              <w:t>____________________</w:t>
            </w:r>
          </w:p>
          <w:p w:rsidR="001F3E60" w:rsidRPr="00041B1F" w:rsidRDefault="001F3E60" w:rsidP="001F3E60">
            <w:pPr>
              <w:widowControl w:val="0"/>
              <w:suppressAutoHyphens/>
              <w:ind w:left="318"/>
              <w:rPr>
                <w:b/>
                <w:bCs/>
                <w:sz w:val="26"/>
                <w:szCs w:val="26"/>
              </w:rPr>
            </w:pPr>
          </w:p>
        </w:tc>
        <w:tc>
          <w:tcPr>
            <w:tcW w:w="4927" w:type="dxa"/>
          </w:tcPr>
          <w:p w:rsidR="001F3E60" w:rsidRPr="00041B1F" w:rsidRDefault="001F3E60" w:rsidP="001F3E60">
            <w:pPr>
              <w:pStyle w:val="1CharChar"/>
              <w:suppressAutoHyphens/>
              <w:ind w:left="318"/>
              <w:jc w:val="left"/>
              <w:rPr>
                <w:sz w:val="26"/>
                <w:szCs w:val="26"/>
                <w:lang w:val="ru-RU"/>
              </w:rPr>
            </w:pPr>
            <w:r w:rsidRPr="00041B1F">
              <w:rPr>
                <w:sz w:val="26"/>
                <w:szCs w:val="26"/>
                <w:lang w:val="ru-RU"/>
              </w:rPr>
              <w:t>__________________</w:t>
            </w:r>
          </w:p>
          <w:p w:rsidR="001F3E60" w:rsidRPr="00041B1F" w:rsidRDefault="001F3E60" w:rsidP="001F3E60">
            <w:pPr>
              <w:widowControl w:val="0"/>
              <w:suppressAutoHyphens/>
              <w:ind w:left="318"/>
              <w:rPr>
                <w:sz w:val="26"/>
                <w:szCs w:val="26"/>
              </w:rPr>
            </w:pPr>
          </w:p>
          <w:p w:rsidR="001F3E60" w:rsidRPr="00041B1F" w:rsidRDefault="001F3E60" w:rsidP="001F3E60">
            <w:pPr>
              <w:widowControl w:val="0"/>
              <w:suppressAutoHyphens/>
              <w:ind w:left="318"/>
              <w:rPr>
                <w:b/>
                <w:bCs/>
                <w:sz w:val="26"/>
                <w:szCs w:val="26"/>
              </w:rPr>
            </w:pPr>
          </w:p>
        </w:tc>
      </w:tr>
    </w:tbl>
    <w:p w:rsidR="001F3E60" w:rsidRPr="00041B1F" w:rsidRDefault="001F3E60" w:rsidP="001F3E60">
      <w:pPr>
        <w:pStyle w:val="afffff"/>
        <w:spacing w:line="360" w:lineRule="auto"/>
        <w:jc w:val="right"/>
      </w:pPr>
    </w:p>
    <w:p w:rsidR="001F3E60" w:rsidRPr="00041B1F" w:rsidRDefault="001F3E60" w:rsidP="001F3E60">
      <w:pPr>
        <w:pStyle w:val="afffff"/>
        <w:spacing w:line="360" w:lineRule="auto"/>
        <w:jc w:val="right"/>
      </w:pPr>
    </w:p>
    <w:p w:rsidR="001F3E60" w:rsidRPr="00041B1F" w:rsidRDefault="001F3E60" w:rsidP="001F3E60">
      <w:pPr>
        <w:pStyle w:val="afffff"/>
        <w:spacing w:line="360" w:lineRule="auto"/>
        <w:jc w:val="right"/>
      </w:pPr>
    </w:p>
    <w:p w:rsidR="001F3E60" w:rsidRPr="00041B1F" w:rsidRDefault="001F3E60" w:rsidP="001F3E60">
      <w:pPr>
        <w:pStyle w:val="afffff"/>
        <w:spacing w:line="360" w:lineRule="auto"/>
        <w:rPr>
          <w:sz w:val="32"/>
          <w:szCs w:val="32"/>
        </w:rPr>
      </w:pPr>
      <w:r w:rsidRPr="00041B1F">
        <w:rPr>
          <w:sz w:val="32"/>
          <w:szCs w:val="32"/>
        </w:rPr>
        <w:t>ФОРМА ЗАКАЗА СОГЛАСОВАНА.</w:t>
      </w:r>
    </w:p>
    <w:p w:rsidR="001F3E60" w:rsidRPr="00041B1F" w:rsidRDefault="001F3E60" w:rsidP="001F3E60">
      <w:pPr>
        <w:pStyle w:val="afffff"/>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1F3E60" w:rsidRPr="00041B1F" w:rsidTr="001F3E60">
        <w:trPr>
          <w:trHeight w:val="360"/>
        </w:trPr>
        <w:tc>
          <w:tcPr>
            <w:tcW w:w="7008" w:type="dxa"/>
            <w:gridSpan w:val="2"/>
            <w:tcBorders>
              <w:top w:val="nil"/>
              <w:left w:val="nil"/>
              <w:bottom w:val="nil"/>
              <w:right w:val="nil"/>
            </w:tcBorders>
            <w:noWrap/>
            <w:vAlign w:val="bottom"/>
          </w:tcPr>
          <w:p w:rsidR="001F3E60" w:rsidRPr="00041B1F" w:rsidRDefault="001F3E60" w:rsidP="001F3E60">
            <w:pPr>
              <w:rPr>
                <w:b/>
                <w:sz w:val="26"/>
                <w:szCs w:val="26"/>
              </w:rPr>
            </w:pPr>
            <w:r w:rsidRPr="00041B1F">
              <w:rPr>
                <w:b/>
                <w:sz w:val="26"/>
                <w:szCs w:val="26"/>
              </w:rPr>
              <w:t xml:space="preserve">от Заказчика: </w:t>
            </w:r>
          </w:p>
        </w:tc>
        <w:tc>
          <w:tcPr>
            <w:tcW w:w="3277" w:type="dxa"/>
            <w:gridSpan w:val="2"/>
            <w:tcBorders>
              <w:top w:val="nil"/>
              <w:left w:val="nil"/>
              <w:bottom w:val="nil"/>
              <w:right w:val="nil"/>
            </w:tcBorders>
            <w:noWrap/>
            <w:vAlign w:val="bottom"/>
          </w:tcPr>
          <w:p w:rsidR="001F3E60" w:rsidRPr="00041B1F" w:rsidRDefault="001F3E60" w:rsidP="001F3E60">
            <w:pPr>
              <w:rPr>
                <w:b/>
                <w:sz w:val="26"/>
                <w:szCs w:val="26"/>
              </w:rPr>
            </w:pPr>
            <w:r w:rsidRPr="00041B1F">
              <w:rPr>
                <w:b/>
                <w:sz w:val="26"/>
                <w:szCs w:val="26"/>
              </w:rPr>
              <w:t xml:space="preserve">от Подрядчика: </w:t>
            </w:r>
          </w:p>
        </w:tc>
      </w:tr>
      <w:tr w:rsidR="001F3E60" w:rsidRPr="00041B1F" w:rsidTr="001F3E60">
        <w:tblPrEx>
          <w:tblLook w:val="0000" w:firstRow="0" w:lastRow="0" w:firstColumn="0" w:lastColumn="0" w:noHBand="0" w:noVBand="0"/>
        </w:tblPrEx>
        <w:trPr>
          <w:gridAfter w:val="1"/>
          <w:wAfter w:w="431" w:type="dxa"/>
          <w:trHeight w:val="790"/>
        </w:trPr>
        <w:tc>
          <w:tcPr>
            <w:tcW w:w="4927" w:type="dxa"/>
          </w:tcPr>
          <w:tbl>
            <w:tblPr>
              <w:tblW w:w="10770" w:type="dxa"/>
              <w:tblLayout w:type="fixed"/>
              <w:tblLook w:val="0000" w:firstRow="0" w:lastRow="0" w:firstColumn="0" w:lastColumn="0" w:noHBand="0" w:noVBand="0"/>
            </w:tblPr>
            <w:tblGrid>
              <w:gridCol w:w="10770"/>
            </w:tblGrid>
            <w:tr w:rsidR="001F3E60" w:rsidRPr="00041B1F" w:rsidTr="001F3E60">
              <w:trPr>
                <w:trHeight w:val="294"/>
              </w:trPr>
              <w:tc>
                <w:tcPr>
                  <w:tcW w:w="5385" w:type="dxa"/>
                </w:tcPr>
                <w:p w:rsidR="001F3E60" w:rsidRPr="00041B1F" w:rsidRDefault="001F3E60" w:rsidP="001F3E60">
                  <w:pPr>
                    <w:widowControl w:val="0"/>
                    <w:suppressAutoHyphens/>
                    <w:rPr>
                      <w:b/>
                      <w:bCs/>
                      <w:sz w:val="26"/>
                      <w:szCs w:val="26"/>
                    </w:rPr>
                  </w:pPr>
                </w:p>
              </w:tc>
            </w:tr>
            <w:tr w:rsidR="001F3E60" w:rsidRPr="00041B1F" w:rsidTr="001F3E60">
              <w:trPr>
                <w:trHeight w:val="1474"/>
              </w:trPr>
              <w:tc>
                <w:tcPr>
                  <w:tcW w:w="5385" w:type="dxa"/>
                </w:tcPr>
                <w:p w:rsidR="001F3E60" w:rsidRPr="00041B1F" w:rsidRDefault="001F3E60" w:rsidP="001F3E60">
                  <w:pPr>
                    <w:widowControl w:val="0"/>
                    <w:suppressAutoHyphens/>
                    <w:ind w:left="318"/>
                    <w:rPr>
                      <w:bCs/>
                      <w:sz w:val="26"/>
                      <w:szCs w:val="26"/>
                    </w:rPr>
                  </w:pPr>
                  <w:r w:rsidRPr="00041B1F">
                    <w:rPr>
                      <w:bCs/>
                      <w:sz w:val="26"/>
                      <w:szCs w:val="26"/>
                    </w:rPr>
                    <w:t xml:space="preserve">Генеральный директор </w:t>
                  </w:r>
                </w:p>
                <w:p w:rsidR="001F3E60" w:rsidRPr="00041B1F" w:rsidRDefault="001F3E60" w:rsidP="001F3E60">
                  <w:pPr>
                    <w:widowControl w:val="0"/>
                    <w:suppressAutoHyphens/>
                    <w:ind w:left="318"/>
                    <w:rPr>
                      <w:bCs/>
                      <w:sz w:val="26"/>
                      <w:szCs w:val="26"/>
                    </w:rPr>
                  </w:pPr>
                  <w:r w:rsidRPr="00041B1F">
                    <w:rPr>
                      <w:bCs/>
                      <w:sz w:val="26"/>
                      <w:szCs w:val="26"/>
                    </w:rPr>
                    <w:t>ПАО «Башинформсвязь»</w:t>
                  </w:r>
                </w:p>
                <w:p w:rsidR="001F3E60" w:rsidRPr="00041B1F" w:rsidRDefault="001F3E60" w:rsidP="001F3E60">
                  <w:pPr>
                    <w:widowControl w:val="0"/>
                    <w:suppressAutoHyphens/>
                    <w:ind w:left="318"/>
                    <w:rPr>
                      <w:bCs/>
                      <w:sz w:val="26"/>
                      <w:szCs w:val="26"/>
                    </w:rPr>
                  </w:pPr>
                  <w:r w:rsidRPr="00041B1F">
                    <w:rPr>
                      <w:bCs/>
                      <w:sz w:val="26"/>
                      <w:szCs w:val="26"/>
                    </w:rPr>
                    <w:t>М.Г. Долгоаршинных</w:t>
                  </w:r>
                </w:p>
                <w:p w:rsidR="001F3E60" w:rsidRPr="00041B1F" w:rsidRDefault="001F3E60" w:rsidP="001F3E60">
                  <w:pPr>
                    <w:widowControl w:val="0"/>
                    <w:suppressAutoHyphens/>
                    <w:ind w:left="318"/>
                    <w:rPr>
                      <w:bCs/>
                      <w:sz w:val="26"/>
                      <w:szCs w:val="26"/>
                    </w:rPr>
                  </w:pPr>
                </w:p>
                <w:p w:rsidR="001F3E60" w:rsidRPr="00041B1F" w:rsidRDefault="001F3E60" w:rsidP="001F3E60">
                  <w:pPr>
                    <w:widowControl w:val="0"/>
                    <w:suppressAutoHyphens/>
                    <w:ind w:left="318"/>
                    <w:rPr>
                      <w:bCs/>
                      <w:sz w:val="26"/>
                      <w:szCs w:val="26"/>
                    </w:rPr>
                  </w:pPr>
                  <w:r w:rsidRPr="00041B1F">
                    <w:rPr>
                      <w:bCs/>
                      <w:sz w:val="26"/>
                      <w:szCs w:val="26"/>
                    </w:rPr>
                    <w:t>_____________       м.п.</w:t>
                  </w:r>
                </w:p>
              </w:tc>
            </w:tr>
          </w:tbl>
          <w:p w:rsidR="001F3E60" w:rsidRPr="00041B1F" w:rsidRDefault="001F3E60" w:rsidP="001F3E60">
            <w:pPr>
              <w:pStyle w:val="46"/>
              <w:rPr>
                <w:sz w:val="26"/>
                <w:szCs w:val="26"/>
              </w:rPr>
            </w:pPr>
          </w:p>
          <w:p w:rsidR="001F3E60" w:rsidRPr="00041B1F" w:rsidRDefault="001F3E60" w:rsidP="001F3E60">
            <w:pPr>
              <w:widowControl w:val="0"/>
              <w:suppressAutoHyphens/>
              <w:ind w:left="318"/>
              <w:rPr>
                <w:b/>
                <w:bCs/>
                <w:sz w:val="26"/>
                <w:szCs w:val="26"/>
              </w:rPr>
            </w:pPr>
          </w:p>
        </w:tc>
        <w:tc>
          <w:tcPr>
            <w:tcW w:w="4927" w:type="dxa"/>
            <w:gridSpan w:val="2"/>
          </w:tcPr>
          <w:p w:rsidR="001F3E60" w:rsidRPr="00041B1F" w:rsidRDefault="001F3E60" w:rsidP="001F3E60">
            <w:pPr>
              <w:pStyle w:val="46"/>
              <w:jc w:val="center"/>
              <w:rPr>
                <w:sz w:val="26"/>
                <w:szCs w:val="26"/>
              </w:rPr>
            </w:pPr>
            <w:permStart w:id="1731797026" w:edGrp="everyone"/>
            <w:r w:rsidRPr="00041B1F">
              <w:rPr>
                <w:sz w:val="26"/>
                <w:szCs w:val="26"/>
              </w:rPr>
              <w:t>Подрядчик:</w:t>
            </w:r>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p>
          <w:p w:rsidR="001F3E60" w:rsidRPr="00041B1F" w:rsidRDefault="001F3E60" w:rsidP="001F3E60">
            <w:pPr>
              <w:pStyle w:val="46"/>
              <w:jc w:val="center"/>
              <w:rPr>
                <w:sz w:val="26"/>
                <w:szCs w:val="26"/>
              </w:rPr>
            </w:pPr>
          </w:p>
          <w:p w:rsidR="001F3E60" w:rsidRPr="00041B1F" w:rsidRDefault="001F3E60" w:rsidP="001F3E60">
            <w:pPr>
              <w:pStyle w:val="46"/>
              <w:jc w:val="center"/>
              <w:rPr>
                <w:b/>
                <w:bCs/>
                <w:sz w:val="26"/>
                <w:szCs w:val="26"/>
              </w:rPr>
            </w:pPr>
            <w:r w:rsidRPr="00041B1F">
              <w:rPr>
                <w:sz w:val="26"/>
                <w:szCs w:val="26"/>
              </w:rPr>
              <w:t>______________   м.п.</w:t>
            </w:r>
            <w:permEnd w:id="1731797026"/>
          </w:p>
        </w:tc>
      </w:tr>
    </w:tbl>
    <w:p w:rsidR="001F3E60" w:rsidRPr="00746FCB" w:rsidRDefault="001F3E60" w:rsidP="001F3E60">
      <w:pPr>
        <w:pStyle w:val="afffff"/>
        <w:pageBreakBefore/>
        <w:spacing w:line="360" w:lineRule="auto"/>
        <w:jc w:val="right"/>
        <w:rPr>
          <w:b w:val="0"/>
          <w:iCs/>
          <w:caps w:val="0"/>
          <w:sz w:val="26"/>
          <w:szCs w:val="26"/>
        </w:rPr>
      </w:pPr>
      <w:r w:rsidRPr="00746FCB">
        <w:rPr>
          <w:b w:val="0"/>
          <w:iCs/>
          <w:caps w:val="0"/>
          <w:sz w:val="26"/>
          <w:szCs w:val="26"/>
        </w:rPr>
        <w:t xml:space="preserve">Приложение №3 </w:t>
      </w:r>
    </w:p>
    <w:p w:rsidR="001F3E60" w:rsidRPr="00746FCB" w:rsidRDefault="001F3E60" w:rsidP="001F3E60">
      <w:pPr>
        <w:pStyle w:val="afffff"/>
        <w:spacing w:line="360" w:lineRule="auto"/>
        <w:jc w:val="right"/>
        <w:rPr>
          <w:b w:val="0"/>
          <w:iCs/>
          <w:caps w:val="0"/>
          <w:sz w:val="26"/>
          <w:szCs w:val="26"/>
        </w:rPr>
      </w:pPr>
      <w:r w:rsidRPr="00746FCB">
        <w:rPr>
          <w:b w:val="0"/>
          <w:iCs/>
          <w:caps w:val="0"/>
          <w:sz w:val="26"/>
          <w:szCs w:val="26"/>
        </w:rPr>
        <w:t xml:space="preserve">к Договору № ___    </w:t>
      </w:r>
    </w:p>
    <w:p w:rsidR="001F3E60" w:rsidRPr="00746FCB" w:rsidRDefault="001F3E60" w:rsidP="001F3E60">
      <w:pPr>
        <w:pStyle w:val="afffff"/>
        <w:spacing w:line="360" w:lineRule="auto"/>
        <w:jc w:val="right"/>
        <w:rPr>
          <w:b w:val="0"/>
          <w:iCs/>
          <w:caps w:val="0"/>
          <w:sz w:val="26"/>
          <w:szCs w:val="26"/>
        </w:rPr>
      </w:pPr>
      <w:r w:rsidRPr="00746FCB">
        <w:rPr>
          <w:b w:val="0"/>
          <w:iCs/>
          <w:caps w:val="0"/>
          <w:sz w:val="26"/>
          <w:szCs w:val="26"/>
        </w:rPr>
        <w:t xml:space="preserve"> от « __ » ___________ 20___г</w:t>
      </w:r>
    </w:p>
    <w:p w:rsidR="001F3E60" w:rsidRDefault="001F3E60" w:rsidP="001F3E60">
      <w:pPr>
        <w:pStyle w:val="af5"/>
        <w:ind w:left="720"/>
        <w:jc w:val="center"/>
        <w:rPr>
          <w:b/>
          <w:bCs/>
          <w:sz w:val="24"/>
          <w:szCs w:val="24"/>
        </w:rPr>
      </w:pPr>
    </w:p>
    <w:p w:rsidR="001F3E60" w:rsidRDefault="001F3E60" w:rsidP="001F3E60">
      <w:pPr>
        <w:pStyle w:val="af5"/>
        <w:ind w:left="720"/>
        <w:jc w:val="center"/>
        <w:rPr>
          <w:b/>
          <w:bCs/>
          <w:sz w:val="24"/>
          <w:szCs w:val="24"/>
        </w:rPr>
      </w:pPr>
    </w:p>
    <w:p w:rsidR="001F3E60" w:rsidRDefault="001F3E60" w:rsidP="001F3E60">
      <w:pPr>
        <w:pStyle w:val="af5"/>
        <w:ind w:left="720"/>
        <w:jc w:val="center"/>
        <w:rPr>
          <w:b/>
          <w:bCs/>
          <w:sz w:val="24"/>
          <w:szCs w:val="24"/>
        </w:rPr>
      </w:pPr>
    </w:p>
    <w:tbl>
      <w:tblPr>
        <w:tblW w:w="10348" w:type="dxa"/>
        <w:tblInd w:w="-431" w:type="dxa"/>
        <w:tblLayout w:type="fixed"/>
        <w:tblLook w:val="04A0" w:firstRow="1" w:lastRow="0" w:firstColumn="1" w:lastColumn="0" w:noHBand="0" w:noVBand="1"/>
      </w:tblPr>
      <w:tblGrid>
        <w:gridCol w:w="468"/>
        <w:gridCol w:w="666"/>
        <w:gridCol w:w="1702"/>
        <w:gridCol w:w="918"/>
        <w:gridCol w:w="1490"/>
        <w:gridCol w:w="2622"/>
        <w:gridCol w:w="1207"/>
        <w:gridCol w:w="1275"/>
      </w:tblGrid>
      <w:tr w:rsidR="001F3E60" w:rsidRPr="00070489" w:rsidTr="001F3E60">
        <w:trPr>
          <w:trHeight w:val="900"/>
        </w:trPr>
        <w:tc>
          <w:tcPr>
            <w:tcW w:w="10348"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1F3E60" w:rsidRPr="00070489" w:rsidRDefault="001F3E60" w:rsidP="001F3E60">
            <w:pPr>
              <w:jc w:val="center"/>
              <w:rPr>
                <w:b/>
                <w:bCs/>
                <w:color w:val="000000"/>
                <w:sz w:val="16"/>
                <w:szCs w:val="16"/>
              </w:rPr>
            </w:pPr>
            <w:r w:rsidRPr="00070489">
              <w:rPr>
                <w:b/>
                <w:bCs/>
                <w:color w:val="000000"/>
                <w:sz w:val="16"/>
                <w:szCs w:val="16"/>
              </w:rPr>
              <w:t xml:space="preserve">Удельные расценки на виды работ при строительстве объектов КТВ в ПАО "Башинформсвязь"                                                            </w:t>
            </w:r>
          </w:p>
        </w:tc>
      </w:tr>
      <w:tr w:rsidR="001F3E60" w:rsidRPr="00070489" w:rsidTr="001F3E60">
        <w:trPr>
          <w:trHeight w:val="300"/>
        </w:trPr>
        <w:tc>
          <w:tcPr>
            <w:tcW w:w="10348" w:type="dxa"/>
            <w:gridSpan w:val="8"/>
            <w:tcBorders>
              <w:top w:val="single" w:sz="4" w:space="0" w:color="C0C0C0"/>
              <w:left w:val="nil"/>
              <w:bottom w:val="nil"/>
              <w:right w:val="nil"/>
            </w:tcBorders>
            <w:shd w:val="clear" w:color="auto" w:fill="auto"/>
            <w:noWrap/>
            <w:vAlign w:val="center"/>
            <w:hideMark/>
          </w:tcPr>
          <w:p w:rsidR="001F3E60" w:rsidRPr="00070489" w:rsidRDefault="001F3E60" w:rsidP="001F3E60">
            <w:pPr>
              <w:jc w:val="right"/>
              <w:rPr>
                <w:rFonts w:ascii="Calibri" w:hAnsi="Calibri"/>
                <w:color w:val="000000"/>
                <w:sz w:val="16"/>
                <w:szCs w:val="16"/>
              </w:rPr>
            </w:pPr>
          </w:p>
        </w:tc>
      </w:tr>
      <w:tr w:rsidR="001F3E60" w:rsidRPr="00070489" w:rsidTr="001F3E60">
        <w:trPr>
          <w:trHeight w:val="885"/>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 п.п.</w:t>
            </w:r>
          </w:p>
        </w:tc>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код расценки</w:t>
            </w:r>
          </w:p>
        </w:tc>
        <w:tc>
          <w:tcPr>
            <w:tcW w:w="170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Наименование Работ</w:t>
            </w:r>
          </w:p>
        </w:tc>
        <w:tc>
          <w:tcPr>
            <w:tcW w:w="918" w:type="dxa"/>
            <w:vMerge w:val="restart"/>
            <w:tcBorders>
              <w:top w:val="single" w:sz="4" w:space="0" w:color="auto"/>
              <w:left w:val="single" w:sz="4" w:space="0" w:color="auto"/>
              <w:bottom w:val="nil"/>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Единица измерения</w:t>
            </w:r>
          </w:p>
        </w:tc>
        <w:tc>
          <w:tcPr>
            <w:tcW w:w="149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Состав работ</w:t>
            </w:r>
          </w:p>
        </w:tc>
        <w:tc>
          <w:tcPr>
            <w:tcW w:w="5104" w:type="dxa"/>
            <w:gridSpan w:val="3"/>
            <w:tcBorders>
              <w:top w:val="single" w:sz="4" w:space="0" w:color="auto"/>
              <w:left w:val="nil"/>
              <w:bottom w:val="nil"/>
              <w:right w:val="single" w:sz="4" w:space="0" w:color="000000"/>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Стоимость строительства (с учетом ПИР) единицы измерения без НДС, руб.</w:t>
            </w:r>
          </w:p>
        </w:tc>
      </w:tr>
      <w:tr w:rsidR="001F3E60" w:rsidRPr="00070489" w:rsidTr="001F3E60">
        <w:trPr>
          <w:trHeight w:val="300"/>
        </w:trPr>
        <w:tc>
          <w:tcPr>
            <w:tcW w:w="468" w:type="dxa"/>
            <w:vMerge/>
            <w:tcBorders>
              <w:top w:val="single" w:sz="4" w:space="0" w:color="auto"/>
              <w:left w:val="single" w:sz="4" w:space="0" w:color="auto"/>
              <w:bottom w:val="single" w:sz="4" w:space="0" w:color="auto"/>
              <w:right w:val="single" w:sz="4" w:space="0" w:color="auto"/>
            </w:tcBorders>
            <w:vAlign w:val="center"/>
            <w:hideMark/>
          </w:tcPr>
          <w:p w:rsidR="001F3E60" w:rsidRPr="00070489" w:rsidRDefault="001F3E60" w:rsidP="001F3E60">
            <w:pPr>
              <w:rPr>
                <w:sz w:val="16"/>
                <w:szCs w:val="16"/>
              </w:rPr>
            </w:pPr>
          </w:p>
        </w:tc>
        <w:tc>
          <w:tcPr>
            <w:tcW w:w="666" w:type="dxa"/>
            <w:vMerge/>
            <w:tcBorders>
              <w:top w:val="single" w:sz="4" w:space="0" w:color="auto"/>
              <w:left w:val="single" w:sz="4" w:space="0" w:color="auto"/>
              <w:bottom w:val="single" w:sz="4" w:space="0" w:color="auto"/>
              <w:right w:val="single" w:sz="4" w:space="0" w:color="auto"/>
            </w:tcBorders>
            <w:vAlign w:val="center"/>
            <w:hideMark/>
          </w:tcPr>
          <w:p w:rsidR="001F3E60" w:rsidRPr="00070489" w:rsidRDefault="001F3E60" w:rsidP="001F3E60">
            <w:pPr>
              <w:rPr>
                <w:sz w:val="16"/>
                <w:szCs w:val="16"/>
              </w:rPr>
            </w:pPr>
          </w:p>
        </w:tc>
        <w:tc>
          <w:tcPr>
            <w:tcW w:w="1702"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color w:val="000000"/>
                <w:sz w:val="16"/>
                <w:szCs w:val="16"/>
              </w:rPr>
            </w:pPr>
          </w:p>
        </w:tc>
        <w:tc>
          <w:tcPr>
            <w:tcW w:w="91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color w:val="000000"/>
                <w:sz w:val="16"/>
                <w:szCs w:val="16"/>
              </w:rPr>
            </w:pPr>
          </w:p>
        </w:tc>
        <w:tc>
          <w:tcPr>
            <w:tcW w:w="1490"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color w:val="000000"/>
                <w:sz w:val="16"/>
                <w:szCs w:val="16"/>
              </w:rPr>
            </w:pPr>
          </w:p>
        </w:tc>
        <w:tc>
          <w:tcPr>
            <w:tcW w:w="3829"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1F3E60" w:rsidRPr="00070489" w:rsidRDefault="001F3E60" w:rsidP="001F3E60">
            <w:pPr>
              <w:jc w:val="center"/>
              <w:rPr>
                <w:color w:val="3F3F3F"/>
                <w:sz w:val="16"/>
                <w:szCs w:val="16"/>
              </w:rPr>
            </w:pPr>
            <w:r w:rsidRPr="00070489">
              <w:rPr>
                <w:color w:val="3F3F3F"/>
                <w:sz w:val="16"/>
                <w:szCs w:val="16"/>
              </w:rPr>
              <w:t>Стоимость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в том числе ПИР**</w:t>
            </w:r>
          </w:p>
        </w:tc>
      </w:tr>
      <w:tr w:rsidR="001F3E60" w:rsidRPr="00070489" w:rsidTr="001F3E60">
        <w:trPr>
          <w:trHeight w:val="600"/>
        </w:trPr>
        <w:tc>
          <w:tcPr>
            <w:tcW w:w="10348"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F3E60" w:rsidRPr="00070489" w:rsidRDefault="001F3E60" w:rsidP="001F3E60">
            <w:pPr>
              <w:jc w:val="center"/>
              <w:rPr>
                <w:b/>
                <w:bCs/>
                <w:sz w:val="16"/>
                <w:szCs w:val="16"/>
              </w:rPr>
            </w:pPr>
            <w:r w:rsidRPr="00070489">
              <w:rPr>
                <w:b/>
                <w:bCs/>
                <w:sz w:val="16"/>
                <w:szCs w:val="16"/>
              </w:rPr>
              <w:t xml:space="preserve">Раздел 7.  Удельные расценки по строительству объектов КТВ </w:t>
            </w:r>
          </w:p>
        </w:tc>
      </w:tr>
      <w:tr w:rsidR="001F3E60" w:rsidRPr="00070489" w:rsidTr="001F3E60">
        <w:trPr>
          <w:trHeight w:val="600"/>
        </w:trPr>
        <w:tc>
          <w:tcPr>
            <w:tcW w:w="10348" w:type="dxa"/>
            <w:gridSpan w:val="8"/>
            <w:vMerge/>
            <w:tcBorders>
              <w:top w:val="single" w:sz="4" w:space="0" w:color="auto"/>
              <w:left w:val="single" w:sz="4" w:space="0" w:color="auto"/>
              <w:bottom w:val="single" w:sz="4" w:space="0" w:color="000000"/>
              <w:right w:val="single" w:sz="4" w:space="0" w:color="000000"/>
            </w:tcBorders>
            <w:vAlign w:val="center"/>
            <w:hideMark/>
          </w:tcPr>
          <w:p w:rsidR="001F3E60" w:rsidRPr="00070489" w:rsidRDefault="001F3E60" w:rsidP="001F3E60">
            <w:pPr>
              <w:rPr>
                <w:b/>
                <w:bCs/>
                <w:sz w:val="16"/>
                <w:szCs w:val="16"/>
              </w:rPr>
            </w:pPr>
          </w:p>
        </w:tc>
      </w:tr>
      <w:tr w:rsidR="001F3E60" w:rsidRPr="00070489" w:rsidTr="001F3E60">
        <w:trPr>
          <w:trHeight w:val="915"/>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sz w:val="16"/>
                <w:szCs w:val="16"/>
              </w:rPr>
            </w:pPr>
            <w:r w:rsidRPr="00070489">
              <w:rPr>
                <w:b/>
                <w:bCs/>
                <w:sz w:val="16"/>
                <w:szCs w:val="16"/>
              </w:rPr>
              <w:t>73</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D0D0D"/>
                <w:sz w:val="16"/>
                <w:szCs w:val="16"/>
              </w:rPr>
            </w:pPr>
            <w:r w:rsidRPr="00070489">
              <w:rPr>
                <w:color w:val="0D0D0D"/>
                <w:sz w:val="16"/>
                <w:szCs w:val="16"/>
              </w:rPr>
              <w:t>73</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 xml:space="preserve">Строительство сетей абонентского доступа по технологии КТВ </w:t>
            </w:r>
            <w:r w:rsidRPr="00070489">
              <w:rPr>
                <w:color w:val="FF0000"/>
                <w:sz w:val="16"/>
                <w:szCs w:val="16"/>
              </w:rPr>
              <w:t>в сегменте существующего жилья и новостроек*</w:t>
            </w:r>
            <w:r w:rsidRPr="00070489">
              <w:rPr>
                <w:color w:val="0D0D0D"/>
                <w:sz w:val="16"/>
                <w:szCs w:val="16"/>
              </w:rPr>
              <w:t xml:space="preserve"> :</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D0D0D"/>
                <w:sz w:val="16"/>
                <w:szCs w:val="16"/>
              </w:rPr>
            </w:pPr>
            <w:r w:rsidRPr="00070489">
              <w:rPr>
                <w:color w:val="0D0D0D"/>
                <w:sz w:val="16"/>
                <w:szCs w:val="16"/>
              </w:rPr>
              <w:t> </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КТВ стандартное строительство в домах с ДРС для сети кабельного телевидения </w:t>
            </w:r>
            <w:r w:rsidRPr="00070489">
              <w:rPr>
                <w:color w:val="FF0000"/>
                <w:sz w:val="16"/>
                <w:szCs w:val="16"/>
              </w:rPr>
              <w:t xml:space="preserve"> </w:t>
            </w:r>
          </w:p>
        </w:tc>
        <w:tc>
          <w:tcPr>
            <w:tcW w:w="1207" w:type="dxa"/>
            <w:tcBorders>
              <w:top w:val="nil"/>
              <w:left w:val="nil"/>
              <w:bottom w:val="single" w:sz="4" w:space="0" w:color="auto"/>
              <w:right w:val="single" w:sz="4" w:space="0" w:color="auto"/>
            </w:tcBorders>
            <w:shd w:val="clear" w:color="000000" w:fill="FFFFFF"/>
            <w:noWrap/>
            <w:vAlign w:val="center"/>
            <w:hideMark/>
          </w:tcPr>
          <w:p w:rsidR="001F3E60" w:rsidRPr="00070489" w:rsidRDefault="001F3E60" w:rsidP="001F3E60">
            <w:pPr>
              <w:jc w:val="center"/>
              <w:rPr>
                <w:color w:val="0D0D0D"/>
                <w:sz w:val="16"/>
                <w:szCs w:val="16"/>
              </w:rPr>
            </w:pPr>
            <w:r w:rsidRPr="00070489">
              <w:rPr>
                <w:color w:val="0D0D0D"/>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D0D0D"/>
                <w:sz w:val="16"/>
                <w:szCs w:val="16"/>
              </w:rPr>
            </w:pPr>
            <w:r w:rsidRPr="00070489">
              <w:rPr>
                <w:color w:val="0D0D0D"/>
                <w:sz w:val="16"/>
                <w:szCs w:val="16"/>
              </w:rPr>
              <w:t> </w:t>
            </w:r>
          </w:p>
        </w:tc>
      </w:tr>
      <w:tr w:rsidR="001F3E60" w:rsidRPr="00070489" w:rsidTr="001F3E60">
        <w:trPr>
          <w:trHeight w:val="204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sz w:val="16"/>
                <w:szCs w:val="16"/>
              </w:rPr>
            </w:pP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color w:val="0D0D0D"/>
                <w:sz w:val="16"/>
                <w:szCs w:val="16"/>
              </w:rPr>
            </w:pPr>
            <w:r w:rsidRPr="00070489">
              <w:rPr>
                <w:color w:val="0D0D0D"/>
                <w:sz w:val="16"/>
                <w:szCs w:val="16"/>
              </w:rPr>
              <w:t>73.1</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для Домохозяйств, охваченных по технологии КТВ с проникновением  от </w:t>
            </w:r>
            <w:r w:rsidRPr="00070489">
              <w:rPr>
                <w:b/>
                <w:bCs/>
                <w:color w:val="0D0D0D"/>
                <w:sz w:val="16"/>
                <w:szCs w:val="16"/>
              </w:rPr>
              <w:t>30 до 80%</w:t>
            </w:r>
            <w:r w:rsidRPr="00070489">
              <w:rPr>
                <w:color w:val="0D0D0D"/>
                <w:sz w:val="16"/>
                <w:szCs w:val="16"/>
              </w:rPr>
              <w:t xml:space="preserve"> (строительство ДРС СКТВ с прокладкой RG)</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D0D0D"/>
                <w:sz w:val="16"/>
                <w:szCs w:val="16"/>
              </w:rPr>
            </w:pPr>
            <w:r w:rsidRPr="00070489">
              <w:rPr>
                <w:color w:val="0D0D0D"/>
                <w:sz w:val="16"/>
                <w:szCs w:val="16"/>
              </w:rPr>
              <w:t>метр RG</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ПИР, полный комплекс СМР (включая стоимость материалов и вспомогательного оборудования,  монтажа АК, делителей, ответвителей, нагрузок, шнуров, сплиттеров), монтажа активного оборудования (оптические приемники), прочих затрат, оформление разрешительных документов (включая все согласования) необходимых при строительстве ДРС КТВ, исполнительной документации по МР, </w:t>
            </w:r>
            <w:r w:rsidRPr="00070489">
              <w:rPr>
                <w:color w:val="FF0000"/>
                <w:sz w:val="16"/>
                <w:szCs w:val="16"/>
              </w:rPr>
              <w:t>без учета стоимости оптического приемника КТВ</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color w:val="0D0D0D"/>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color w:val="0D0D0D"/>
                <w:sz w:val="16"/>
                <w:szCs w:val="16"/>
              </w:rPr>
            </w:pPr>
          </w:p>
        </w:tc>
      </w:tr>
      <w:tr w:rsidR="001F3E60" w:rsidRPr="00070489" w:rsidTr="001F3E60">
        <w:trPr>
          <w:trHeight w:val="190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sz w:val="16"/>
                <w:szCs w:val="16"/>
              </w:rPr>
            </w:pP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color w:val="0D0D0D"/>
                <w:sz w:val="16"/>
                <w:szCs w:val="16"/>
              </w:rPr>
            </w:pPr>
            <w:r w:rsidRPr="00070489">
              <w:rPr>
                <w:color w:val="0D0D0D"/>
                <w:sz w:val="16"/>
                <w:szCs w:val="16"/>
              </w:rPr>
              <w:t>73.2</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для Домохозяйств, охваченных по технологии КТВ с проникновением  от </w:t>
            </w:r>
            <w:r w:rsidRPr="00070489">
              <w:rPr>
                <w:b/>
                <w:bCs/>
                <w:color w:val="0D0D0D"/>
                <w:sz w:val="16"/>
                <w:szCs w:val="16"/>
              </w:rPr>
              <w:t>30 до 80%</w:t>
            </w:r>
            <w:r w:rsidRPr="00070489">
              <w:rPr>
                <w:color w:val="0D0D0D"/>
                <w:sz w:val="16"/>
                <w:szCs w:val="16"/>
              </w:rPr>
              <w:t xml:space="preserve"> (строительство ДРС СКТВ с прокладкой RG)</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D0D0D"/>
                <w:sz w:val="16"/>
                <w:szCs w:val="16"/>
              </w:rPr>
            </w:pPr>
            <w:r w:rsidRPr="00070489">
              <w:rPr>
                <w:color w:val="0D0D0D"/>
                <w:sz w:val="16"/>
                <w:szCs w:val="16"/>
              </w:rPr>
              <w:t>точка подключения</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ПИР, полный комплекс СМР (включая стоимость материалов и вспомогательного оборудования,  монтажа АК, делителей, ответвителей, нагрузок, шнуров, сплиттеров), монтажа активного оборудования (оптические приемники), прочих затрат, оформление разрешительных документов (включая все согласования) необходимых при строительстве ДРС КТВ, исполнительной документации по МР, </w:t>
            </w:r>
            <w:r w:rsidRPr="00070489">
              <w:rPr>
                <w:color w:val="FF0000"/>
                <w:sz w:val="16"/>
                <w:szCs w:val="16"/>
              </w:rPr>
              <w:t>без учета стоимости оптического приемника КТВ</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color w:val="0D0D0D"/>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color w:val="0D0D0D"/>
                <w:sz w:val="16"/>
                <w:szCs w:val="16"/>
              </w:rPr>
            </w:pPr>
          </w:p>
        </w:tc>
      </w:tr>
      <w:tr w:rsidR="001F3E60" w:rsidRPr="00070489" w:rsidTr="001F3E60">
        <w:trPr>
          <w:trHeight w:val="420"/>
        </w:trPr>
        <w:tc>
          <w:tcPr>
            <w:tcW w:w="1034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 </w:t>
            </w:r>
          </w:p>
        </w:tc>
      </w:tr>
      <w:tr w:rsidR="001F3E60" w:rsidRPr="00070489" w:rsidTr="001F3E60">
        <w:trPr>
          <w:trHeight w:val="3645"/>
        </w:trPr>
        <w:tc>
          <w:tcPr>
            <w:tcW w:w="468" w:type="dxa"/>
            <w:tcBorders>
              <w:top w:val="nil"/>
              <w:left w:val="single" w:sz="4" w:space="0" w:color="auto"/>
              <w:bottom w:val="single" w:sz="4" w:space="0" w:color="auto"/>
              <w:right w:val="single" w:sz="4" w:space="0" w:color="auto"/>
            </w:tcBorders>
            <w:shd w:val="clear" w:color="auto" w:fill="auto"/>
            <w:noWrap/>
            <w:vAlign w:val="center"/>
            <w:hideMark/>
          </w:tcPr>
          <w:p w:rsidR="001F3E60" w:rsidRPr="00070489" w:rsidRDefault="001F3E60" w:rsidP="001F3E60">
            <w:pPr>
              <w:jc w:val="center"/>
              <w:rPr>
                <w:b/>
                <w:bCs/>
                <w:color w:val="FFFFFF"/>
                <w:sz w:val="16"/>
                <w:szCs w:val="16"/>
              </w:rPr>
            </w:pPr>
            <w:r w:rsidRPr="00070489">
              <w:rPr>
                <w:b/>
                <w:bCs/>
                <w:color w:val="FFFFFF"/>
                <w:sz w:val="16"/>
                <w:szCs w:val="16"/>
              </w:rPr>
              <w:t>10</w:t>
            </w:r>
          </w:p>
        </w:tc>
        <w:tc>
          <w:tcPr>
            <w:tcW w:w="666" w:type="dxa"/>
            <w:tcBorders>
              <w:top w:val="nil"/>
              <w:left w:val="nil"/>
              <w:bottom w:val="single" w:sz="4" w:space="0" w:color="auto"/>
              <w:right w:val="single"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10</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 xml:space="preserve"> </w:t>
            </w:r>
            <w:r w:rsidRPr="003068E4">
              <w:rPr>
                <w:sz w:val="16"/>
                <w:szCs w:val="16"/>
              </w:rPr>
              <w:t xml:space="preserve">Прокладка и монтаж ВОК </w:t>
            </w:r>
            <w:r w:rsidRPr="003068E4">
              <w:rPr>
                <w:b/>
                <w:bCs/>
                <w:sz w:val="16"/>
                <w:szCs w:val="16"/>
              </w:rPr>
              <w:t>в кабельной канализации, в грунте, по опорам</w:t>
            </w:r>
            <w:r w:rsidRPr="003068E4">
              <w:rPr>
                <w:sz w:val="16"/>
                <w:szCs w:val="16"/>
              </w:rPr>
              <w:t xml:space="preserve"> (при превышении длины </w:t>
            </w:r>
            <w:r w:rsidRPr="00070489">
              <w:rPr>
                <w:color w:val="000000"/>
                <w:sz w:val="16"/>
                <w:szCs w:val="16"/>
              </w:rPr>
              <w:t>магистральных участков ВОЛС 500м на дом</w:t>
            </w:r>
            <w:r w:rsidRPr="00070489">
              <w:rPr>
                <w:b/>
                <w:bCs/>
                <w:color w:val="FF0000"/>
                <w:sz w:val="16"/>
                <w:szCs w:val="16"/>
                <w:vertAlign w:val="superscript"/>
              </w:rPr>
              <w:t>(16)</w:t>
            </w:r>
            <w:r w:rsidRPr="00070489">
              <w:rPr>
                <w:color w:val="000000"/>
                <w:sz w:val="16"/>
                <w:szCs w:val="16"/>
              </w:rPr>
              <w:t>)</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ПИР (включая предварительную рабочую документацию), СМР с учетом стоимости материалов, с учетом технологических, монтажных запасов кабеля, перепадов по трассе по вертикали и горизонтали, включая восстановление кабельной канализации, промывку каналов, откачку воды, установку консолей в колодцах  (при необходимости), оснащение/дооснащение опор необходимой арматурой,</w:t>
            </w:r>
            <w:r w:rsidR="006A3715">
              <w:rPr>
                <w:color w:val="0D0D0D"/>
                <w:sz w:val="16"/>
                <w:szCs w:val="16"/>
              </w:rPr>
              <w:t xml:space="preserve"> </w:t>
            </w:r>
            <w:r w:rsidRPr="00070489">
              <w:rPr>
                <w:color w:val="0D0D0D"/>
                <w:sz w:val="16"/>
                <w:szCs w:val="16"/>
              </w:rPr>
              <w:t>установку муфт со сваркой волокон (включая стоимость муфт), герметизацию каналов, бирки, сигнальные (опозновательные) ленты,</w:t>
            </w:r>
            <w:r w:rsidR="006A3715">
              <w:rPr>
                <w:color w:val="0D0D0D"/>
                <w:sz w:val="16"/>
                <w:szCs w:val="16"/>
              </w:rPr>
              <w:t xml:space="preserve"> </w:t>
            </w:r>
            <w:r w:rsidRPr="00070489">
              <w:rPr>
                <w:color w:val="0D0D0D"/>
                <w:sz w:val="16"/>
                <w:szCs w:val="16"/>
              </w:rPr>
              <w:t>внутриобъектовые работы, монтаж кабель-ростов, кабель-каналов,</w:t>
            </w:r>
            <w:r w:rsidR="006A3715">
              <w:rPr>
                <w:color w:val="0D0D0D"/>
                <w:sz w:val="16"/>
                <w:szCs w:val="16"/>
              </w:rPr>
              <w:t xml:space="preserve"> </w:t>
            </w:r>
            <w:r w:rsidRPr="00070489">
              <w:rPr>
                <w:color w:val="0D0D0D"/>
                <w:sz w:val="16"/>
                <w:szCs w:val="16"/>
              </w:rPr>
              <w:t>стоек, оптических кроссов , оконечивание кабеля с двух сторон,</w:t>
            </w:r>
            <w:r w:rsidR="006A3715">
              <w:rPr>
                <w:color w:val="0D0D0D"/>
                <w:sz w:val="16"/>
                <w:szCs w:val="16"/>
              </w:rPr>
              <w:t xml:space="preserve"> </w:t>
            </w:r>
            <w:r w:rsidRPr="00070489">
              <w:rPr>
                <w:color w:val="0D0D0D"/>
                <w:sz w:val="16"/>
                <w:szCs w:val="16"/>
              </w:rPr>
              <w:t>проведение всех  измерений ВОК, включая входной контроль кабеля,</w:t>
            </w:r>
            <w:r w:rsidR="006A3715">
              <w:rPr>
                <w:color w:val="0D0D0D"/>
                <w:sz w:val="16"/>
                <w:szCs w:val="16"/>
              </w:rPr>
              <w:t xml:space="preserve"> </w:t>
            </w:r>
            <w:r w:rsidRPr="00070489">
              <w:rPr>
                <w:color w:val="0D0D0D"/>
                <w:sz w:val="16"/>
                <w:szCs w:val="16"/>
              </w:rPr>
              <w:t>земельное дело, топосъемка и согласования (при строительстве),</w:t>
            </w:r>
            <w:r w:rsidR="006A3715">
              <w:rPr>
                <w:color w:val="0D0D0D"/>
                <w:sz w:val="16"/>
                <w:szCs w:val="16"/>
              </w:rPr>
              <w:t xml:space="preserve"> </w:t>
            </w:r>
            <w:r w:rsidRPr="00070489">
              <w:rPr>
                <w:color w:val="0D0D0D"/>
                <w:sz w:val="16"/>
                <w:szCs w:val="16"/>
              </w:rPr>
              <w:t>топосъемка исполнительная,</w:t>
            </w:r>
            <w:r w:rsidR="006A3715">
              <w:rPr>
                <w:color w:val="0D0D0D"/>
                <w:sz w:val="16"/>
                <w:szCs w:val="16"/>
              </w:rPr>
              <w:t xml:space="preserve"> </w:t>
            </w:r>
            <w:r w:rsidRPr="00070489">
              <w:rPr>
                <w:color w:val="0D0D0D"/>
                <w:sz w:val="16"/>
                <w:szCs w:val="16"/>
              </w:rPr>
              <w:t>сдача в надзорные органы, оформление разрешительных и согласующих документов, комплекта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color w:val="000000"/>
                <w:sz w:val="16"/>
                <w:szCs w:val="16"/>
              </w:rPr>
            </w:pPr>
          </w:p>
        </w:tc>
      </w:tr>
      <w:tr w:rsidR="001F3E60" w:rsidRPr="00070489" w:rsidTr="001F3E60">
        <w:trPr>
          <w:trHeight w:val="450"/>
        </w:trPr>
        <w:tc>
          <w:tcPr>
            <w:tcW w:w="10348"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F3E60" w:rsidRPr="00070489" w:rsidRDefault="001F3E60" w:rsidP="001F3E60">
            <w:pPr>
              <w:jc w:val="center"/>
              <w:rPr>
                <w:b/>
                <w:bCs/>
                <w:color w:val="FFFFFF"/>
                <w:sz w:val="16"/>
                <w:szCs w:val="16"/>
              </w:rPr>
            </w:pPr>
            <w:r w:rsidRPr="00070489">
              <w:rPr>
                <w:b/>
                <w:bCs/>
                <w:color w:val="FFFFFF"/>
                <w:sz w:val="16"/>
                <w:szCs w:val="16"/>
              </w:rPr>
              <w:t> </w:t>
            </w:r>
          </w:p>
        </w:tc>
      </w:tr>
      <w:tr w:rsidR="001F3E60" w:rsidRPr="00070489" w:rsidTr="001F3E60">
        <w:trPr>
          <w:trHeight w:val="900"/>
        </w:trPr>
        <w:tc>
          <w:tcPr>
            <w:tcW w:w="10348"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F3E60" w:rsidRPr="00070489" w:rsidRDefault="001F3E60" w:rsidP="001F3E60">
            <w:pPr>
              <w:jc w:val="center"/>
              <w:rPr>
                <w:b/>
                <w:bCs/>
                <w:sz w:val="16"/>
                <w:szCs w:val="16"/>
              </w:rPr>
            </w:pPr>
            <w:r w:rsidRPr="00070489">
              <w:rPr>
                <w:b/>
                <w:bCs/>
                <w:sz w:val="16"/>
                <w:szCs w:val="16"/>
              </w:rPr>
              <w:t>Раздел 4. Дополнительные удельные расценки на виды работ для строительства объектов связи (в том числе для В2В, P2P, FTTx, FTTB, PON, КТВ, ADSL, ТФоП, МСС ВОЛС (ВОЛП) и др.)</w:t>
            </w:r>
          </w:p>
        </w:tc>
      </w:tr>
      <w:tr w:rsidR="001F3E60" w:rsidRPr="00070489" w:rsidTr="001F3E60">
        <w:trPr>
          <w:trHeight w:val="517"/>
        </w:trPr>
        <w:tc>
          <w:tcPr>
            <w:tcW w:w="10348" w:type="dxa"/>
            <w:gridSpan w:val="8"/>
            <w:vMerge/>
            <w:tcBorders>
              <w:top w:val="single" w:sz="4" w:space="0" w:color="auto"/>
              <w:left w:val="single" w:sz="4" w:space="0" w:color="auto"/>
              <w:bottom w:val="single" w:sz="4" w:space="0" w:color="000000"/>
              <w:right w:val="single" w:sz="4" w:space="0" w:color="000000"/>
            </w:tcBorders>
            <w:vAlign w:val="center"/>
            <w:hideMark/>
          </w:tcPr>
          <w:p w:rsidR="001F3E60" w:rsidRPr="00070489" w:rsidRDefault="001F3E60" w:rsidP="001F3E60">
            <w:pPr>
              <w:rPr>
                <w:b/>
                <w:bCs/>
                <w:sz w:val="16"/>
                <w:szCs w:val="16"/>
              </w:rPr>
            </w:pPr>
          </w:p>
        </w:tc>
      </w:tr>
      <w:tr w:rsidR="001F3E60" w:rsidRPr="00070489" w:rsidTr="001F3E60">
        <w:trPr>
          <w:trHeight w:val="765"/>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32</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32</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 xml:space="preserve">Переход методом ГНБ </w:t>
            </w:r>
            <w:r w:rsidRPr="00070489">
              <w:rPr>
                <w:b/>
                <w:bCs/>
                <w:color w:val="000000"/>
                <w:sz w:val="16"/>
                <w:szCs w:val="16"/>
              </w:rPr>
              <w:t>одной трубой</w:t>
            </w:r>
            <w:r w:rsidRPr="00070489">
              <w:rPr>
                <w:color w:val="000000"/>
                <w:sz w:val="16"/>
                <w:szCs w:val="16"/>
              </w:rPr>
              <w:t xml:space="preserve"> (полный комплекс работ)***</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1 метр проекции перехода</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noWrap/>
            <w:vAlign w:val="bottom"/>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noWrap/>
            <w:vAlign w:val="bottom"/>
            <w:hideMark/>
          </w:tcPr>
          <w:p w:rsidR="001F3E60" w:rsidRPr="00070489" w:rsidRDefault="001F3E60" w:rsidP="001F3E60">
            <w:pPr>
              <w:jc w:val="right"/>
              <w:rPr>
                <w:rFonts w:ascii="Calibri" w:hAnsi="Calibri"/>
                <w:color w:val="000000"/>
                <w:sz w:val="16"/>
                <w:szCs w:val="16"/>
              </w:rPr>
            </w:pPr>
            <w:r w:rsidRPr="00070489">
              <w:rPr>
                <w:rFonts w:ascii="Calibri" w:hAnsi="Calibri"/>
                <w:color w:val="000000"/>
                <w:sz w:val="16"/>
                <w:szCs w:val="16"/>
              </w:rPr>
              <w:t> </w:t>
            </w: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 xml:space="preserve"> 32.1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Д=63мм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32.2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Д=110мм</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765"/>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33</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33</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 xml:space="preserve">Переход методом ГНБ </w:t>
            </w:r>
            <w:r w:rsidRPr="00070489">
              <w:rPr>
                <w:b/>
                <w:bCs/>
                <w:color w:val="000000"/>
                <w:sz w:val="16"/>
                <w:szCs w:val="16"/>
              </w:rPr>
              <w:t>двумя трубами</w:t>
            </w:r>
            <w:r w:rsidRPr="00070489">
              <w:rPr>
                <w:color w:val="000000"/>
                <w:sz w:val="16"/>
                <w:szCs w:val="16"/>
              </w:rPr>
              <w:t xml:space="preserve"> (полный комплекс работ)***</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1 метр проекции перехода</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33.1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Д=63мм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 xml:space="preserve"> 33.2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Д=110мм</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34</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34</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Восстановление покрытий</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 </w:t>
            </w:r>
          </w:p>
        </w:tc>
        <w:tc>
          <w:tcPr>
            <w:tcW w:w="1490" w:type="dxa"/>
            <w:tcBorders>
              <w:top w:val="nil"/>
              <w:left w:val="nil"/>
              <w:bottom w:val="single" w:sz="4" w:space="0" w:color="auto"/>
              <w:right w:val="nil"/>
            </w:tcBorders>
            <w:shd w:val="clear" w:color="auto" w:fill="auto"/>
            <w:vAlign w:val="center"/>
            <w:hideMark/>
          </w:tcPr>
          <w:p w:rsidR="001F3E60" w:rsidRPr="00070489" w:rsidRDefault="001F3E60" w:rsidP="001F3E60">
            <w:pPr>
              <w:rPr>
                <w:sz w:val="16"/>
                <w:szCs w:val="16"/>
              </w:rPr>
            </w:pPr>
            <w:r w:rsidRPr="00070489">
              <w:rPr>
                <w:sz w:val="16"/>
                <w:szCs w:val="16"/>
              </w:rPr>
              <w:t> </w:t>
            </w:r>
          </w:p>
        </w:tc>
        <w:tc>
          <w:tcPr>
            <w:tcW w:w="262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87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 xml:space="preserve"> 34.1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Восстановление газонов</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1м2</w:t>
            </w:r>
          </w:p>
        </w:tc>
        <w:tc>
          <w:tcPr>
            <w:tcW w:w="4112" w:type="dxa"/>
            <w:gridSpan w:val="2"/>
            <w:tcBorders>
              <w:top w:val="single" w:sz="4" w:space="0" w:color="auto"/>
              <w:left w:val="nil"/>
              <w:bottom w:val="single" w:sz="4" w:space="0" w:color="auto"/>
              <w:right w:val="single" w:sz="4" w:space="0" w:color="000000"/>
            </w:tcBorders>
            <w:shd w:val="clear" w:color="000000" w:fill="FDE9D9"/>
            <w:vAlign w:val="bottom"/>
            <w:hideMark/>
          </w:tcPr>
          <w:p w:rsidR="001F3E60" w:rsidRPr="00070489" w:rsidRDefault="001F3E60" w:rsidP="001F3E60">
            <w:pPr>
              <w:rPr>
                <w:color w:val="000000"/>
                <w:sz w:val="16"/>
                <w:szCs w:val="16"/>
              </w:rPr>
            </w:pPr>
            <w:r w:rsidRPr="00070489">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84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34.2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3068E4" w:rsidRDefault="001F3E60" w:rsidP="001F3E60">
            <w:pPr>
              <w:rPr>
                <w:sz w:val="16"/>
                <w:szCs w:val="16"/>
              </w:rPr>
            </w:pPr>
            <w:r w:rsidRPr="003068E4">
              <w:rPr>
                <w:sz w:val="16"/>
                <w:szCs w:val="16"/>
              </w:rPr>
              <w:t>Восстановление асфальтобетонных покрытий на пешеходной части</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1м2</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88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34.3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3068E4" w:rsidRDefault="001F3E60" w:rsidP="001F3E60">
            <w:pPr>
              <w:rPr>
                <w:sz w:val="16"/>
                <w:szCs w:val="16"/>
              </w:rPr>
            </w:pPr>
            <w:r w:rsidRPr="003068E4">
              <w:rPr>
                <w:sz w:val="16"/>
                <w:szCs w:val="16"/>
              </w:rPr>
              <w:t xml:space="preserve">Восстановление асфальтобетонных покрытий на проезжей части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1м2</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88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34.4</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3068E4" w:rsidRDefault="001F3E60" w:rsidP="001F3E60">
            <w:pPr>
              <w:rPr>
                <w:sz w:val="16"/>
                <w:szCs w:val="16"/>
              </w:rPr>
            </w:pPr>
            <w:r w:rsidRPr="003068E4">
              <w:rPr>
                <w:sz w:val="16"/>
                <w:szCs w:val="16"/>
              </w:rPr>
              <w:t>Восстановление тротуарной плитки, брусчатки и бордюров на пешеходной и проезжей части  ( с заменой плитки, брусчатки, бордюров)</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1м2</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88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sz w:val="16"/>
                <w:szCs w:val="16"/>
              </w:rPr>
            </w:pPr>
            <w:r w:rsidRPr="00070489">
              <w:rPr>
                <w:sz w:val="16"/>
                <w:szCs w:val="16"/>
              </w:rPr>
              <w:t>34.5</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3068E4" w:rsidRDefault="001F3E60" w:rsidP="001F3E60">
            <w:pPr>
              <w:rPr>
                <w:sz w:val="16"/>
                <w:szCs w:val="16"/>
              </w:rPr>
            </w:pPr>
            <w:r w:rsidRPr="003068E4">
              <w:rPr>
                <w:sz w:val="16"/>
                <w:szCs w:val="16"/>
              </w:rPr>
              <w:t>Восстановление тротуарной плитки, брусчатки и бордюров на пешеходной и проезжей части  ( без замены плитки, брусчатки, бордюров)</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1м2</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81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35</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35</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 xml:space="preserve">Прокол </w:t>
            </w:r>
            <w:r w:rsidRPr="00070489">
              <w:rPr>
                <w:b/>
                <w:bCs/>
                <w:color w:val="000000"/>
                <w:sz w:val="16"/>
                <w:szCs w:val="16"/>
              </w:rPr>
              <w:t>одной полиэтиленовой</w:t>
            </w:r>
            <w:r w:rsidRPr="00070489">
              <w:rPr>
                <w:color w:val="000000"/>
                <w:sz w:val="16"/>
                <w:szCs w:val="16"/>
              </w:rPr>
              <w:t xml:space="preserve"> трубой (полный комплекс работ) ***</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метр прокола</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51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35.1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Д=63мм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метр прокола</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51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35.2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Д=110мм</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метр прокола</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05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36</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36</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Установка/замена опор (полный комплекс работ)</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опора</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ПИР, СМР, включая установку опор , со стоимостью опор различных видов и вспомогательных материалов, в т.ч. и оснастки, оформление разрешительных документов, в т.ч. и схем выбора направлений трассы,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36.3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 ж/б</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опора</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51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nil"/>
              <w:right w:val="nil"/>
            </w:tcBorders>
            <w:shd w:val="clear" w:color="000000" w:fill="FDE9D9"/>
            <w:noWrap/>
            <w:vAlign w:val="center"/>
            <w:hideMark/>
          </w:tcPr>
          <w:p w:rsidR="001F3E60" w:rsidRPr="00070489" w:rsidRDefault="001F3E60" w:rsidP="001F3E60">
            <w:pPr>
              <w:jc w:val="right"/>
              <w:rPr>
                <w:color w:val="000000"/>
                <w:sz w:val="16"/>
                <w:szCs w:val="16"/>
              </w:rPr>
            </w:pPr>
            <w:r w:rsidRPr="00070489">
              <w:rPr>
                <w:color w:val="000000"/>
                <w:sz w:val="16"/>
                <w:szCs w:val="16"/>
              </w:rPr>
              <w:t>36.4</w:t>
            </w:r>
          </w:p>
        </w:tc>
        <w:tc>
          <w:tcPr>
            <w:tcW w:w="1702" w:type="dxa"/>
            <w:tcBorders>
              <w:top w:val="nil"/>
              <w:left w:val="single" w:sz="4" w:space="0" w:color="auto"/>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деревянные пропитанные, на ж/б приставках (сваях) (полный комплекс работ)</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опора</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r>
      <w:tr w:rsidR="001F3E60" w:rsidRPr="00070489" w:rsidTr="001F3E60">
        <w:trPr>
          <w:trHeight w:val="201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37</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37</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Прокладка и монтаж многопарного передаточного кабеля "витая пара" кат. 5е  с установкой ШАН/КБ/КЯ/КРТ и патч-панелей/плинтов и с учетом стоимости всех материалов, в том числе ШАН/КБ/КЯ/КРТ и патч-панелей/плинтов</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1м</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ПИР, СМР (включая стоимость всех материалов), включая строительство горизонтальных участков трубостоек между подъездами (при необходимости, определяемой проектными решениями),  восстановление отделки поверхностей, прокладку и монтаж кабеля по трубостойкам, расшивку кабелей на патч-панели/плинты с двух сторон, монтаж ШАН/КБ/КЯ/КРТ, укомплектованных патч-панелями/плинтами, со стоимостью ШАН/КБ/КЯ/КРТ, патч-панелей/плинтов, включая прочие затраты),исполнительная документация по МР</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43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37.1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w:t>
            </w:r>
          </w:p>
        </w:tc>
        <w:tc>
          <w:tcPr>
            <w:tcW w:w="4112" w:type="dxa"/>
            <w:gridSpan w:val="2"/>
            <w:tcBorders>
              <w:top w:val="single" w:sz="4" w:space="0" w:color="auto"/>
              <w:left w:val="nil"/>
              <w:bottom w:val="single" w:sz="4" w:space="0" w:color="auto"/>
              <w:right w:val="single" w:sz="4" w:space="0" w:color="000000"/>
            </w:tcBorders>
            <w:shd w:val="clear" w:color="000000" w:fill="FDE9D9"/>
            <w:vAlign w:val="bottom"/>
            <w:hideMark/>
          </w:tcPr>
          <w:p w:rsidR="001F3E60" w:rsidRPr="00070489" w:rsidRDefault="001F3E60" w:rsidP="001F3E60">
            <w:pPr>
              <w:rPr>
                <w:color w:val="000000"/>
                <w:sz w:val="16"/>
                <w:szCs w:val="16"/>
              </w:rPr>
            </w:pPr>
            <w:r w:rsidRPr="00070489">
              <w:rPr>
                <w:color w:val="000000"/>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9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37.2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25</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w:t>
            </w:r>
          </w:p>
        </w:tc>
        <w:tc>
          <w:tcPr>
            <w:tcW w:w="4112" w:type="dxa"/>
            <w:gridSpan w:val="2"/>
            <w:tcBorders>
              <w:top w:val="single" w:sz="4" w:space="0" w:color="auto"/>
              <w:left w:val="nil"/>
              <w:bottom w:val="single" w:sz="4" w:space="0" w:color="auto"/>
              <w:right w:val="single" w:sz="4" w:space="0" w:color="000000"/>
            </w:tcBorders>
            <w:shd w:val="clear" w:color="000000" w:fill="FDE9D9"/>
            <w:vAlign w:val="bottom"/>
            <w:hideMark/>
          </w:tcPr>
          <w:p w:rsidR="001F3E60" w:rsidRPr="00070489" w:rsidRDefault="001F3E60" w:rsidP="001F3E60">
            <w:pPr>
              <w:rPr>
                <w:color w:val="000000"/>
                <w:sz w:val="16"/>
                <w:szCs w:val="16"/>
              </w:rPr>
            </w:pPr>
            <w:r w:rsidRPr="00070489">
              <w:rPr>
                <w:color w:val="000000"/>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43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37.3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 xml:space="preserve">50 </w:t>
            </w:r>
            <w:r w:rsidRPr="00070489">
              <w:rPr>
                <w:color w:val="000000"/>
                <w:sz w:val="16"/>
                <w:szCs w:val="16"/>
              </w:rPr>
              <w:t>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1м</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09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38</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38</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Установка трубостойки (с учетом стоимости труб, крепежа, установки проходных коробок (слаботочных щитов), сопутствующих СМР)</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3068E4" w:rsidRDefault="001F3E60" w:rsidP="001F3E60">
            <w:pPr>
              <w:jc w:val="center"/>
              <w:rPr>
                <w:sz w:val="16"/>
                <w:szCs w:val="16"/>
              </w:rPr>
            </w:pPr>
            <w:r w:rsidRPr="003068E4">
              <w:rPr>
                <w:sz w:val="16"/>
                <w:szCs w:val="16"/>
              </w:rPr>
              <w:t>1м</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ПИР, СМР, включая пробивку и заделку отверстий, установку гильз в перекрытиях, восстановление отделки поверхностей в доме, соединение трубостоек, включая стоимость всех материалов, прочие затраты, исполнительная документация по МР</w:t>
            </w:r>
          </w:p>
        </w:tc>
        <w:tc>
          <w:tcPr>
            <w:tcW w:w="1207" w:type="dxa"/>
            <w:tcBorders>
              <w:top w:val="nil"/>
              <w:left w:val="nil"/>
              <w:bottom w:val="single" w:sz="4" w:space="0" w:color="auto"/>
              <w:right w:val="single" w:sz="4" w:space="0" w:color="auto"/>
            </w:tcBorders>
            <w:shd w:val="clear" w:color="000000" w:fill="FFFFFF"/>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020"/>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39</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39</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и монтаж кабеля UTP Cat 5 (</w:t>
            </w:r>
            <w:r w:rsidRPr="00070489">
              <w:rPr>
                <w:b/>
                <w:bCs/>
                <w:color w:val="000000"/>
                <w:sz w:val="16"/>
                <w:szCs w:val="16"/>
              </w:rPr>
              <w:t>4 пары</w:t>
            </w:r>
            <w:r w:rsidRPr="00070489">
              <w:rPr>
                <w:color w:val="000000"/>
                <w:sz w:val="16"/>
                <w:szCs w:val="16"/>
              </w:rPr>
              <w:t>)  внутри здания с установкой ШАН/КБ/КЯ/КРТ и патч-панелей/плинтов и с учетом стоимости всех материалов, в том числе ШАН/КБ/КЯ/КРТ и патч-панелей/плинтов</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3068E4" w:rsidRDefault="001F3E60" w:rsidP="001F3E60">
            <w:pPr>
              <w:jc w:val="center"/>
              <w:rPr>
                <w:sz w:val="16"/>
                <w:szCs w:val="16"/>
              </w:rPr>
            </w:pPr>
            <w:r w:rsidRPr="003068E4">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ПИР,СМР (включая стоимость всех материалов), прочие,  в т.ч. восстановление отделки поверхностей, исполнительная документация по МР</w:t>
            </w:r>
          </w:p>
        </w:tc>
        <w:tc>
          <w:tcPr>
            <w:tcW w:w="1207" w:type="dxa"/>
            <w:tcBorders>
              <w:top w:val="nil"/>
              <w:left w:val="nil"/>
              <w:bottom w:val="single" w:sz="4" w:space="0" w:color="auto"/>
              <w:right w:val="single" w:sz="4" w:space="0" w:color="auto"/>
            </w:tcBorders>
            <w:shd w:val="clear" w:color="000000" w:fill="FFFFFF"/>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275"/>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41</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41</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3068E4">
              <w:rPr>
                <w:sz w:val="16"/>
                <w:szCs w:val="16"/>
              </w:rPr>
              <w:t>Монтаж  телекоммуникационного шкафа с учетом стоимости укомплектованного шкафа емкостью</w:t>
            </w:r>
            <w:r w:rsidRPr="00070489">
              <w:rPr>
                <w:color w:val="000000"/>
                <w:sz w:val="16"/>
                <w:szCs w:val="16"/>
              </w:rPr>
              <w:t>:</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3068E4" w:rsidRDefault="001F3E60" w:rsidP="001F3E60">
            <w:pPr>
              <w:jc w:val="center"/>
              <w:rPr>
                <w:sz w:val="16"/>
                <w:szCs w:val="16"/>
              </w:rPr>
            </w:pPr>
            <w:r w:rsidRPr="003068E4">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 xml:space="preserve">СМР, прочие затраты, исполнительная документация, при этом включено (не ограничиваясь этим):  монтаж шкафа, монтаж активного оборудования, электромонтажные работы, стоимость силового кабеля и монтажных материалов, стоимость укомплектованного шкафа, не включено: стоимость активного оборудования </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7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41.1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до 7U</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41.2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более 7U</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39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42</w:t>
            </w:r>
          </w:p>
        </w:tc>
        <w:tc>
          <w:tcPr>
            <w:tcW w:w="666"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color w:val="000000"/>
                <w:sz w:val="16"/>
                <w:szCs w:val="16"/>
              </w:rPr>
            </w:pPr>
            <w:r w:rsidRPr="00070489">
              <w:rPr>
                <w:color w:val="000000"/>
                <w:sz w:val="16"/>
                <w:szCs w:val="16"/>
              </w:rPr>
              <w:t>42</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sz w:val="16"/>
                <w:szCs w:val="16"/>
              </w:rPr>
            </w:pPr>
            <w:r w:rsidRPr="00070489">
              <w:rPr>
                <w:sz w:val="16"/>
                <w:szCs w:val="16"/>
              </w:rPr>
              <w:t>Монтаж телекоммуникационного шкафа, стойки на станционной или линейной стороне</w:t>
            </w:r>
          </w:p>
        </w:tc>
        <w:tc>
          <w:tcPr>
            <w:tcW w:w="918" w:type="dxa"/>
            <w:tcBorders>
              <w:top w:val="nil"/>
              <w:left w:val="nil"/>
              <w:bottom w:val="single" w:sz="4" w:space="0" w:color="auto"/>
              <w:right w:val="single" w:sz="4" w:space="0" w:color="auto"/>
            </w:tcBorders>
            <w:shd w:val="clear" w:color="000000" w:fill="FFFFFF"/>
            <w:noWrap/>
            <w:vAlign w:val="center"/>
            <w:hideMark/>
          </w:tcPr>
          <w:p w:rsidR="001F3E60" w:rsidRPr="00070489" w:rsidRDefault="001F3E60" w:rsidP="001F3E60">
            <w:pPr>
              <w:jc w:val="center"/>
              <w:rPr>
                <w:sz w:val="16"/>
                <w:szCs w:val="16"/>
              </w:rPr>
            </w:pPr>
            <w:r w:rsidRPr="00070489">
              <w:rPr>
                <w:sz w:val="16"/>
                <w:szCs w:val="16"/>
              </w:rPr>
              <w:t xml:space="preserve">1 шкаф </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не включено:  стоимость  шкафа,  монтаж и стоимость активного оборудования </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860"/>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43</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43</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sz w:val="16"/>
                <w:szCs w:val="16"/>
              </w:rPr>
            </w:pPr>
            <w:r w:rsidRPr="00070489">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не включено:  стоимость  активного оборудования, монтаж и стоимость стойки, шкафа</w:t>
            </w:r>
          </w:p>
        </w:tc>
        <w:tc>
          <w:tcPr>
            <w:tcW w:w="1207" w:type="dxa"/>
            <w:tcBorders>
              <w:top w:val="nil"/>
              <w:left w:val="nil"/>
              <w:bottom w:val="single" w:sz="4" w:space="0" w:color="auto"/>
              <w:right w:val="single" w:sz="4" w:space="0" w:color="auto"/>
            </w:tcBorders>
            <w:shd w:val="clear" w:color="000000" w:fill="FFFFFF"/>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FFFFF"/>
            <w:vAlign w:val="center"/>
          </w:tcPr>
          <w:p w:rsidR="001F3E60" w:rsidRPr="00070489" w:rsidRDefault="001F3E60" w:rsidP="001F3E60">
            <w:pPr>
              <w:jc w:val="right"/>
              <w:rPr>
                <w:sz w:val="16"/>
                <w:szCs w:val="16"/>
              </w:rPr>
            </w:pPr>
          </w:p>
        </w:tc>
      </w:tr>
      <w:tr w:rsidR="001F3E60" w:rsidRPr="00070489" w:rsidTr="001F3E60">
        <w:trPr>
          <w:trHeight w:val="76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44</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44</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Установка абонентского оборудования  у Клиента</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3068E4" w:rsidRDefault="001F3E60" w:rsidP="001F3E60">
            <w:pPr>
              <w:rPr>
                <w:sz w:val="16"/>
                <w:szCs w:val="16"/>
              </w:rPr>
            </w:pPr>
            <w:r w:rsidRPr="003068E4">
              <w:rPr>
                <w:sz w:val="16"/>
                <w:szCs w:val="16"/>
              </w:rPr>
              <w:t xml:space="preserve">СМР (включая стоимость материалов), прочие затраты, исполнительная документация, без учета стоимости активного оборудования </w:t>
            </w:r>
          </w:p>
        </w:tc>
        <w:tc>
          <w:tcPr>
            <w:tcW w:w="1207"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42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48</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48</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 xml:space="preserve">Прокладка и монтаж медного кабеля типаТЦПмП,  ТЦППт  емкостью </w:t>
            </w:r>
            <w:r w:rsidRPr="00070489">
              <w:rPr>
                <w:b/>
                <w:bCs/>
                <w:color w:val="000000"/>
                <w:sz w:val="16"/>
                <w:szCs w:val="16"/>
              </w:rPr>
              <w:t>до 4 пар</w:t>
            </w:r>
            <w:r w:rsidRPr="00070489">
              <w:rPr>
                <w:color w:val="000000"/>
                <w:sz w:val="16"/>
                <w:szCs w:val="16"/>
              </w:rPr>
              <w:t xml:space="preserve"> по трубам, конструкциям,  опорам</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3068E4" w:rsidRDefault="001F3E60" w:rsidP="001F3E60">
            <w:pPr>
              <w:rPr>
                <w:sz w:val="16"/>
                <w:szCs w:val="16"/>
              </w:rPr>
            </w:pPr>
            <w:r w:rsidRPr="003068E4">
              <w:rPr>
                <w:sz w:val="16"/>
                <w:szCs w:val="16"/>
              </w:rPr>
              <w:t xml:space="preserve"> ПИР, СМР, включая стоимость всех материалов, внутриобъектовые работы (в том числе и не ограничиваясь этим, монтаж кабельростов,</w:t>
            </w:r>
            <w:r w:rsidR="006A3715">
              <w:rPr>
                <w:sz w:val="16"/>
                <w:szCs w:val="16"/>
              </w:rPr>
              <w:t xml:space="preserve"> </w:t>
            </w:r>
            <w:r w:rsidRPr="003068E4">
              <w:rPr>
                <w:sz w:val="16"/>
                <w:szCs w:val="16"/>
              </w:rPr>
              <w:t>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207"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755"/>
        </w:trPr>
        <w:tc>
          <w:tcPr>
            <w:tcW w:w="468" w:type="dxa"/>
            <w:vMerge w:val="restart"/>
            <w:tcBorders>
              <w:top w:val="nil"/>
              <w:left w:val="single" w:sz="4" w:space="0" w:color="auto"/>
              <w:bottom w:val="nil"/>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49</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49</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и монтаж медного кабеля (всех типов и видов конст</w:t>
            </w:r>
            <w:r w:rsidR="006A3715">
              <w:rPr>
                <w:color w:val="000000"/>
                <w:sz w:val="16"/>
                <w:szCs w:val="16"/>
              </w:rPr>
              <w:t>р</w:t>
            </w:r>
            <w:r w:rsidRPr="00070489">
              <w:rPr>
                <w:color w:val="000000"/>
                <w:sz w:val="16"/>
                <w:szCs w:val="16"/>
              </w:rPr>
              <w:t>уктивного исполнения, в т.ч. и для цифровых систем передачи)</w:t>
            </w:r>
            <w:r w:rsidRPr="00070489">
              <w:rPr>
                <w:color w:val="FF0000"/>
                <w:sz w:val="16"/>
                <w:szCs w:val="16"/>
              </w:rPr>
              <w:t xml:space="preserve"> в канализации</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w:t>
            </w:r>
            <w:r w:rsidR="006A3715">
              <w:rPr>
                <w:sz w:val="16"/>
                <w:szCs w:val="16"/>
              </w:rPr>
              <w:t xml:space="preserve"> </w:t>
            </w:r>
            <w:r w:rsidRPr="00070489">
              <w:rPr>
                <w:sz w:val="16"/>
                <w:szCs w:val="16"/>
              </w:rPr>
              <w:t>стоек,  муфт, проведение комплекса измерений), оформление разрешительных документов,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00"/>
        </w:trPr>
        <w:tc>
          <w:tcPr>
            <w:tcW w:w="468" w:type="dxa"/>
            <w:vMerge/>
            <w:tcBorders>
              <w:top w:val="nil"/>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49.1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 xml:space="preserve">10 </w:t>
            </w:r>
            <w:r w:rsidRPr="00070489">
              <w:rPr>
                <w:color w:val="000000"/>
                <w:sz w:val="16"/>
                <w:szCs w:val="16"/>
              </w:rPr>
              <w:t xml:space="preserve">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49.2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20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75"/>
        </w:trPr>
        <w:tc>
          <w:tcPr>
            <w:tcW w:w="468" w:type="dxa"/>
            <w:vMerge/>
            <w:tcBorders>
              <w:top w:val="nil"/>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49.3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50</w:t>
            </w:r>
            <w:r w:rsidRPr="00070489">
              <w:rPr>
                <w:color w:val="000000"/>
                <w:sz w:val="16"/>
                <w:szCs w:val="16"/>
              </w:rPr>
              <w:t xml:space="preserve"> 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49.4</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830"/>
        </w:trPr>
        <w:tc>
          <w:tcPr>
            <w:tcW w:w="468" w:type="dxa"/>
            <w:vMerge w:val="restart"/>
            <w:tcBorders>
              <w:top w:val="single" w:sz="4" w:space="0" w:color="auto"/>
              <w:left w:val="single" w:sz="4" w:space="0" w:color="auto"/>
              <w:bottom w:val="nil"/>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50</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50</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и монтаж медного кабеля (всех типов и видов конст</w:t>
            </w:r>
            <w:r w:rsidR="006A3715">
              <w:rPr>
                <w:color w:val="000000"/>
                <w:sz w:val="16"/>
                <w:szCs w:val="16"/>
              </w:rPr>
              <w:t>р</w:t>
            </w:r>
            <w:r w:rsidRPr="00070489">
              <w:rPr>
                <w:color w:val="000000"/>
                <w:sz w:val="16"/>
                <w:szCs w:val="16"/>
              </w:rPr>
              <w:t xml:space="preserve">уктивного исполнения, в т.ч. и для цифровых систем передачи)  </w:t>
            </w:r>
            <w:r w:rsidRPr="00070489">
              <w:rPr>
                <w:color w:val="FF0000"/>
                <w:sz w:val="16"/>
                <w:szCs w:val="16"/>
              </w:rPr>
              <w:t>в грунт</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 , стоек,  муфт, проведение комплекса измерений), оформление разрешительных документов, в т.ч. и схем выбора направлений трассы,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50.1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w:t>
            </w:r>
            <w:r w:rsidRPr="00070489">
              <w:rPr>
                <w:color w:val="000000"/>
                <w:sz w:val="16"/>
                <w:szCs w:val="16"/>
              </w:rPr>
              <w:t xml:space="preserve"> 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50.2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20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50.3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 xml:space="preserve">50 </w:t>
            </w:r>
            <w:r w:rsidRPr="00070489">
              <w:rPr>
                <w:color w:val="000000"/>
                <w:sz w:val="16"/>
                <w:szCs w:val="16"/>
              </w:rPr>
              <w:t xml:space="preserve">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50.4</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815"/>
        </w:trPr>
        <w:tc>
          <w:tcPr>
            <w:tcW w:w="468" w:type="dxa"/>
            <w:vMerge w:val="restart"/>
            <w:tcBorders>
              <w:top w:val="single" w:sz="4" w:space="0" w:color="auto"/>
              <w:left w:val="single" w:sz="4" w:space="0" w:color="auto"/>
              <w:bottom w:val="nil"/>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51</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51</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(подвес)  и монтаж медного кабеля (всех типов и видов конст</w:t>
            </w:r>
            <w:r w:rsidR="006A3715">
              <w:rPr>
                <w:color w:val="000000"/>
                <w:sz w:val="16"/>
                <w:szCs w:val="16"/>
              </w:rPr>
              <w:t>р</w:t>
            </w:r>
            <w:r w:rsidRPr="00070489">
              <w:rPr>
                <w:color w:val="000000"/>
                <w:sz w:val="16"/>
                <w:szCs w:val="16"/>
              </w:rPr>
              <w:t>уктивного исполнения</w:t>
            </w:r>
            <w:r w:rsidRPr="003068E4">
              <w:rPr>
                <w:sz w:val="16"/>
                <w:szCs w:val="16"/>
              </w:rPr>
              <w:t>, в т.ч. и для цифровых систем передачи) по опорам</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w:t>
            </w:r>
            <w:r w:rsidR="006A3715">
              <w:rPr>
                <w:sz w:val="16"/>
                <w:szCs w:val="16"/>
              </w:rPr>
              <w:t xml:space="preserve"> </w:t>
            </w:r>
            <w:r w:rsidRPr="00070489">
              <w:rPr>
                <w:sz w:val="16"/>
                <w:szCs w:val="16"/>
              </w:rPr>
              <w:t>кабельных каналов, стоек,  муфт, проведение комплекса измерений), оформление разрешительных документов, исполнительной документации по МР и РД.</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51.1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w:t>
            </w:r>
            <w:r w:rsidRPr="00070489">
              <w:rPr>
                <w:color w:val="000000"/>
                <w:sz w:val="16"/>
                <w:szCs w:val="16"/>
              </w:rPr>
              <w:t xml:space="preserve"> 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51.2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20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51.3</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50</w:t>
            </w:r>
            <w:r w:rsidRPr="00070489">
              <w:rPr>
                <w:color w:val="000000"/>
                <w:sz w:val="16"/>
                <w:szCs w:val="16"/>
              </w:rPr>
              <w:t xml:space="preserve"> пар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single" w:sz="4" w:space="0" w:color="auto"/>
              <w:left w:val="single" w:sz="4" w:space="0" w:color="auto"/>
              <w:bottom w:val="nil"/>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51.4</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емкостью до </w:t>
            </w:r>
            <w:r w:rsidRPr="00070489">
              <w:rPr>
                <w:b/>
                <w:bCs/>
                <w:color w:val="000000"/>
                <w:sz w:val="16"/>
                <w:szCs w:val="16"/>
              </w:rPr>
              <w:t>100</w:t>
            </w:r>
            <w:r w:rsidRPr="00070489">
              <w:rPr>
                <w:color w:val="000000"/>
                <w:sz w:val="16"/>
                <w:szCs w:val="16"/>
              </w:rPr>
              <w:t xml:space="preserve"> пар</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км трассы</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630"/>
        </w:trPr>
        <w:tc>
          <w:tcPr>
            <w:tcW w:w="4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52</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52</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и монтаж кабельных каналов, коробов и гофротрубы  (полный комплекс работ)</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52.1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кабельных каналов ( в т.ч.  закладных) и коробов шириной </w:t>
            </w:r>
            <w:r w:rsidRPr="00070489">
              <w:rPr>
                <w:b/>
                <w:bCs/>
                <w:color w:val="000000"/>
                <w:sz w:val="16"/>
                <w:szCs w:val="16"/>
              </w:rPr>
              <w:t>до 100 мм</w:t>
            </w:r>
            <w:r w:rsidRPr="00070489">
              <w:rPr>
                <w:color w:val="000000"/>
                <w:sz w:val="16"/>
                <w:szCs w:val="16"/>
              </w:rPr>
              <w:t xml:space="preserve"> и гофротрубы Д </w:t>
            </w:r>
            <w:r w:rsidRPr="00070489">
              <w:rPr>
                <w:b/>
                <w:bCs/>
                <w:color w:val="000000"/>
                <w:sz w:val="16"/>
                <w:szCs w:val="16"/>
              </w:rPr>
              <w:t>до 50мм</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 xml:space="preserve"> 52.2</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кабельных каналов ( в т.ч.  закладных) и коробов шириной </w:t>
            </w:r>
            <w:r w:rsidRPr="00070489">
              <w:rPr>
                <w:b/>
                <w:bCs/>
                <w:color w:val="000000"/>
                <w:sz w:val="16"/>
                <w:szCs w:val="16"/>
              </w:rPr>
              <w:t>до 200 мм</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51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53</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53</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Абонентская разводка</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СМР (включая стоимость всех материалов), прочие, исполнительная документация</w:t>
            </w:r>
          </w:p>
        </w:tc>
        <w:tc>
          <w:tcPr>
            <w:tcW w:w="1207"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right"/>
              <w:rPr>
                <w:sz w:val="16"/>
                <w:szCs w:val="16"/>
              </w:rPr>
            </w:pPr>
            <w:r w:rsidRPr="00070489">
              <w:rPr>
                <w:sz w:val="16"/>
                <w:szCs w:val="16"/>
              </w:rPr>
              <w:t> </w:t>
            </w:r>
          </w:p>
        </w:tc>
      </w:tr>
      <w:tr w:rsidR="001F3E60" w:rsidRPr="00070489" w:rsidTr="001F3E60">
        <w:trPr>
          <w:trHeight w:val="112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53.1</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 xml:space="preserve">Прокладка и монтаж кабеля UTP Cat 5 (до </w:t>
            </w:r>
            <w:r w:rsidRPr="00070489">
              <w:rPr>
                <w:b/>
                <w:bCs/>
                <w:color w:val="000000"/>
                <w:sz w:val="16"/>
                <w:szCs w:val="16"/>
              </w:rPr>
              <w:t>4-х пар</w:t>
            </w:r>
            <w:r w:rsidRPr="00070489">
              <w:rPr>
                <w:color w:val="000000"/>
                <w:sz w:val="16"/>
                <w:szCs w:val="16"/>
              </w:rPr>
              <w:t>)  внутри здания от установленных ШАН и патч-панелей с установкой абонентской розетки и с учетом стоимости всех материалов и абонентской розетки</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с учетом стоимости абонентской розетки</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51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53.2</w:t>
            </w:r>
          </w:p>
        </w:tc>
        <w:tc>
          <w:tcPr>
            <w:tcW w:w="1702" w:type="dxa"/>
            <w:tcBorders>
              <w:top w:val="nil"/>
              <w:left w:val="nil"/>
              <w:bottom w:val="nil"/>
              <w:right w:val="nil"/>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Абонентская разводка   по коробам или по стенам (без учета стоимости абонентской розетки)</w:t>
            </w:r>
          </w:p>
        </w:tc>
        <w:tc>
          <w:tcPr>
            <w:tcW w:w="918" w:type="dxa"/>
            <w:tcBorders>
              <w:top w:val="nil"/>
              <w:left w:val="single" w:sz="4" w:space="0" w:color="auto"/>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без учета стоимости абонентской розетки</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57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53.3</w:t>
            </w:r>
          </w:p>
        </w:tc>
        <w:tc>
          <w:tcPr>
            <w:tcW w:w="1702" w:type="dxa"/>
            <w:tcBorders>
              <w:top w:val="single" w:sz="4" w:space="0" w:color="auto"/>
              <w:left w:val="nil"/>
              <w:bottom w:val="single" w:sz="4" w:space="0" w:color="auto"/>
              <w:right w:val="single" w:sz="4" w:space="0" w:color="auto"/>
            </w:tcBorders>
            <w:shd w:val="clear" w:color="000000" w:fill="FDE9D9"/>
            <w:vAlign w:val="center"/>
            <w:hideMark/>
          </w:tcPr>
          <w:p w:rsidR="001F3E60" w:rsidRPr="00070489" w:rsidRDefault="001F3E60" w:rsidP="001F3E60">
            <w:pPr>
              <w:rPr>
                <w:sz w:val="16"/>
                <w:szCs w:val="16"/>
              </w:rPr>
            </w:pPr>
            <w:r w:rsidRPr="00070489">
              <w:rPr>
                <w:sz w:val="16"/>
                <w:szCs w:val="16"/>
              </w:rPr>
              <w:t xml:space="preserve">Подключение клиента к услуге по медной абонентской линии АЛ (UTP)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подключение</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 xml:space="preserve">Предоставление доступа к сети передачи данных по технологии Ethernet - интернет / IP TV  - организация абонентской линии АЛ (до 100м) по  имеющимся коммуникациям (межэтажные стояки), а также установка новых, с прохождением перекрытий и перегородок + настройка оборудования (включая стоимость материалов, не включая стоимость оборудования)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485"/>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53.4</w:t>
            </w:r>
          </w:p>
        </w:tc>
        <w:tc>
          <w:tcPr>
            <w:tcW w:w="1702"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rPr>
                <w:sz w:val="16"/>
                <w:szCs w:val="16"/>
              </w:rPr>
            </w:pPr>
            <w:r w:rsidRPr="00070489">
              <w:rPr>
                <w:sz w:val="16"/>
                <w:szCs w:val="16"/>
              </w:rPr>
              <w:t xml:space="preserve">Подключение клиента к услуге КТВ </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1 подключение</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rPr>
                <w:sz w:val="16"/>
                <w:szCs w:val="16"/>
              </w:rPr>
            </w:pPr>
            <w:r w:rsidRPr="00070489">
              <w:rPr>
                <w:sz w:val="16"/>
                <w:szCs w:val="16"/>
              </w:rPr>
              <w:t>Предоставление доступа к сети КТВ  (до 100м) + настройка ТВ приемника (включая стоимость материалов, не включая стоимость оборудования) по  имеющимся коммуникациям (межэтажные стояки), а также установка новых, с прохождением перекрытий и перегородок</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vAlign w:val="center"/>
          </w:tcPr>
          <w:p w:rsidR="001F3E60" w:rsidRPr="00070489" w:rsidRDefault="001F3E60" w:rsidP="001F3E60">
            <w:pPr>
              <w:jc w:val="right"/>
              <w:rPr>
                <w:sz w:val="16"/>
                <w:szCs w:val="16"/>
              </w:rPr>
            </w:pPr>
          </w:p>
        </w:tc>
      </w:tr>
      <w:tr w:rsidR="001F3E60" w:rsidRPr="00070489" w:rsidTr="001F3E60">
        <w:trPr>
          <w:trHeight w:val="103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54</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54</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Прокладка и монтаж абонентского ВОК (</w:t>
            </w:r>
            <w:r w:rsidRPr="00070489">
              <w:rPr>
                <w:b/>
                <w:bCs/>
                <w:color w:val="000000"/>
                <w:sz w:val="16"/>
                <w:szCs w:val="16"/>
              </w:rPr>
              <w:t>2 -4 волокна</w:t>
            </w:r>
            <w:r w:rsidRPr="00070489">
              <w:rPr>
                <w:color w:val="000000"/>
                <w:sz w:val="16"/>
                <w:szCs w:val="16"/>
              </w:rPr>
              <w:t>) от cущ. опт.  кросса в здании до абонента, с установкой опт. розетки/кросса</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м</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sz w:val="16"/>
                <w:szCs w:val="16"/>
              </w:rPr>
            </w:pPr>
            <w:r w:rsidRPr="00070489">
              <w:rPr>
                <w:sz w:val="16"/>
                <w:szCs w:val="16"/>
              </w:rPr>
              <w:t>ПИР,СМР (включая стоимость всех материалов, в том числе абонентской розетки/кросса и шнуров), восстановление отделки поверхностей и прочие, исполнительная документация по МР.</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2190"/>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55</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55</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 xml:space="preserve">Монтаж (замена) прямой или разветвительной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color w:val="0D0D0D"/>
                <w:sz w:val="16"/>
                <w:szCs w:val="16"/>
              </w:rPr>
            </w:pPr>
            <w:r w:rsidRPr="00070489">
              <w:rPr>
                <w:color w:val="0D0D0D"/>
                <w:sz w:val="16"/>
                <w:szCs w:val="16"/>
              </w:rPr>
              <w:t>1 пигтейл/1 опт. волокно</w:t>
            </w:r>
          </w:p>
        </w:tc>
        <w:tc>
          <w:tcPr>
            <w:tcW w:w="4112" w:type="dxa"/>
            <w:gridSpan w:val="2"/>
            <w:tcBorders>
              <w:top w:val="single" w:sz="4" w:space="0" w:color="auto"/>
              <w:left w:val="nil"/>
              <w:bottom w:val="single" w:sz="4" w:space="0" w:color="auto"/>
              <w:right w:val="single" w:sz="4" w:space="0" w:color="000000"/>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СМР (включая стоимость всех материалов) в том числе, монтаж кросса в стойку/шкаф на стену, его заземление;</w:t>
            </w:r>
            <w:r w:rsidR="006A3715">
              <w:rPr>
                <w:color w:val="0D0D0D"/>
                <w:sz w:val="16"/>
                <w:szCs w:val="16"/>
              </w:rPr>
              <w:t xml:space="preserve"> </w:t>
            </w:r>
            <w:r w:rsidRPr="00070489">
              <w:rPr>
                <w:color w:val="0D0D0D"/>
                <w:sz w:val="16"/>
                <w:szCs w:val="16"/>
              </w:rPr>
              <w:t>крепежные материалы, хомуты, и пр.пигтейлы;</w:t>
            </w:r>
            <w:r w:rsidR="006A3715">
              <w:rPr>
                <w:color w:val="0D0D0D"/>
                <w:sz w:val="16"/>
                <w:szCs w:val="16"/>
              </w:rPr>
              <w:t xml:space="preserve"> </w:t>
            </w:r>
            <w:r w:rsidRPr="00070489">
              <w:rPr>
                <w:color w:val="0D0D0D"/>
                <w:sz w:val="16"/>
                <w:szCs w:val="16"/>
              </w:rPr>
              <w:t>разделку ВОК;</w:t>
            </w:r>
            <w:r w:rsidR="006A3715">
              <w:rPr>
                <w:color w:val="0D0D0D"/>
                <w:sz w:val="16"/>
                <w:szCs w:val="16"/>
              </w:rPr>
              <w:t xml:space="preserve"> </w:t>
            </w:r>
            <w:r w:rsidRPr="00070489">
              <w:rPr>
                <w:color w:val="0D0D0D"/>
                <w:sz w:val="16"/>
                <w:szCs w:val="16"/>
              </w:rPr>
              <w:t>сварку ОВ в соответствии с схемой заказчика;</w:t>
            </w:r>
            <w:r w:rsidR="006A3715">
              <w:rPr>
                <w:color w:val="0D0D0D"/>
                <w:sz w:val="16"/>
                <w:szCs w:val="16"/>
              </w:rPr>
              <w:t xml:space="preserve"> </w:t>
            </w:r>
            <w:r w:rsidRPr="00070489">
              <w:rPr>
                <w:color w:val="0D0D0D"/>
                <w:sz w:val="16"/>
                <w:szCs w:val="16"/>
              </w:rPr>
              <w:t>проведение измерений;</w:t>
            </w:r>
            <w:r w:rsidR="006A3715">
              <w:rPr>
                <w:color w:val="0D0D0D"/>
                <w:sz w:val="16"/>
                <w:szCs w:val="16"/>
              </w:rPr>
              <w:t xml:space="preserve"> </w:t>
            </w:r>
            <w:r w:rsidRPr="00070489">
              <w:rPr>
                <w:color w:val="0D0D0D"/>
                <w:sz w:val="16"/>
                <w:szCs w:val="16"/>
              </w:rPr>
              <w:t>крепежные материалы, гильзы КЗДС, хомуты и пр. приобретение оптической муфты (по согласованию с Заказчиком), комплекс работ по монтажу оптической муфты,</w:t>
            </w:r>
            <w:r w:rsidR="006A3715">
              <w:rPr>
                <w:color w:val="0D0D0D"/>
                <w:sz w:val="16"/>
                <w:szCs w:val="16"/>
              </w:rPr>
              <w:t xml:space="preserve"> </w:t>
            </w:r>
            <w:r w:rsidRPr="00070489">
              <w:rPr>
                <w:color w:val="0D0D0D"/>
                <w:sz w:val="16"/>
                <w:szCs w:val="16"/>
              </w:rPr>
              <w:t>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840"/>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56</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56</w:t>
            </w:r>
          </w:p>
        </w:tc>
        <w:tc>
          <w:tcPr>
            <w:tcW w:w="1702"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rPr>
                <w:color w:val="000000"/>
                <w:sz w:val="16"/>
                <w:szCs w:val="16"/>
              </w:rPr>
            </w:pPr>
            <w:r w:rsidRPr="00070489">
              <w:rPr>
                <w:color w:val="000000"/>
                <w:sz w:val="16"/>
                <w:szCs w:val="16"/>
              </w:rPr>
              <w:t>Землеотвод под сооружение</w:t>
            </w:r>
          </w:p>
        </w:tc>
        <w:tc>
          <w:tcPr>
            <w:tcW w:w="918" w:type="dxa"/>
            <w:tcBorders>
              <w:top w:val="nil"/>
              <w:left w:val="nil"/>
              <w:bottom w:val="single" w:sz="4" w:space="0" w:color="auto"/>
              <w:right w:val="single" w:sz="4" w:space="0" w:color="auto"/>
            </w:tcBorders>
            <w:shd w:val="clear" w:color="000000" w:fill="FFFFFF"/>
            <w:vAlign w:val="center"/>
            <w:hideMark/>
          </w:tcPr>
          <w:p w:rsidR="001F3E60" w:rsidRPr="00070489" w:rsidRDefault="001F3E60" w:rsidP="001F3E60">
            <w:pPr>
              <w:jc w:val="center"/>
              <w:rPr>
                <w:sz w:val="16"/>
                <w:szCs w:val="16"/>
              </w:rPr>
            </w:pPr>
            <w:r w:rsidRPr="00070489">
              <w:rPr>
                <w:sz w:val="16"/>
                <w:szCs w:val="16"/>
              </w:rPr>
              <w:t>1 шт.</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207" w:type="dxa"/>
            <w:tcBorders>
              <w:top w:val="nil"/>
              <w:left w:val="nil"/>
              <w:bottom w:val="single" w:sz="4" w:space="0" w:color="auto"/>
              <w:right w:val="single" w:sz="4" w:space="0" w:color="auto"/>
            </w:tcBorders>
            <w:shd w:val="clear" w:color="000000" w:fill="FFFFFF"/>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1905"/>
        </w:trPr>
        <w:tc>
          <w:tcPr>
            <w:tcW w:w="468" w:type="dxa"/>
            <w:tcBorders>
              <w:top w:val="nil"/>
              <w:left w:val="single" w:sz="4" w:space="0" w:color="auto"/>
              <w:bottom w:val="single" w:sz="4" w:space="0" w:color="auto"/>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57</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57</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color w:val="000000"/>
                <w:sz w:val="16"/>
                <w:szCs w:val="16"/>
              </w:rPr>
            </w:pPr>
            <w:r w:rsidRPr="00070489">
              <w:rPr>
                <w:color w:val="000000"/>
                <w:sz w:val="16"/>
                <w:szCs w:val="16"/>
              </w:rPr>
              <w:t>Монтаж контейнера "под ключ".</w:t>
            </w:r>
          </w:p>
        </w:tc>
        <w:tc>
          <w:tcPr>
            <w:tcW w:w="918"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sz w:val="16"/>
                <w:szCs w:val="16"/>
              </w:rPr>
            </w:pPr>
            <w:r w:rsidRPr="00070489">
              <w:rPr>
                <w:sz w:val="16"/>
                <w:szCs w:val="16"/>
              </w:rPr>
              <w:t>Комплект        (1 контейнер)</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Прочие: оформление разрешительных документов; оформление исполнительной документации по МР и РД;  ПНР.</w:t>
            </w:r>
          </w:p>
        </w:tc>
        <w:tc>
          <w:tcPr>
            <w:tcW w:w="1207"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2220"/>
        </w:trPr>
        <w:tc>
          <w:tcPr>
            <w:tcW w:w="468" w:type="dxa"/>
            <w:vMerge w:val="restart"/>
            <w:tcBorders>
              <w:top w:val="nil"/>
              <w:left w:val="single" w:sz="4" w:space="0" w:color="auto"/>
              <w:bottom w:val="single" w:sz="4" w:space="0" w:color="000000"/>
              <w:right w:val="single" w:sz="4" w:space="0" w:color="auto"/>
            </w:tcBorders>
            <w:shd w:val="clear" w:color="auto" w:fill="auto"/>
            <w:vAlign w:val="center"/>
            <w:hideMark/>
          </w:tcPr>
          <w:p w:rsidR="001F3E60" w:rsidRPr="00070489" w:rsidRDefault="001F3E60" w:rsidP="001F3E60">
            <w:pPr>
              <w:jc w:val="center"/>
              <w:rPr>
                <w:b/>
                <w:bCs/>
                <w:color w:val="FFFFFF"/>
                <w:sz w:val="16"/>
                <w:szCs w:val="16"/>
              </w:rPr>
            </w:pPr>
            <w:r w:rsidRPr="00070489">
              <w:rPr>
                <w:b/>
                <w:bCs/>
                <w:color w:val="FFFFFF"/>
                <w:sz w:val="16"/>
                <w:szCs w:val="16"/>
              </w:rPr>
              <w:t>58</w:t>
            </w:r>
          </w:p>
        </w:tc>
        <w:tc>
          <w:tcPr>
            <w:tcW w:w="666"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jc w:val="center"/>
              <w:rPr>
                <w:color w:val="000000"/>
                <w:sz w:val="16"/>
                <w:szCs w:val="16"/>
              </w:rPr>
            </w:pPr>
            <w:r w:rsidRPr="00070489">
              <w:rPr>
                <w:color w:val="000000"/>
                <w:sz w:val="16"/>
                <w:szCs w:val="16"/>
              </w:rPr>
              <w:t>58</w:t>
            </w:r>
          </w:p>
        </w:tc>
        <w:tc>
          <w:tcPr>
            <w:tcW w:w="1702" w:type="dxa"/>
            <w:tcBorders>
              <w:top w:val="nil"/>
              <w:left w:val="nil"/>
              <w:bottom w:val="single" w:sz="4" w:space="0" w:color="auto"/>
              <w:right w:val="single" w:sz="4" w:space="0" w:color="auto"/>
            </w:tcBorders>
            <w:shd w:val="clear" w:color="auto" w:fill="auto"/>
            <w:vAlign w:val="center"/>
            <w:hideMark/>
          </w:tcPr>
          <w:p w:rsidR="001F3E60" w:rsidRPr="00070489" w:rsidRDefault="001F3E60" w:rsidP="001F3E60">
            <w:pPr>
              <w:rPr>
                <w:sz w:val="16"/>
                <w:szCs w:val="16"/>
              </w:rPr>
            </w:pPr>
            <w:r w:rsidRPr="00070489">
              <w:rPr>
                <w:sz w:val="16"/>
                <w:szCs w:val="16"/>
              </w:rPr>
              <w:t>Монтаж климатического телекоммуникационного шкафа (термошкафа)</w:t>
            </w:r>
          </w:p>
        </w:tc>
        <w:tc>
          <w:tcPr>
            <w:tcW w:w="918" w:type="dxa"/>
            <w:tcBorders>
              <w:top w:val="nil"/>
              <w:left w:val="nil"/>
              <w:bottom w:val="single" w:sz="4" w:space="0" w:color="auto"/>
              <w:right w:val="single" w:sz="4" w:space="0" w:color="auto"/>
            </w:tcBorders>
            <w:shd w:val="clear" w:color="auto" w:fill="auto"/>
            <w:noWrap/>
            <w:vAlign w:val="center"/>
            <w:hideMark/>
          </w:tcPr>
          <w:p w:rsidR="001F3E60" w:rsidRPr="00070489" w:rsidRDefault="001F3E60" w:rsidP="001F3E60">
            <w:pPr>
              <w:jc w:val="center"/>
              <w:rPr>
                <w:sz w:val="16"/>
                <w:szCs w:val="16"/>
              </w:rPr>
            </w:pPr>
            <w:r w:rsidRPr="00070489">
              <w:rPr>
                <w:sz w:val="16"/>
                <w:szCs w:val="16"/>
              </w:rPr>
              <w:t>1 шкаф</w:t>
            </w:r>
          </w:p>
        </w:tc>
        <w:tc>
          <w:tcPr>
            <w:tcW w:w="4112" w:type="dxa"/>
            <w:gridSpan w:val="2"/>
            <w:tcBorders>
              <w:top w:val="single" w:sz="4" w:space="0" w:color="auto"/>
              <w:left w:val="nil"/>
              <w:bottom w:val="single" w:sz="4" w:space="0" w:color="auto"/>
              <w:right w:val="single" w:sz="4" w:space="0" w:color="000000"/>
            </w:tcBorders>
            <w:shd w:val="clear" w:color="auto" w:fill="auto"/>
            <w:vAlign w:val="center"/>
            <w:hideMark/>
          </w:tcPr>
          <w:p w:rsidR="001F3E60" w:rsidRPr="00070489" w:rsidRDefault="001F3E60" w:rsidP="001F3E60">
            <w:pPr>
              <w:rPr>
                <w:sz w:val="16"/>
                <w:szCs w:val="16"/>
              </w:rPr>
            </w:pPr>
            <w:r w:rsidRPr="00070489">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Прочие: оформление разрешительных документов; оформление исполнительной документации по МР и РД;  ПНР.</w:t>
            </w:r>
          </w:p>
        </w:tc>
        <w:tc>
          <w:tcPr>
            <w:tcW w:w="1207" w:type="dxa"/>
            <w:tcBorders>
              <w:top w:val="nil"/>
              <w:left w:val="nil"/>
              <w:bottom w:val="single" w:sz="4" w:space="0" w:color="auto"/>
              <w:right w:val="single" w:sz="4" w:space="0" w:color="auto"/>
            </w:tcBorders>
            <w:shd w:val="clear" w:color="auto" w:fill="auto"/>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1F3E60" w:rsidRPr="00070489" w:rsidRDefault="001F3E60" w:rsidP="001F3E60">
            <w:pPr>
              <w:jc w:val="right"/>
              <w:rPr>
                <w:sz w:val="16"/>
                <w:szCs w:val="16"/>
              </w:rPr>
            </w:pP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58.1</w:t>
            </w:r>
          </w:p>
        </w:tc>
        <w:tc>
          <w:tcPr>
            <w:tcW w:w="1702" w:type="dxa"/>
            <w:tcBorders>
              <w:top w:val="nil"/>
              <w:left w:val="nil"/>
              <w:bottom w:val="nil"/>
              <w:right w:val="nil"/>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"под ключ" со стоимостью шкафа</w:t>
            </w:r>
          </w:p>
        </w:tc>
        <w:tc>
          <w:tcPr>
            <w:tcW w:w="918" w:type="dxa"/>
            <w:tcBorders>
              <w:top w:val="nil"/>
              <w:left w:val="single" w:sz="4" w:space="0" w:color="auto"/>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r>
      <w:tr w:rsidR="001F3E60" w:rsidRPr="00070489" w:rsidTr="001F3E60">
        <w:trPr>
          <w:trHeight w:val="300"/>
        </w:trPr>
        <w:tc>
          <w:tcPr>
            <w:tcW w:w="468" w:type="dxa"/>
            <w:vMerge/>
            <w:tcBorders>
              <w:top w:val="nil"/>
              <w:left w:val="single" w:sz="4" w:space="0" w:color="auto"/>
              <w:bottom w:val="single" w:sz="4" w:space="0" w:color="000000"/>
              <w:right w:val="single" w:sz="4" w:space="0" w:color="auto"/>
            </w:tcBorders>
            <w:vAlign w:val="center"/>
            <w:hideMark/>
          </w:tcPr>
          <w:p w:rsidR="001F3E60" w:rsidRPr="00070489" w:rsidRDefault="001F3E60" w:rsidP="001F3E60">
            <w:pPr>
              <w:rPr>
                <w:b/>
                <w:bCs/>
                <w:color w:val="FFFFFF"/>
                <w:sz w:val="16"/>
                <w:szCs w:val="16"/>
              </w:rPr>
            </w:pPr>
          </w:p>
        </w:tc>
        <w:tc>
          <w:tcPr>
            <w:tcW w:w="666"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right"/>
              <w:rPr>
                <w:color w:val="000000"/>
                <w:sz w:val="16"/>
                <w:szCs w:val="16"/>
              </w:rPr>
            </w:pPr>
            <w:r w:rsidRPr="00070489">
              <w:rPr>
                <w:color w:val="000000"/>
                <w:sz w:val="16"/>
                <w:szCs w:val="16"/>
              </w:rPr>
              <w:t>58.2</w:t>
            </w:r>
          </w:p>
        </w:tc>
        <w:tc>
          <w:tcPr>
            <w:tcW w:w="1702" w:type="dxa"/>
            <w:tcBorders>
              <w:top w:val="single" w:sz="4" w:space="0" w:color="auto"/>
              <w:left w:val="nil"/>
              <w:bottom w:val="single" w:sz="4" w:space="0" w:color="auto"/>
              <w:right w:val="single" w:sz="4" w:space="0" w:color="auto"/>
            </w:tcBorders>
            <w:shd w:val="clear" w:color="000000" w:fill="FDE9D9"/>
            <w:vAlign w:val="center"/>
            <w:hideMark/>
          </w:tcPr>
          <w:p w:rsidR="001F3E60" w:rsidRPr="00070489" w:rsidRDefault="001F3E60" w:rsidP="001F3E60">
            <w:pPr>
              <w:rPr>
                <w:color w:val="000000"/>
                <w:sz w:val="16"/>
                <w:szCs w:val="16"/>
              </w:rPr>
            </w:pPr>
            <w:r w:rsidRPr="00070489">
              <w:rPr>
                <w:color w:val="000000"/>
                <w:sz w:val="16"/>
                <w:szCs w:val="16"/>
              </w:rPr>
              <w:t>без учета стоимости шкафа</w:t>
            </w:r>
          </w:p>
        </w:tc>
        <w:tc>
          <w:tcPr>
            <w:tcW w:w="918" w:type="dxa"/>
            <w:tcBorders>
              <w:top w:val="nil"/>
              <w:left w:val="nil"/>
              <w:bottom w:val="single" w:sz="4" w:space="0" w:color="auto"/>
              <w:right w:val="single" w:sz="4" w:space="0" w:color="auto"/>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4112" w:type="dxa"/>
            <w:gridSpan w:val="2"/>
            <w:tcBorders>
              <w:top w:val="single" w:sz="4" w:space="0" w:color="auto"/>
              <w:left w:val="nil"/>
              <w:bottom w:val="single" w:sz="4" w:space="0" w:color="auto"/>
              <w:right w:val="single" w:sz="4" w:space="0" w:color="000000"/>
            </w:tcBorders>
            <w:shd w:val="clear" w:color="000000" w:fill="FDE9D9"/>
            <w:vAlign w:val="center"/>
            <w:hideMark/>
          </w:tcPr>
          <w:p w:rsidR="001F3E60" w:rsidRPr="00070489" w:rsidRDefault="001F3E60" w:rsidP="001F3E60">
            <w:pPr>
              <w:jc w:val="center"/>
              <w:rPr>
                <w:sz w:val="16"/>
                <w:szCs w:val="16"/>
              </w:rPr>
            </w:pPr>
            <w:r w:rsidRPr="00070489">
              <w:rPr>
                <w:sz w:val="16"/>
                <w:szCs w:val="16"/>
              </w:rPr>
              <w:t> </w:t>
            </w:r>
          </w:p>
        </w:tc>
        <w:tc>
          <w:tcPr>
            <w:tcW w:w="1207"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c>
          <w:tcPr>
            <w:tcW w:w="1275" w:type="dxa"/>
            <w:tcBorders>
              <w:top w:val="nil"/>
              <w:left w:val="nil"/>
              <w:bottom w:val="single" w:sz="4" w:space="0" w:color="auto"/>
              <w:right w:val="single" w:sz="4" w:space="0" w:color="auto"/>
            </w:tcBorders>
            <w:shd w:val="clear" w:color="000000" w:fill="FDE9D9"/>
            <w:noWrap/>
            <w:vAlign w:val="center"/>
          </w:tcPr>
          <w:p w:rsidR="001F3E60" w:rsidRPr="00070489" w:rsidRDefault="001F3E60" w:rsidP="001F3E60">
            <w:pPr>
              <w:jc w:val="right"/>
              <w:rPr>
                <w:color w:val="000000"/>
                <w:sz w:val="16"/>
                <w:szCs w:val="16"/>
              </w:rPr>
            </w:pPr>
          </w:p>
        </w:tc>
      </w:tr>
      <w:tr w:rsidR="001F3E60" w:rsidRPr="00070489" w:rsidTr="001F3E60">
        <w:trPr>
          <w:trHeight w:val="300"/>
        </w:trPr>
        <w:tc>
          <w:tcPr>
            <w:tcW w:w="10348"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 </w:t>
            </w:r>
          </w:p>
        </w:tc>
      </w:tr>
      <w:tr w:rsidR="001F3E60" w:rsidRPr="00070489" w:rsidTr="001F3E60">
        <w:trPr>
          <w:trHeight w:val="510"/>
        </w:trPr>
        <w:tc>
          <w:tcPr>
            <w:tcW w:w="468" w:type="dxa"/>
            <w:tcBorders>
              <w:top w:val="nil"/>
              <w:left w:val="nil"/>
              <w:bottom w:val="nil"/>
              <w:right w:val="nil"/>
            </w:tcBorders>
            <w:shd w:val="clear" w:color="auto" w:fill="auto"/>
            <w:noWrap/>
            <w:vAlign w:val="bottom"/>
            <w:hideMark/>
          </w:tcPr>
          <w:p w:rsidR="001F3E60" w:rsidRPr="00070489" w:rsidRDefault="001F3E60" w:rsidP="001F3E60">
            <w:pPr>
              <w:jc w:val="center"/>
              <w:rPr>
                <w:color w:val="000000"/>
                <w:sz w:val="16"/>
                <w:szCs w:val="16"/>
              </w:rPr>
            </w:pPr>
          </w:p>
        </w:tc>
        <w:tc>
          <w:tcPr>
            <w:tcW w:w="3286" w:type="dxa"/>
            <w:gridSpan w:val="3"/>
            <w:tcBorders>
              <w:top w:val="nil"/>
              <w:left w:val="nil"/>
              <w:bottom w:val="nil"/>
              <w:right w:val="nil"/>
            </w:tcBorders>
            <w:shd w:val="clear" w:color="auto" w:fill="auto"/>
            <w:noWrap/>
            <w:vAlign w:val="bottom"/>
            <w:hideMark/>
          </w:tcPr>
          <w:p w:rsidR="001F3E60" w:rsidRPr="00070489" w:rsidRDefault="001F3E60" w:rsidP="001F3E60">
            <w:pPr>
              <w:rPr>
                <w:b/>
                <w:bCs/>
                <w:color w:val="C00000"/>
                <w:sz w:val="16"/>
                <w:szCs w:val="16"/>
              </w:rPr>
            </w:pPr>
            <w:r w:rsidRPr="00070489">
              <w:rPr>
                <w:b/>
                <w:bCs/>
                <w:color w:val="C00000"/>
                <w:sz w:val="16"/>
                <w:szCs w:val="16"/>
              </w:rPr>
              <w:t>Примечания.</w:t>
            </w:r>
          </w:p>
        </w:tc>
        <w:tc>
          <w:tcPr>
            <w:tcW w:w="1490" w:type="dxa"/>
            <w:tcBorders>
              <w:top w:val="nil"/>
              <w:left w:val="nil"/>
              <w:bottom w:val="nil"/>
              <w:right w:val="nil"/>
            </w:tcBorders>
            <w:shd w:val="clear" w:color="auto" w:fill="auto"/>
            <w:noWrap/>
            <w:vAlign w:val="bottom"/>
            <w:hideMark/>
          </w:tcPr>
          <w:p w:rsidR="001F3E60" w:rsidRPr="00070489" w:rsidRDefault="001F3E60" w:rsidP="001F3E60">
            <w:pPr>
              <w:rPr>
                <w:b/>
                <w:bCs/>
                <w:color w:val="C00000"/>
                <w:sz w:val="16"/>
                <w:szCs w:val="16"/>
              </w:rPr>
            </w:pPr>
          </w:p>
        </w:tc>
        <w:tc>
          <w:tcPr>
            <w:tcW w:w="2622" w:type="dxa"/>
            <w:tcBorders>
              <w:top w:val="nil"/>
              <w:left w:val="nil"/>
              <w:bottom w:val="nil"/>
              <w:right w:val="nil"/>
            </w:tcBorders>
            <w:shd w:val="clear" w:color="auto" w:fill="auto"/>
            <w:noWrap/>
            <w:vAlign w:val="bottom"/>
            <w:hideMark/>
          </w:tcPr>
          <w:p w:rsidR="001F3E60" w:rsidRPr="00070489" w:rsidRDefault="001F3E60" w:rsidP="001F3E60">
            <w:pPr>
              <w:rPr>
                <w:sz w:val="16"/>
                <w:szCs w:val="16"/>
              </w:rPr>
            </w:pPr>
          </w:p>
        </w:tc>
        <w:tc>
          <w:tcPr>
            <w:tcW w:w="1207" w:type="dxa"/>
            <w:tcBorders>
              <w:top w:val="nil"/>
              <w:left w:val="nil"/>
              <w:bottom w:val="nil"/>
              <w:right w:val="nil"/>
            </w:tcBorders>
            <w:shd w:val="clear" w:color="auto" w:fill="auto"/>
            <w:noWrap/>
            <w:vAlign w:val="bottom"/>
            <w:hideMark/>
          </w:tcPr>
          <w:p w:rsidR="001F3E60" w:rsidRPr="00070489" w:rsidRDefault="001F3E60" w:rsidP="001F3E60">
            <w:pPr>
              <w:rPr>
                <w:sz w:val="16"/>
                <w:szCs w:val="16"/>
              </w:rPr>
            </w:pPr>
          </w:p>
        </w:tc>
        <w:tc>
          <w:tcPr>
            <w:tcW w:w="1275" w:type="dxa"/>
            <w:tcBorders>
              <w:top w:val="nil"/>
              <w:left w:val="nil"/>
              <w:bottom w:val="nil"/>
              <w:right w:val="nil"/>
            </w:tcBorders>
            <w:shd w:val="clear" w:color="auto" w:fill="auto"/>
            <w:noWrap/>
            <w:vAlign w:val="bottom"/>
            <w:hideMark/>
          </w:tcPr>
          <w:p w:rsidR="001F3E60" w:rsidRPr="00070489" w:rsidRDefault="001F3E60" w:rsidP="001F3E60">
            <w:pPr>
              <w:rPr>
                <w:sz w:val="16"/>
                <w:szCs w:val="16"/>
              </w:rPr>
            </w:pPr>
          </w:p>
        </w:tc>
      </w:tr>
      <w:tr w:rsidR="001F3E60" w:rsidRPr="00070489" w:rsidTr="001F3E60">
        <w:trPr>
          <w:trHeight w:val="54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sz w:val="16"/>
                <w:szCs w:val="16"/>
              </w:rPr>
            </w:pPr>
          </w:p>
        </w:tc>
        <w:tc>
          <w:tcPr>
            <w:tcW w:w="666"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1</w:t>
            </w:r>
          </w:p>
        </w:tc>
        <w:tc>
          <w:tcPr>
            <w:tcW w:w="9214" w:type="dxa"/>
            <w:gridSpan w:val="6"/>
            <w:tcBorders>
              <w:top w:val="dotted" w:sz="4" w:space="0" w:color="auto"/>
              <w:left w:val="nil"/>
              <w:bottom w:val="dotted" w:sz="4" w:space="0" w:color="auto"/>
              <w:right w:val="dotted" w:sz="4" w:space="0" w:color="auto"/>
            </w:tcBorders>
            <w:shd w:val="clear" w:color="auto" w:fill="auto"/>
            <w:hideMark/>
          </w:tcPr>
          <w:p w:rsidR="001F3E60" w:rsidRPr="00070489" w:rsidRDefault="001F3E60" w:rsidP="001F3E60">
            <w:pPr>
              <w:rPr>
                <w:color w:val="0D0D0D"/>
                <w:sz w:val="16"/>
                <w:szCs w:val="16"/>
              </w:rPr>
            </w:pPr>
            <w:r w:rsidRPr="00070489">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1F3E60" w:rsidRPr="00070489" w:rsidTr="001F3E60">
        <w:trPr>
          <w:trHeight w:val="144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noWrap/>
            <w:vAlign w:val="center"/>
            <w:hideMark/>
          </w:tcPr>
          <w:p w:rsidR="001F3E60" w:rsidRPr="00070489" w:rsidRDefault="001F3E60" w:rsidP="001F3E60">
            <w:pPr>
              <w:jc w:val="center"/>
              <w:rPr>
                <w:color w:val="000000"/>
                <w:sz w:val="16"/>
                <w:szCs w:val="16"/>
              </w:rPr>
            </w:pPr>
            <w:r w:rsidRPr="00070489">
              <w:rPr>
                <w:color w:val="000000"/>
                <w:sz w:val="16"/>
                <w:szCs w:val="16"/>
              </w:rPr>
              <w:t>2</w:t>
            </w:r>
          </w:p>
        </w:tc>
        <w:tc>
          <w:tcPr>
            <w:tcW w:w="9214" w:type="dxa"/>
            <w:gridSpan w:val="6"/>
            <w:tcBorders>
              <w:top w:val="dotted" w:sz="4" w:space="0" w:color="auto"/>
              <w:left w:val="nil"/>
              <w:bottom w:val="dotted" w:sz="4" w:space="0" w:color="auto"/>
              <w:right w:val="dotted" w:sz="4" w:space="0" w:color="auto"/>
            </w:tcBorders>
            <w:shd w:val="clear" w:color="000000" w:fill="D9D9D9"/>
            <w:vAlign w:val="center"/>
            <w:hideMark/>
          </w:tcPr>
          <w:p w:rsidR="001F3E60" w:rsidRPr="00070489" w:rsidRDefault="001F3E60" w:rsidP="001F3E60">
            <w:pPr>
              <w:rPr>
                <w:color w:val="0D0D0D"/>
                <w:sz w:val="16"/>
                <w:szCs w:val="16"/>
              </w:rPr>
            </w:pPr>
            <w:r w:rsidRPr="00070489">
              <w:rPr>
                <w:color w:val="FF0000"/>
                <w:sz w:val="16"/>
                <w:szCs w:val="16"/>
              </w:rPr>
              <w:t>Стоимость воздушного ввода в здание отдельно не рассчитывается - учтена стоимостью прокладки кабеля.</w:t>
            </w:r>
            <w:r w:rsidRPr="00070489">
              <w:rPr>
                <w:color w:val="0D0D0D"/>
                <w:sz w:val="16"/>
                <w:szCs w:val="16"/>
              </w:rPr>
              <w:t>Стоимость воздушного ввода в здание отдельно не рассчитывается - учтена стоимостью прокладки кабеля.</w:t>
            </w:r>
            <w:r w:rsidR="006A3715">
              <w:rPr>
                <w:color w:val="0D0D0D"/>
                <w:sz w:val="16"/>
                <w:szCs w:val="16"/>
              </w:rPr>
              <w:t xml:space="preserve"> </w:t>
            </w:r>
            <w:r w:rsidRPr="00070489">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1F3E60" w:rsidRPr="00070489" w:rsidTr="001F3E60">
        <w:trPr>
          <w:trHeight w:val="585"/>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3</w:t>
            </w:r>
          </w:p>
        </w:tc>
        <w:tc>
          <w:tcPr>
            <w:tcW w:w="9214" w:type="dxa"/>
            <w:gridSpan w:val="6"/>
            <w:tcBorders>
              <w:top w:val="dotted" w:sz="4" w:space="0" w:color="auto"/>
              <w:left w:val="nil"/>
              <w:bottom w:val="dotted" w:sz="4" w:space="0" w:color="auto"/>
              <w:right w:val="dotted" w:sz="4" w:space="0" w:color="auto"/>
            </w:tcBorders>
            <w:shd w:val="clear" w:color="auto" w:fill="auto"/>
            <w:hideMark/>
          </w:tcPr>
          <w:p w:rsidR="001F3E60" w:rsidRPr="00070489" w:rsidRDefault="001F3E60" w:rsidP="001F3E60">
            <w:pPr>
              <w:rPr>
                <w:color w:val="0D0D0D"/>
                <w:sz w:val="16"/>
                <w:szCs w:val="16"/>
              </w:rPr>
            </w:pPr>
            <w:r w:rsidRPr="00070489">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1F3E60" w:rsidRPr="00070489" w:rsidTr="001F3E60">
        <w:trPr>
          <w:trHeight w:val="9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noWrap/>
            <w:vAlign w:val="center"/>
            <w:hideMark/>
          </w:tcPr>
          <w:p w:rsidR="001F3E60" w:rsidRPr="00070489" w:rsidRDefault="001F3E60" w:rsidP="001F3E60">
            <w:pPr>
              <w:jc w:val="center"/>
              <w:rPr>
                <w:color w:val="000000"/>
                <w:sz w:val="16"/>
                <w:szCs w:val="16"/>
              </w:rPr>
            </w:pPr>
            <w:r w:rsidRPr="00070489">
              <w:rPr>
                <w:color w:val="000000"/>
                <w:sz w:val="16"/>
                <w:szCs w:val="16"/>
              </w:rPr>
              <w:t>4</w:t>
            </w:r>
          </w:p>
        </w:tc>
        <w:tc>
          <w:tcPr>
            <w:tcW w:w="9214" w:type="dxa"/>
            <w:gridSpan w:val="6"/>
            <w:tcBorders>
              <w:top w:val="dotted" w:sz="4" w:space="0" w:color="auto"/>
              <w:left w:val="nil"/>
              <w:bottom w:val="dotted" w:sz="4" w:space="0" w:color="auto"/>
              <w:right w:val="dotted" w:sz="4" w:space="0" w:color="auto"/>
            </w:tcBorders>
            <w:shd w:val="clear" w:color="000000" w:fill="D9D9D9"/>
            <w:hideMark/>
          </w:tcPr>
          <w:p w:rsidR="001F3E60" w:rsidRPr="00070489" w:rsidRDefault="001F3E60" w:rsidP="001F3E60">
            <w:pPr>
              <w:rPr>
                <w:b/>
                <w:bCs/>
                <w:color w:val="0D0D0D"/>
                <w:sz w:val="16"/>
                <w:szCs w:val="16"/>
              </w:rPr>
            </w:pPr>
            <w:r w:rsidRPr="00070489">
              <w:rPr>
                <w:b/>
                <w:bCs/>
                <w:color w:val="0D0D0D"/>
                <w:sz w:val="16"/>
                <w:szCs w:val="16"/>
              </w:rPr>
              <w:t xml:space="preserve"> *</w:t>
            </w:r>
            <w:r w:rsidRPr="00070489">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1F3E60" w:rsidRPr="00070489" w:rsidTr="001F3E60">
        <w:trPr>
          <w:trHeight w:val="132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b/>
                <w:bCs/>
                <w:color w:val="0D0D0D"/>
                <w:sz w:val="16"/>
                <w:szCs w:val="16"/>
              </w:rPr>
            </w:pPr>
          </w:p>
        </w:tc>
        <w:tc>
          <w:tcPr>
            <w:tcW w:w="666" w:type="dxa"/>
            <w:tcBorders>
              <w:top w:val="nil"/>
              <w:left w:val="dotted" w:sz="4" w:space="0" w:color="auto"/>
              <w:bottom w:val="dotted" w:sz="4" w:space="0" w:color="auto"/>
              <w:right w:val="dotted"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5</w:t>
            </w:r>
          </w:p>
        </w:tc>
        <w:tc>
          <w:tcPr>
            <w:tcW w:w="9214" w:type="dxa"/>
            <w:gridSpan w:val="6"/>
            <w:tcBorders>
              <w:top w:val="dotted" w:sz="4" w:space="0" w:color="auto"/>
              <w:left w:val="nil"/>
              <w:bottom w:val="dotted" w:sz="4" w:space="0" w:color="auto"/>
              <w:right w:val="dotted" w:sz="4" w:space="0" w:color="auto"/>
            </w:tcBorders>
            <w:shd w:val="clear" w:color="auto" w:fill="auto"/>
            <w:hideMark/>
          </w:tcPr>
          <w:p w:rsidR="001F3E60" w:rsidRPr="00070489" w:rsidRDefault="001F3E60" w:rsidP="001F3E60">
            <w:pPr>
              <w:rPr>
                <w:color w:val="0D0D0D"/>
                <w:sz w:val="16"/>
                <w:szCs w:val="16"/>
              </w:rPr>
            </w:pPr>
            <w:r w:rsidRPr="00070489">
              <w:rPr>
                <w:color w:val="0D0D0D"/>
                <w:sz w:val="16"/>
                <w:szCs w:val="16"/>
              </w:rPr>
              <w:t>**- в состав ПИР входят: разработка проектной и рабочей документации;</w:t>
            </w:r>
            <w:r w:rsidR="006A3715">
              <w:rPr>
                <w:color w:val="0D0D0D"/>
                <w:sz w:val="16"/>
                <w:szCs w:val="16"/>
              </w:rPr>
              <w:t xml:space="preserve"> </w:t>
            </w:r>
            <w:r w:rsidRPr="00070489">
              <w:rPr>
                <w:color w:val="0D0D0D"/>
                <w:sz w:val="16"/>
                <w:szCs w:val="16"/>
              </w:rPr>
              <w:t>получение ТУ на прокладку ВОК;</w:t>
            </w:r>
            <w:r w:rsidR="006A3715">
              <w:rPr>
                <w:color w:val="0D0D0D"/>
                <w:sz w:val="16"/>
                <w:szCs w:val="16"/>
              </w:rPr>
              <w:t xml:space="preserve"> </w:t>
            </w:r>
            <w:r w:rsidRPr="00070489">
              <w:rPr>
                <w:color w:val="0D0D0D"/>
                <w:sz w:val="16"/>
                <w:szCs w:val="16"/>
              </w:rPr>
              <w:t>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w:t>
            </w:r>
            <w:r w:rsidR="006A3715">
              <w:rPr>
                <w:color w:val="0D0D0D"/>
                <w:sz w:val="16"/>
                <w:szCs w:val="16"/>
              </w:rPr>
              <w:t xml:space="preserve"> </w:t>
            </w:r>
            <w:r w:rsidRPr="00070489">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6A3715">
              <w:rPr>
                <w:color w:val="0D0D0D"/>
                <w:sz w:val="16"/>
                <w:szCs w:val="16"/>
              </w:rPr>
              <w:t xml:space="preserve"> </w:t>
            </w:r>
            <w:r w:rsidRPr="00070489">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1F3E60" w:rsidRPr="00070489" w:rsidTr="001F3E60">
        <w:trPr>
          <w:trHeight w:val="72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noWrap/>
            <w:vAlign w:val="center"/>
            <w:hideMark/>
          </w:tcPr>
          <w:p w:rsidR="001F3E60" w:rsidRPr="00070489" w:rsidRDefault="001F3E60" w:rsidP="001F3E60">
            <w:pPr>
              <w:jc w:val="center"/>
              <w:rPr>
                <w:color w:val="000000"/>
                <w:sz w:val="16"/>
                <w:szCs w:val="16"/>
              </w:rPr>
            </w:pPr>
            <w:r w:rsidRPr="00070489">
              <w:rPr>
                <w:color w:val="000000"/>
                <w:sz w:val="16"/>
                <w:szCs w:val="16"/>
              </w:rPr>
              <w:t>6</w:t>
            </w:r>
          </w:p>
        </w:tc>
        <w:tc>
          <w:tcPr>
            <w:tcW w:w="9214" w:type="dxa"/>
            <w:gridSpan w:val="6"/>
            <w:tcBorders>
              <w:top w:val="dotted" w:sz="4" w:space="0" w:color="auto"/>
              <w:left w:val="nil"/>
              <w:bottom w:val="dotted" w:sz="4" w:space="0" w:color="auto"/>
              <w:right w:val="dotted" w:sz="4" w:space="0" w:color="auto"/>
            </w:tcBorders>
            <w:shd w:val="clear" w:color="000000" w:fill="D9D9D9"/>
            <w:hideMark/>
          </w:tcPr>
          <w:p w:rsidR="001F3E60" w:rsidRPr="00070489" w:rsidRDefault="001F3E60" w:rsidP="001F3E60">
            <w:pPr>
              <w:rPr>
                <w:color w:val="0D0D0D"/>
                <w:sz w:val="16"/>
                <w:szCs w:val="16"/>
              </w:rPr>
            </w:pPr>
            <w:r w:rsidRPr="00070489">
              <w:rPr>
                <w:color w:val="0D0D0D"/>
                <w:sz w:val="16"/>
                <w:szCs w:val="16"/>
              </w:rPr>
              <w:t xml:space="preserve">*** - </w:t>
            </w:r>
            <w:r w:rsidRPr="00070489">
              <w:rPr>
                <w:color w:val="FF0000"/>
                <w:sz w:val="16"/>
                <w:szCs w:val="16"/>
              </w:rPr>
              <w:t xml:space="preserve">кроме В2В. </w:t>
            </w:r>
            <w:r w:rsidRPr="00070489">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1F3E60" w:rsidRPr="00070489" w:rsidTr="001F3E60">
        <w:trPr>
          <w:trHeight w:val="945"/>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auto" w:fill="auto"/>
            <w:noWrap/>
            <w:vAlign w:val="center"/>
            <w:hideMark/>
          </w:tcPr>
          <w:p w:rsidR="001F3E60" w:rsidRPr="00070489" w:rsidRDefault="001F3E60" w:rsidP="001F3E60">
            <w:pPr>
              <w:jc w:val="center"/>
              <w:rPr>
                <w:color w:val="000000"/>
                <w:sz w:val="16"/>
                <w:szCs w:val="16"/>
              </w:rPr>
            </w:pPr>
            <w:r w:rsidRPr="00070489">
              <w:rPr>
                <w:color w:val="000000"/>
                <w:sz w:val="16"/>
                <w:szCs w:val="16"/>
              </w:rPr>
              <w:t>7</w:t>
            </w:r>
          </w:p>
        </w:tc>
        <w:tc>
          <w:tcPr>
            <w:tcW w:w="9214" w:type="dxa"/>
            <w:gridSpan w:val="6"/>
            <w:tcBorders>
              <w:top w:val="dotted" w:sz="4" w:space="0" w:color="auto"/>
              <w:left w:val="nil"/>
              <w:bottom w:val="dotted" w:sz="4" w:space="0" w:color="auto"/>
              <w:right w:val="dotted" w:sz="4" w:space="0" w:color="auto"/>
            </w:tcBorders>
            <w:shd w:val="clear" w:color="auto" w:fill="auto"/>
            <w:hideMark/>
          </w:tcPr>
          <w:p w:rsidR="001F3E60" w:rsidRPr="00070489" w:rsidRDefault="001F3E60" w:rsidP="001F3E60">
            <w:pPr>
              <w:rPr>
                <w:color w:val="0D0D0D"/>
                <w:sz w:val="16"/>
                <w:szCs w:val="16"/>
              </w:rPr>
            </w:pPr>
            <w:r w:rsidRPr="00070489">
              <w:rPr>
                <w:color w:val="0D0D0D"/>
                <w:sz w:val="16"/>
                <w:szCs w:val="16"/>
              </w:rPr>
              <w:t>При ст</w:t>
            </w:r>
            <w:r w:rsidR="006A3715">
              <w:rPr>
                <w:color w:val="0D0D0D"/>
                <w:sz w:val="16"/>
                <w:szCs w:val="16"/>
              </w:rPr>
              <w:t>р</w:t>
            </w:r>
            <w:r w:rsidRPr="00070489">
              <w:rPr>
                <w:color w:val="0D0D0D"/>
                <w:sz w:val="16"/>
                <w:szCs w:val="16"/>
              </w:rPr>
              <w:t>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1F3E60" w:rsidRPr="00070489" w:rsidTr="001F3E60">
        <w:trPr>
          <w:trHeight w:val="6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noWrap/>
            <w:vAlign w:val="center"/>
            <w:hideMark/>
          </w:tcPr>
          <w:p w:rsidR="001F3E60" w:rsidRPr="00070489" w:rsidRDefault="001F3E60" w:rsidP="001F3E60">
            <w:pPr>
              <w:jc w:val="center"/>
              <w:rPr>
                <w:color w:val="000000"/>
                <w:sz w:val="16"/>
                <w:szCs w:val="16"/>
              </w:rPr>
            </w:pPr>
            <w:r w:rsidRPr="00070489">
              <w:rPr>
                <w:color w:val="000000"/>
                <w:sz w:val="16"/>
                <w:szCs w:val="16"/>
              </w:rPr>
              <w:t>8</w:t>
            </w:r>
          </w:p>
        </w:tc>
        <w:tc>
          <w:tcPr>
            <w:tcW w:w="9214" w:type="dxa"/>
            <w:gridSpan w:val="6"/>
            <w:tcBorders>
              <w:top w:val="dotted" w:sz="4" w:space="0" w:color="auto"/>
              <w:left w:val="nil"/>
              <w:bottom w:val="dotted" w:sz="4" w:space="0" w:color="auto"/>
              <w:right w:val="dotted" w:sz="4" w:space="0" w:color="auto"/>
            </w:tcBorders>
            <w:shd w:val="clear" w:color="000000" w:fill="D9D9D9"/>
            <w:hideMark/>
          </w:tcPr>
          <w:p w:rsidR="001F3E60" w:rsidRPr="00070489" w:rsidRDefault="001F3E60" w:rsidP="001F3E60">
            <w:pPr>
              <w:rPr>
                <w:color w:val="0D0D0D"/>
                <w:sz w:val="16"/>
                <w:szCs w:val="16"/>
              </w:rPr>
            </w:pPr>
            <w:r w:rsidRPr="00070489">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1F3E60" w:rsidRPr="00070489" w:rsidTr="001F3E60">
        <w:trPr>
          <w:trHeight w:val="9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FFFFFF"/>
            <w:vAlign w:val="center"/>
            <w:hideMark/>
          </w:tcPr>
          <w:p w:rsidR="001F3E60" w:rsidRPr="00070489" w:rsidRDefault="001F3E60" w:rsidP="001F3E60">
            <w:pPr>
              <w:jc w:val="center"/>
              <w:rPr>
                <w:color w:val="000000"/>
                <w:sz w:val="16"/>
                <w:szCs w:val="16"/>
              </w:rPr>
            </w:pPr>
            <w:r w:rsidRPr="00070489">
              <w:rPr>
                <w:color w:val="000000"/>
                <w:sz w:val="16"/>
                <w:szCs w:val="16"/>
              </w:rPr>
              <w:t>9</w:t>
            </w:r>
          </w:p>
        </w:tc>
        <w:tc>
          <w:tcPr>
            <w:tcW w:w="9214" w:type="dxa"/>
            <w:gridSpan w:val="6"/>
            <w:tcBorders>
              <w:top w:val="dotted" w:sz="4" w:space="0" w:color="auto"/>
              <w:left w:val="nil"/>
              <w:bottom w:val="dotted" w:sz="4" w:space="0" w:color="auto"/>
              <w:right w:val="dotted" w:sz="4" w:space="0" w:color="000000"/>
            </w:tcBorders>
            <w:shd w:val="clear" w:color="auto" w:fill="auto"/>
            <w:vAlign w:val="center"/>
            <w:hideMark/>
          </w:tcPr>
          <w:p w:rsidR="001F3E60" w:rsidRPr="00070489" w:rsidRDefault="001F3E60" w:rsidP="001F3E60">
            <w:pPr>
              <w:rPr>
                <w:color w:val="0D0D0D"/>
                <w:sz w:val="16"/>
                <w:szCs w:val="16"/>
              </w:rPr>
            </w:pPr>
            <w:r w:rsidRPr="00070489">
              <w:rPr>
                <w:color w:val="0D0D0D"/>
                <w:sz w:val="16"/>
                <w:szCs w:val="16"/>
              </w:rPr>
              <w:t xml:space="preserve">При </w:t>
            </w:r>
            <w:r w:rsidRPr="00070489">
              <w:rPr>
                <w:color w:val="FF0000"/>
                <w:sz w:val="16"/>
                <w:szCs w:val="16"/>
              </w:rPr>
              <w:t xml:space="preserve">строительстве ввода </w:t>
            </w:r>
            <w:r w:rsidRPr="00070489">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w:t>
            </w:r>
            <w:r w:rsidR="006A3715">
              <w:rPr>
                <w:color w:val="0D0D0D"/>
                <w:sz w:val="16"/>
                <w:szCs w:val="16"/>
              </w:rPr>
              <w:t>т</w:t>
            </w:r>
            <w:r w:rsidRPr="00070489">
              <w:rPr>
                <w:color w:val="0D0D0D"/>
                <w:sz w:val="16"/>
                <w:szCs w:val="16"/>
              </w:rPr>
              <w:t>ствующего раздела. Для удобства использования соотве</w:t>
            </w:r>
            <w:r w:rsidR="006A3715">
              <w:rPr>
                <w:color w:val="0D0D0D"/>
                <w:sz w:val="16"/>
                <w:szCs w:val="16"/>
              </w:rPr>
              <w:t>т</w:t>
            </w:r>
            <w:r w:rsidRPr="00070489">
              <w:rPr>
                <w:color w:val="0D0D0D"/>
                <w:sz w:val="16"/>
                <w:szCs w:val="16"/>
              </w:rPr>
              <w:t>ствующие УКВ для вводов уже рас</w:t>
            </w:r>
            <w:r w:rsidR="006A3715">
              <w:rPr>
                <w:color w:val="0D0D0D"/>
                <w:sz w:val="16"/>
                <w:szCs w:val="16"/>
              </w:rPr>
              <w:t>с</w:t>
            </w:r>
            <w:r w:rsidRPr="00070489">
              <w:rPr>
                <w:color w:val="0D0D0D"/>
                <w:sz w:val="16"/>
                <w:szCs w:val="16"/>
              </w:rPr>
              <w:t>читаны через УКВ канализации: для PON,P2P расценка № 16; для В2В расценки №№ 27,30. Ввод в здание по проектам FTTB рассчитывать по расценке 4.</w:t>
            </w:r>
          </w:p>
        </w:tc>
      </w:tr>
      <w:tr w:rsidR="001F3E60" w:rsidRPr="00070489" w:rsidTr="001F3E60">
        <w:trPr>
          <w:trHeight w:val="6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vAlign w:val="center"/>
            <w:hideMark/>
          </w:tcPr>
          <w:p w:rsidR="001F3E60" w:rsidRPr="00070489" w:rsidRDefault="001F3E60" w:rsidP="001F3E60">
            <w:pPr>
              <w:jc w:val="center"/>
              <w:rPr>
                <w:color w:val="000000"/>
                <w:sz w:val="16"/>
                <w:szCs w:val="16"/>
              </w:rPr>
            </w:pPr>
            <w:r w:rsidRPr="00070489">
              <w:rPr>
                <w:color w:val="000000"/>
                <w:sz w:val="16"/>
                <w:szCs w:val="16"/>
              </w:rPr>
              <w:t>10</w:t>
            </w:r>
          </w:p>
        </w:tc>
        <w:tc>
          <w:tcPr>
            <w:tcW w:w="9214" w:type="dxa"/>
            <w:gridSpan w:val="6"/>
            <w:tcBorders>
              <w:top w:val="dotted" w:sz="4" w:space="0" w:color="auto"/>
              <w:left w:val="nil"/>
              <w:bottom w:val="dotted" w:sz="4" w:space="0" w:color="auto"/>
              <w:right w:val="dotted" w:sz="4" w:space="0" w:color="auto"/>
            </w:tcBorders>
            <w:shd w:val="clear" w:color="000000" w:fill="D9D9D9"/>
            <w:hideMark/>
          </w:tcPr>
          <w:p w:rsidR="001F3E60" w:rsidRPr="00070489" w:rsidRDefault="001F3E60" w:rsidP="001F3E60">
            <w:pPr>
              <w:rPr>
                <w:color w:val="0D0D0D"/>
                <w:sz w:val="16"/>
                <w:szCs w:val="16"/>
              </w:rPr>
            </w:pPr>
            <w:r w:rsidRPr="00070489">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1F3E60" w:rsidRPr="00070489" w:rsidTr="001F3E60">
        <w:trPr>
          <w:trHeight w:val="645"/>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FFFFFF"/>
            <w:vAlign w:val="center"/>
            <w:hideMark/>
          </w:tcPr>
          <w:p w:rsidR="001F3E60" w:rsidRPr="00070489" w:rsidRDefault="001F3E60" w:rsidP="001F3E60">
            <w:pPr>
              <w:jc w:val="center"/>
              <w:rPr>
                <w:color w:val="000000"/>
                <w:sz w:val="16"/>
                <w:szCs w:val="16"/>
              </w:rPr>
            </w:pPr>
            <w:r w:rsidRPr="00070489">
              <w:rPr>
                <w:color w:val="000000"/>
                <w:sz w:val="16"/>
                <w:szCs w:val="16"/>
              </w:rPr>
              <w:t>11</w:t>
            </w:r>
          </w:p>
        </w:tc>
        <w:tc>
          <w:tcPr>
            <w:tcW w:w="9214" w:type="dxa"/>
            <w:gridSpan w:val="6"/>
            <w:tcBorders>
              <w:top w:val="dotted" w:sz="4" w:space="0" w:color="auto"/>
              <w:left w:val="nil"/>
              <w:bottom w:val="dotted" w:sz="4" w:space="0" w:color="auto"/>
              <w:right w:val="dotted" w:sz="4" w:space="0" w:color="000000"/>
            </w:tcBorders>
            <w:shd w:val="clear" w:color="000000" w:fill="FFFFFF"/>
            <w:vAlign w:val="center"/>
            <w:hideMark/>
          </w:tcPr>
          <w:p w:rsidR="001F3E60" w:rsidRPr="00070489" w:rsidRDefault="001F3E60" w:rsidP="001F3E60">
            <w:pPr>
              <w:rPr>
                <w:color w:val="0D0D0D"/>
                <w:sz w:val="16"/>
                <w:szCs w:val="16"/>
              </w:rPr>
            </w:pPr>
            <w:r w:rsidRPr="00070489">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1F3E60" w:rsidRPr="00070489" w:rsidTr="001F3E60">
        <w:trPr>
          <w:trHeight w:val="6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D9D9D9"/>
            <w:vAlign w:val="center"/>
            <w:hideMark/>
          </w:tcPr>
          <w:p w:rsidR="001F3E60" w:rsidRPr="00070489" w:rsidRDefault="001F3E60" w:rsidP="001F3E60">
            <w:pPr>
              <w:jc w:val="center"/>
              <w:rPr>
                <w:color w:val="000000"/>
                <w:sz w:val="16"/>
                <w:szCs w:val="16"/>
              </w:rPr>
            </w:pPr>
            <w:r w:rsidRPr="00070489">
              <w:rPr>
                <w:color w:val="000000"/>
                <w:sz w:val="16"/>
                <w:szCs w:val="16"/>
              </w:rPr>
              <w:t>12</w:t>
            </w:r>
          </w:p>
        </w:tc>
        <w:tc>
          <w:tcPr>
            <w:tcW w:w="9214" w:type="dxa"/>
            <w:gridSpan w:val="6"/>
            <w:tcBorders>
              <w:top w:val="dotted" w:sz="4" w:space="0" w:color="auto"/>
              <w:left w:val="nil"/>
              <w:bottom w:val="dotted" w:sz="4" w:space="0" w:color="auto"/>
              <w:right w:val="dotted" w:sz="4" w:space="0" w:color="auto"/>
            </w:tcBorders>
            <w:shd w:val="clear" w:color="000000" w:fill="D9D9D9"/>
            <w:hideMark/>
          </w:tcPr>
          <w:p w:rsidR="001F3E60" w:rsidRPr="00070489" w:rsidRDefault="001F3E60" w:rsidP="001F3E60">
            <w:pPr>
              <w:rPr>
                <w:color w:val="0D0D0D"/>
                <w:sz w:val="16"/>
                <w:szCs w:val="16"/>
              </w:rPr>
            </w:pPr>
            <w:r w:rsidRPr="00070489">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1F3E60" w:rsidRPr="00070489" w:rsidTr="001F3E60">
        <w:trPr>
          <w:trHeight w:val="405"/>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D0D0D"/>
                <w:sz w:val="16"/>
                <w:szCs w:val="16"/>
              </w:rPr>
            </w:pPr>
          </w:p>
        </w:tc>
        <w:tc>
          <w:tcPr>
            <w:tcW w:w="666" w:type="dxa"/>
            <w:tcBorders>
              <w:top w:val="nil"/>
              <w:left w:val="dotted" w:sz="4" w:space="0" w:color="auto"/>
              <w:bottom w:val="dotted" w:sz="4" w:space="0" w:color="auto"/>
              <w:right w:val="dotted" w:sz="4" w:space="0" w:color="auto"/>
            </w:tcBorders>
            <w:shd w:val="clear" w:color="000000" w:fill="FFFFFF"/>
            <w:vAlign w:val="center"/>
            <w:hideMark/>
          </w:tcPr>
          <w:p w:rsidR="001F3E60" w:rsidRPr="00070489" w:rsidRDefault="001F3E60" w:rsidP="001F3E60">
            <w:pPr>
              <w:jc w:val="center"/>
              <w:rPr>
                <w:color w:val="000000"/>
                <w:sz w:val="16"/>
                <w:szCs w:val="16"/>
              </w:rPr>
            </w:pPr>
            <w:r w:rsidRPr="00070489">
              <w:rPr>
                <w:color w:val="000000"/>
                <w:sz w:val="16"/>
                <w:szCs w:val="16"/>
              </w:rPr>
              <w:t>13</w:t>
            </w:r>
          </w:p>
        </w:tc>
        <w:tc>
          <w:tcPr>
            <w:tcW w:w="9214" w:type="dxa"/>
            <w:gridSpan w:val="6"/>
            <w:tcBorders>
              <w:top w:val="dotted" w:sz="4" w:space="0" w:color="auto"/>
              <w:left w:val="nil"/>
              <w:bottom w:val="dotted" w:sz="4" w:space="0" w:color="auto"/>
              <w:right w:val="dotted" w:sz="4" w:space="0" w:color="auto"/>
            </w:tcBorders>
            <w:shd w:val="clear" w:color="auto" w:fill="auto"/>
            <w:vAlign w:val="center"/>
            <w:hideMark/>
          </w:tcPr>
          <w:p w:rsidR="001F3E60" w:rsidRPr="00070489" w:rsidRDefault="001F3E60" w:rsidP="001F3E60">
            <w:pPr>
              <w:rPr>
                <w:sz w:val="16"/>
                <w:szCs w:val="16"/>
              </w:rPr>
            </w:pPr>
            <w:r w:rsidRPr="00070489">
              <w:rPr>
                <w:sz w:val="16"/>
                <w:szCs w:val="16"/>
              </w:rPr>
              <w:t>Указанный в настоящих расценках размер "до" включает в себя этот размер / количество.</w:t>
            </w:r>
          </w:p>
        </w:tc>
      </w:tr>
      <w:tr w:rsidR="001F3E60" w:rsidRPr="00070489" w:rsidTr="001F3E60">
        <w:trPr>
          <w:trHeight w:val="6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sz w:val="16"/>
                <w:szCs w:val="16"/>
              </w:rPr>
            </w:pPr>
          </w:p>
        </w:tc>
        <w:tc>
          <w:tcPr>
            <w:tcW w:w="666" w:type="dxa"/>
            <w:tcBorders>
              <w:top w:val="nil"/>
              <w:left w:val="dotted" w:sz="4" w:space="0" w:color="auto"/>
              <w:bottom w:val="dotted" w:sz="4" w:space="0" w:color="auto"/>
              <w:right w:val="dotted" w:sz="4" w:space="0" w:color="auto"/>
            </w:tcBorders>
            <w:shd w:val="clear" w:color="000000" w:fill="D9D9D9"/>
            <w:vAlign w:val="center"/>
            <w:hideMark/>
          </w:tcPr>
          <w:p w:rsidR="001F3E60" w:rsidRPr="00070489" w:rsidRDefault="001F3E60" w:rsidP="001F3E60">
            <w:pPr>
              <w:jc w:val="center"/>
              <w:rPr>
                <w:color w:val="000000"/>
                <w:sz w:val="16"/>
                <w:szCs w:val="16"/>
              </w:rPr>
            </w:pPr>
            <w:r w:rsidRPr="00070489">
              <w:rPr>
                <w:color w:val="000000"/>
                <w:sz w:val="16"/>
                <w:szCs w:val="16"/>
              </w:rPr>
              <w:t>14</w:t>
            </w:r>
          </w:p>
        </w:tc>
        <w:tc>
          <w:tcPr>
            <w:tcW w:w="9214" w:type="dxa"/>
            <w:gridSpan w:val="6"/>
            <w:tcBorders>
              <w:top w:val="dotted" w:sz="4" w:space="0" w:color="auto"/>
              <w:left w:val="nil"/>
              <w:bottom w:val="nil"/>
              <w:right w:val="nil"/>
            </w:tcBorders>
            <w:shd w:val="clear" w:color="000000" w:fill="D9D9D9"/>
            <w:vAlign w:val="bottom"/>
            <w:hideMark/>
          </w:tcPr>
          <w:p w:rsidR="001F3E60" w:rsidRPr="00070489" w:rsidRDefault="001F3E60" w:rsidP="001F3E60">
            <w:pPr>
              <w:rPr>
                <w:color w:val="000000"/>
                <w:sz w:val="16"/>
                <w:szCs w:val="16"/>
              </w:rPr>
            </w:pPr>
            <w:r w:rsidRPr="00070489">
              <w:rPr>
                <w:color w:val="000000"/>
                <w:sz w:val="16"/>
                <w:szCs w:val="16"/>
              </w:rPr>
              <w:t xml:space="preserve">В разделе 1 состав работ по прокладке ВОЛС </w:t>
            </w:r>
            <w:r w:rsidRPr="00070489">
              <w:rPr>
                <w:b/>
                <w:bCs/>
                <w:color w:val="FF0000"/>
                <w:sz w:val="16"/>
                <w:szCs w:val="16"/>
              </w:rPr>
              <w:t>до 500 м</w:t>
            </w:r>
            <w:r w:rsidRPr="00070489">
              <w:rPr>
                <w:color w:val="000000"/>
                <w:sz w:val="16"/>
                <w:szCs w:val="16"/>
              </w:rPr>
              <w:t xml:space="preserve"> ,включен</w:t>
            </w:r>
            <w:r w:rsidR="006A3715">
              <w:rPr>
                <w:color w:val="000000"/>
                <w:sz w:val="16"/>
                <w:szCs w:val="16"/>
              </w:rPr>
              <w:t>н</w:t>
            </w:r>
            <w:r w:rsidRPr="00070489">
              <w:rPr>
                <w:color w:val="000000"/>
                <w:sz w:val="16"/>
                <w:szCs w:val="16"/>
              </w:rPr>
              <w:t xml:space="preserve">ого в  расценки </w:t>
            </w:r>
            <w:r w:rsidRPr="00070489">
              <w:rPr>
                <w:b/>
                <w:bCs/>
                <w:color w:val="FF0000"/>
                <w:sz w:val="16"/>
                <w:szCs w:val="16"/>
              </w:rPr>
              <w:t>с №№ 1.1 до 2.10</w:t>
            </w:r>
            <w:r w:rsidRPr="00070489">
              <w:rPr>
                <w:color w:val="000000"/>
                <w:sz w:val="16"/>
                <w:szCs w:val="16"/>
              </w:rPr>
              <w:t>, соответствует составу работ по прокладке ВОК</w:t>
            </w:r>
            <w:r w:rsidRPr="00070489">
              <w:rPr>
                <w:b/>
                <w:bCs/>
                <w:color w:val="000000"/>
                <w:sz w:val="16"/>
                <w:szCs w:val="16"/>
              </w:rPr>
              <w:t xml:space="preserve"> свыше 500 м</w:t>
            </w:r>
            <w:r w:rsidRPr="00070489">
              <w:rPr>
                <w:color w:val="000000"/>
                <w:sz w:val="16"/>
                <w:szCs w:val="16"/>
              </w:rPr>
              <w:t xml:space="preserve">.в расценке </w:t>
            </w:r>
            <w:r w:rsidRPr="00070489">
              <w:rPr>
                <w:b/>
                <w:bCs/>
                <w:color w:val="FF0000"/>
                <w:sz w:val="16"/>
                <w:szCs w:val="16"/>
              </w:rPr>
              <w:t xml:space="preserve">№ 10 </w:t>
            </w:r>
            <w:r w:rsidRPr="00070489">
              <w:rPr>
                <w:color w:val="000000"/>
                <w:sz w:val="16"/>
                <w:szCs w:val="16"/>
              </w:rPr>
              <w:t>и учтен стоимостью 1 порта или 1 д/х в соотве</w:t>
            </w:r>
            <w:r w:rsidR="006A3715">
              <w:rPr>
                <w:color w:val="000000"/>
                <w:sz w:val="16"/>
                <w:szCs w:val="16"/>
              </w:rPr>
              <w:t>т</w:t>
            </w:r>
            <w:r w:rsidRPr="00070489">
              <w:rPr>
                <w:color w:val="000000"/>
                <w:sz w:val="16"/>
                <w:szCs w:val="16"/>
              </w:rPr>
              <w:t>ству</w:t>
            </w:r>
            <w:r w:rsidR="006A3715">
              <w:rPr>
                <w:color w:val="000000"/>
                <w:sz w:val="16"/>
                <w:szCs w:val="16"/>
              </w:rPr>
              <w:t>ю</w:t>
            </w:r>
            <w:r w:rsidRPr="00070489">
              <w:rPr>
                <w:color w:val="000000"/>
                <w:sz w:val="16"/>
                <w:szCs w:val="16"/>
              </w:rPr>
              <w:t>щей позиции.</w:t>
            </w:r>
          </w:p>
        </w:tc>
      </w:tr>
      <w:tr w:rsidR="001F3E60" w:rsidRPr="00070489" w:rsidTr="001F3E60">
        <w:trPr>
          <w:trHeight w:val="54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tcBorders>
              <w:top w:val="nil"/>
              <w:left w:val="dotted" w:sz="4" w:space="0" w:color="auto"/>
              <w:bottom w:val="dotted" w:sz="4" w:space="0" w:color="auto"/>
              <w:right w:val="dotted" w:sz="4" w:space="0" w:color="auto"/>
            </w:tcBorders>
            <w:shd w:val="clear" w:color="000000" w:fill="FFFFFF"/>
            <w:vAlign w:val="center"/>
            <w:hideMark/>
          </w:tcPr>
          <w:p w:rsidR="001F3E60" w:rsidRPr="00070489" w:rsidRDefault="001F3E60" w:rsidP="001F3E60">
            <w:pPr>
              <w:jc w:val="center"/>
              <w:rPr>
                <w:color w:val="000000"/>
                <w:sz w:val="16"/>
                <w:szCs w:val="16"/>
              </w:rPr>
            </w:pPr>
            <w:r w:rsidRPr="00070489">
              <w:rPr>
                <w:color w:val="000000"/>
                <w:sz w:val="16"/>
                <w:szCs w:val="16"/>
              </w:rPr>
              <w:t>15</w:t>
            </w:r>
          </w:p>
        </w:tc>
        <w:tc>
          <w:tcPr>
            <w:tcW w:w="9214" w:type="dxa"/>
            <w:gridSpan w:val="6"/>
            <w:tcBorders>
              <w:top w:val="dotted" w:sz="4" w:space="0" w:color="auto"/>
              <w:left w:val="dotted" w:sz="4" w:space="0" w:color="auto"/>
              <w:bottom w:val="nil"/>
              <w:right w:val="dotted" w:sz="4" w:space="0" w:color="000000"/>
            </w:tcBorders>
            <w:shd w:val="clear" w:color="auto" w:fill="auto"/>
            <w:vAlign w:val="bottom"/>
            <w:hideMark/>
          </w:tcPr>
          <w:p w:rsidR="001F3E60" w:rsidRPr="00070489" w:rsidRDefault="001F3E60" w:rsidP="001F3E60">
            <w:pPr>
              <w:rPr>
                <w:color w:val="000000"/>
                <w:sz w:val="16"/>
                <w:szCs w:val="16"/>
              </w:rPr>
            </w:pPr>
            <w:r w:rsidRPr="00070489">
              <w:rPr>
                <w:color w:val="000000"/>
                <w:sz w:val="16"/>
                <w:szCs w:val="16"/>
              </w:rPr>
              <w:t xml:space="preserve">При перебивке (замене ) существующего кабельногго колодца в рамках </w:t>
            </w:r>
            <w:r w:rsidRPr="00070489">
              <w:rPr>
                <w:color w:val="FF0000"/>
                <w:sz w:val="16"/>
                <w:szCs w:val="16"/>
              </w:rPr>
              <w:t xml:space="preserve">любых проектов, кроме В2В, </w:t>
            </w:r>
            <w:r w:rsidRPr="00070489">
              <w:rPr>
                <w:color w:val="000000"/>
                <w:sz w:val="16"/>
                <w:szCs w:val="16"/>
              </w:rPr>
              <w:t xml:space="preserve">использовать расценки № 8 ( в т.ч. и №№ 8.1,8.2,8.3,8.4 )  </w:t>
            </w:r>
            <w:r w:rsidRPr="00070489">
              <w:rPr>
                <w:color w:val="FF0000"/>
                <w:sz w:val="16"/>
                <w:szCs w:val="16"/>
              </w:rPr>
              <w:t>"Стоимость перебивки колодца ККС (полный комплекс работ)"</w:t>
            </w:r>
          </w:p>
        </w:tc>
      </w:tr>
      <w:tr w:rsidR="001F3E60" w:rsidRPr="00070489" w:rsidTr="001F3E60">
        <w:trPr>
          <w:trHeight w:val="735"/>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val="restart"/>
            <w:tcBorders>
              <w:top w:val="nil"/>
              <w:left w:val="dotted" w:sz="4" w:space="0" w:color="auto"/>
              <w:bottom w:val="dotted" w:sz="4" w:space="0" w:color="000000"/>
              <w:right w:val="dotted" w:sz="4" w:space="0" w:color="auto"/>
            </w:tcBorders>
            <w:shd w:val="clear" w:color="000000" w:fill="D9D9D9"/>
            <w:vAlign w:val="center"/>
            <w:hideMark/>
          </w:tcPr>
          <w:p w:rsidR="001F3E60" w:rsidRPr="00070489" w:rsidRDefault="001F3E60" w:rsidP="001F3E60">
            <w:pPr>
              <w:jc w:val="center"/>
              <w:rPr>
                <w:color w:val="000000"/>
                <w:sz w:val="16"/>
                <w:szCs w:val="16"/>
              </w:rPr>
            </w:pPr>
            <w:r w:rsidRPr="00070489">
              <w:rPr>
                <w:color w:val="000000"/>
                <w:sz w:val="16"/>
                <w:szCs w:val="16"/>
              </w:rPr>
              <w:t>16</w:t>
            </w:r>
          </w:p>
        </w:tc>
        <w:tc>
          <w:tcPr>
            <w:tcW w:w="9214" w:type="dxa"/>
            <w:gridSpan w:val="6"/>
            <w:tcBorders>
              <w:top w:val="dotted" w:sz="4" w:space="0" w:color="auto"/>
              <w:left w:val="dotted" w:sz="4" w:space="0" w:color="auto"/>
              <w:bottom w:val="nil"/>
              <w:right w:val="dotted" w:sz="4" w:space="0" w:color="000000"/>
            </w:tcBorders>
            <w:shd w:val="clear" w:color="000000" w:fill="D9D9D9"/>
            <w:hideMark/>
          </w:tcPr>
          <w:p w:rsidR="001F3E60" w:rsidRPr="00070489" w:rsidRDefault="001F3E60" w:rsidP="001F3E60">
            <w:pPr>
              <w:rPr>
                <w:color w:val="000000"/>
                <w:sz w:val="16"/>
                <w:szCs w:val="16"/>
              </w:rPr>
            </w:pPr>
            <w:r w:rsidRPr="00070489">
              <w:rPr>
                <w:noProof/>
                <w:color w:val="000000"/>
                <w:sz w:val="16"/>
                <w:szCs w:val="16"/>
              </w:rPr>
              <mc:AlternateContent>
                <mc:Choice Requires="wps">
                  <w:drawing>
                    <wp:anchor distT="0" distB="0" distL="114300" distR="114300" simplePos="0" relativeHeight="251662336" behindDoc="0" locked="0" layoutInCell="1" allowOverlap="1" wp14:anchorId="5104AEE0" wp14:editId="3BB5A470">
                      <wp:simplePos x="0" y="0"/>
                      <wp:positionH relativeFrom="column">
                        <wp:posOffset>1530350</wp:posOffset>
                      </wp:positionH>
                      <wp:positionV relativeFrom="paragraph">
                        <wp:posOffset>323850</wp:posOffset>
                      </wp:positionV>
                      <wp:extent cx="2781300" cy="228600"/>
                      <wp:effectExtent l="0" t="0" r="0" b="0"/>
                      <wp:wrapNone/>
                      <wp:docPr id="3" name="Надпись 3"/>
                      <wp:cNvGraphicFramePr/>
                      <a:graphic xmlns:a="http://schemas.openxmlformats.org/drawingml/2006/main">
                        <a:graphicData uri="http://schemas.microsoft.com/office/word/2010/wordprocessingShape">
                          <wps:wsp>
                            <wps:cNvSpPr txBox="1"/>
                            <wps:spPr>
                              <a:xfrm>
                                <a:off x="0" y="0"/>
                                <a:ext cx="2781300" cy="22860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144054" w:rsidRPr="003068E4" w:rsidRDefault="00144054" w:rsidP="001F3E60">
                                  <w:pPr>
                                    <w:pStyle w:val="af3"/>
                                    <w:spacing w:before="0" w:beforeAutospacing="0" w:after="0" w:afterAutospacing="0"/>
                                  </w:pPr>
                                  <w:permStart w:id="906708770" w:edGrp="everyone"/>
                                  <w:r w:rsidRPr="003068E4">
                                    <w:rPr>
                                      <w:rFonts w:asciiTheme="minorHAnsi" w:hAnsi="Calibri" w:cstheme="minorBidi"/>
                                      <w:i/>
                                      <w:iCs/>
                                      <w:color w:val="2E74B5" w:themeColor="accent1" w:themeShade="BF"/>
                                      <w:lang w:val="en-US"/>
                                    </w:rPr>
                                    <w:t>L</w:t>
                                  </w:r>
                                  <w:r w:rsidRPr="003068E4">
                                    <w:rPr>
                                      <w:rFonts w:asciiTheme="minorHAnsi" w:hAnsi="Calibri" w:cstheme="minorBidi"/>
                                      <w:i/>
                                      <w:iCs/>
                                      <w:color w:val="2E74B5" w:themeColor="accent1" w:themeShade="BF"/>
                                    </w:rPr>
                                    <w:t xml:space="preserve"> опр.</w:t>
                                  </w:r>
                                  <m:oMath>
                                    <m:r>
                                      <w:rPr>
                                        <w:rFonts w:ascii="Cambria Math" w:hAnsi="Cambria Math" w:cstheme="minorBidi"/>
                                        <w:color w:val="2E74B5" w:themeColor="accent1" w:themeShade="BF"/>
                                      </w:rPr>
                                      <m:t>=(</m:t>
                                    </m:r>
                                    <m:nary>
                                      <m:naryPr>
                                        <m:chr m:val="∑"/>
                                        <m:ctrlPr>
                                          <w:rPr>
                                            <w:rFonts w:ascii="Cambria Math" w:eastAsiaTheme="minorEastAsia" w:hAnsi="Cambria Math" w:cstheme="minorBidi"/>
                                            <w:i/>
                                            <w:iCs/>
                                            <w:color w:val="2E74B5" w:themeColor="accent1" w:themeShade="BF"/>
                                            <w:lang w:val="en-US"/>
                                          </w:rPr>
                                        </m:ctrlPr>
                                      </m:naryPr>
                                      <m:sub>
                                        <m:r>
                                          <w:rPr>
                                            <w:rFonts w:ascii="Cambria Math" w:hAnsi="Cambria Math" w:cstheme="minorBidi"/>
                                            <w:color w:val="2E74B5" w:themeColor="accent1" w:themeShade="BF"/>
                                            <w:lang w:val="en-US"/>
                                          </w:rPr>
                                          <m:t>k</m:t>
                                        </m:r>
                                        <m:r>
                                          <w:rPr>
                                            <w:rFonts w:ascii="Cambria Math" w:hAnsi="Cambria Math" w:cstheme="minorBidi"/>
                                            <w:color w:val="2E74B5" w:themeColor="accent1" w:themeShade="BF"/>
                                          </w:rPr>
                                          <m:t>=1</m:t>
                                        </m:r>
                                      </m:sub>
                                      <m:sup>
                                        <m:r>
                                          <w:rPr>
                                            <w:rFonts w:ascii="Cambria Math" w:hAnsi="Cambria Math" w:cstheme="minorBidi"/>
                                            <w:color w:val="2E74B5" w:themeColor="accent1" w:themeShade="BF"/>
                                            <w:lang w:val="en-US"/>
                                          </w:rPr>
                                          <m:t>n</m:t>
                                        </m:r>
                                      </m:sup>
                                      <m:e>
                                        <m:r>
                                          <w:rPr>
                                            <w:rFonts w:ascii="Cambria Math" w:hAnsi="Cambria Math" w:cstheme="minorBidi"/>
                                            <w:color w:val="2E74B5" w:themeColor="accent1" w:themeShade="BF"/>
                                          </w:rPr>
                                          <m:t> </m:t>
                                        </m:r>
                                        <m:sSub>
                                          <m:sSubPr>
                                            <m:ctrlPr>
                                              <w:rPr>
                                                <w:rFonts w:ascii="Cambria Math" w:eastAsiaTheme="minorEastAsia" w:hAnsi="Cambria Math" w:cstheme="minorBidi"/>
                                                <w:i/>
                                                <w:iCs/>
                                                <w:color w:val="2E74B5" w:themeColor="accent1" w:themeShade="BF"/>
                                                <w:lang w:val="en-US"/>
                                              </w:rPr>
                                            </m:ctrlPr>
                                          </m:sSubPr>
                                          <m:e>
                                            <m:r>
                                              <w:rPr>
                                                <w:rFonts w:ascii="Cambria Math" w:hAnsi="Cambria Math" w:cstheme="minorBidi"/>
                                                <w:color w:val="2E74B5" w:themeColor="accent1" w:themeShade="BF"/>
                                                <w:lang w:val="en-US"/>
                                              </w:rPr>
                                              <m:t>L</m:t>
                                            </m:r>
                                          </m:e>
                                          <m:sub>
                                            <m:r>
                                              <w:rPr>
                                                <w:rFonts w:ascii="Cambria Math" w:hAnsi="Cambria Math" w:cstheme="minorBidi"/>
                                                <w:color w:val="2E74B5" w:themeColor="accent1" w:themeShade="BF"/>
                                                <w:lang w:val="en-US"/>
                                              </w:rPr>
                                              <m:t>k</m:t>
                                            </m:r>
                                          </m:sub>
                                        </m:sSub>
                                        <m:r>
                                          <w:rPr>
                                            <w:rFonts w:ascii="Cambria Math" w:hAnsi="Cambria Math" w:cstheme="minorBidi"/>
                                            <w:color w:val="2E74B5" w:themeColor="accent1" w:themeShade="BF"/>
                                            <w:lang w:val="en-US"/>
                                          </w:rPr>
                                          <m:t> </m:t>
                                        </m:r>
                                        <m:r>
                                          <w:rPr>
                                            <w:rFonts w:ascii="Cambria Math" w:hAnsi="Cambria Math" w:cstheme="minorBidi"/>
                                            <w:color w:val="2E74B5" w:themeColor="accent1" w:themeShade="BF"/>
                                          </w:rPr>
                                          <m:t>+</m:t>
                                        </m:r>
                                        <m:sSub>
                                          <m:sSubPr>
                                            <m:ctrlPr>
                                              <w:rPr>
                                                <w:rFonts w:ascii="Cambria Math" w:eastAsiaTheme="minorEastAsia" w:hAnsi="Cambria Math" w:cstheme="minorBidi"/>
                                                <w:i/>
                                                <w:iCs/>
                                                <w:color w:val="2E74B5" w:themeColor="accent1" w:themeShade="BF"/>
                                                <w:lang w:val="en-US"/>
                                              </w:rPr>
                                            </m:ctrlPr>
                                          </m:sSubPr>
                                          <m:e>
                                            <m:r>
                                              <w:rPr>
                                                <w:rFonts w:ascii="Cambria Math" w:hAnsi="Cambria Math" w:cstheme="minorBidi"/>
                                                <w:color w:val="2E74B5" w:themeColor="accent1" w:themeShade="BF"/>
                                                <w:lang w:val="en-US"/>
                                              </w:rPr>
                                              <m:t>L</m:t>
                                            </m:r>
                                          </m:e>
                                          <m:sub>
                                            <m:r>
                                              <w:rPr>
                                                <w:rFonts w:ascii="Cambria Math" w:hAnsi="Cambria Math" w:cstheme="minorBidi"/>
                                                <w:color w:val="2E74B5" w:themeColor="accent1" w:themeShade="BF"/>
                                              </w:rPr>
                                              <m:t>осн. </m:t>
                                            </m:r>
                                          </m:sub>
                                        </m:sSub>
                                        <m:r>
                                          <w:rPr>
                                            <w:rFonts w:ascii="Cambria Math" w:hAnsi="Cambria Math" w:cstheme="minorBidi"/>
                                            <w:color w:val="2E74B5" w:themeColor="accent1" w:themeShade="BF"/>
                                          </w:rPr>
                                          <m:t>)-500</m:t>
                                        </m:r>
                                        <m:r>
                                          <w:rPr>
                                            <w:rFonts w:ascii="Cambria Math" w:eastAsia="Cambria Math" w:hAnsi="Cambria Math" w:cstheme="minorBidi"/>
                                            <w:color w:val="2E74B5" w:themeColor="accent1" w:themeShade="BF"/>
                                          </w:rPr>
                                          <m:t>∙</m:t>
                                        </m:r>
                                        <m:r>
                                          <w:rPr>
                                            <w:rFonts w:ascii="Cambria Math" w:eastAsia="Cambria Math" w:hAnsi="Cambria Math" w:cstheme="minorBidi"/>
                                            <w:color w:val="2E74B5" w:themeColor="accent1" w:themeShade="BF"/>
                                            <w:lang w:val="en-US"/>
                                          </w:rPr>
                                          <m:t>n</m:t>
                                        </m:r>
                                      </m:e>
                                    </m:nary>
                                  </m:oMath>
                                  <w:permEnd w:id="906708770"/>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5104AEE0" id="_x0000_t202" coordsize="21600,21600" o:spt="202" path="m,l,21600r21600,l21600,xe">
                      <v:stroke joinstyle="miter"/>
                      <v:path gradientshapeok="t" o:connecttype="rect"/>
                    </v:shapetype>
                    <v:shape id="Надпись 3" o:spid="_x0000_s1026" type="#_x0000_t202" style="position:absolute;margin-left:120.5pt;margin-top:25.5pt;width:219pt;height:1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" filled="f" stroked="f">
                      <v:textbox style="mso-fit-shape-to-text:t" inset="0,0,0,0">
                        <w:txbxContent>
                          <w:p w:rsidR="00144054" w:rsidRPr="003068E4" w:rsidRDefault="00144054" w:rsidP="001F3E60">
                            <w:pPr>
                              <w:pStyle w:val="af3"/>
                              <w:spacing w:before="0" w:beforeAutospacing="0" w:after="0" w:afterAutospacing="0"/>
                            </w:pPr>
                            <w:permStart w:id="906708770" w:edGrp="everyone"/>
                            <w:r w:rsidRPr="003068E4">
                              <w:rPr>
                                <w:rFonts w:asciiTheme="minorHAnsi" w:hAnsi="Calibri" w:cstheme="minorBidi"/>
                                <w:i/>
                                <w:iCs/>
                                <w:color w:val="2E74B5" w:themeColor="accent1" w:themeShade="BF"/>
                                <w:lang w:val="en-US"/>
                              </w:rPr>
                              <w:t>L</w:t>
                            </w:r>
                            <w:r w:rsidRPr="003068E4">
                              <w:rPr>
                                <w:rFonts w:asciiTheme="minorHAnsi" w:hAnsi="Calibri" w:cstheme="minorBidi"/>
                                <w:i/>
                                <w:iCs/>
                                <w:color w:val="2E74B5" w:themeColor="accent1" w:themeShade="BF"/>
                              </w:rPr>
                              <w:t xml:space="preserve"> опр.</w:t>
                            </w:r>
                            <m:oMath>
                              <m:r>
                                <w:rPr>
                                  <w:rFonts w:ascii="Cambria Math" w:hAnsi="Cambria Math" w:cstheme="minorBidi"/>
                                  <w:color w:val="2E74B5" w:themeColor="accent1" w:themeShade="BF"/>
                                </w:rPr>
                                <m:t>=(</m:t>
                              </m:r>
                              <m:nary>
                                <m:naryPr>
                                  <m:chr m:val="∑"/>
                                  <m:ctrlPr>
                                    <w:rPr>
                                      <w:rFonts w:ascii="Cambria Math" w:eastAsiaTheme="minorEastAsia" w:hAnsi="Cambria Math" w:cstheme="minorBidi"/>
                                      <w:i/>
                                      <w:iCs/>
                                      <w:color w:val="2E74B5" w:themeColor="accent1" w:themeShade="BF"/>
                                      <w:lang w:val="en-US"/>
                                    </w:rPr>
                                  </m:ctrlPr>
                                </m:naryPr>
                                <m:sub>
                                  <m:r>
                                    <w:rPr>
                                      <w:rFonts w:ascii="Cambria Math" w:hAnsi="Cambria Math" w:cstheme="minorBidi"/>
                                      <w:color w:val="2E74B5" w:themeColor="accent1" w:themeShade="BF"/>
                                      <w:lang w:val="en-US"/>
                                    </w:rPr>
                                    <m:t>k</m:t>
                                  </m:r>
                                  <m:r>
                                    <w:rPr>
                                      <w:rFonts w:ascii="Cambria Math" w:hAnsi="Cambria Math" w:cstheme="minorBidi"/>
                                      <w:color w:val="2E74B5" w:themeColor="accent1" w:themeShade="BF"/>
                                    </w:rPr>
                                    <m:t>=1</m:t>
                                  </m:r>
                                </m:sub>
                                <m:sup>
                                  <m:r>
                                    <w:rPr>
                                      <w:rFonts w:ascii="Cambria Math" w:hAnsi="Cambria Math" w:cstheme="minorBidi"/>
                                      <w:color w:val="2E74B5" w:themeColor="accent1" w:themeShade="BF"/>
                                      <w:lang w:val="en-US"/>
                                    </w:rPr>
                                    <m:t>n</m:t>
                                  </m:r>
                                </m:sup>
                                <m:e>
                                  <m:r>
                                    <w:rPr>
                                      <w:rFonts w:ascii="Cambria Math" w:hAnsi="Cambria Math" w:cstheme="minorBidi"/>
                                      <w:color w:val="2E74B5" w:themeColor="accent1" w:themeShade="BF"/>
                                    </w:rPr>
                                    <m:t> </m:t>
                                  </m:r>
                                  <m:sSub>
                                    <m:sSubPr>
                                      <m:ctrlPr>
                                        <w:rPr>
                                          <w:rFonts w:ascii="Cambria Math" w:eastAsiaTheme="minorEastAsia" w:hAnsi="Cambria Math" w:cstheme="minorBidi"/>
                                          <w:i/>
                                          <w:iCs/>
                                          <w:color w:val="2E74B5" w:themeColor="accent1" w:themeShade="BF"/>
                                          <w:lang w:val="en-US"/>
                                        </w:rPr>
                                      </m:ctrlPr>
                                    </m:sSubPr>
                                    <m:e>
                                      <m:r>
                                        <w:rPr>
                                          <w:rFonts w:ascii="Cambria Math" w:hAnsi="Cambria Math" w:cstheme="minorBidi"/>
                                          <w:color w:val="2E74B5" w:themeColor="accent1" w:themeShade="BF"/>
                                          <w:lang w:val="en-US"/>
                                        </w:rPr>
                                        <m:t>L</m:t>
                                      </m:r>
                                    </m:e>
                                    <m:sub>
                                      <m:r>
                                        <w:rPr>
                                          <w:rFonts w:ascii="Cambria Math" w:hAnsi="Cambria Math" w:cstheme="minorBidi"/>
                                          <w:color w:val="2E74B5" w:themeColor="accent1" w:themeShade="BF"/>
                                          <w:lang w:val="en-US"/>
                                        </w:rPr>
                                        <m:t>k</m:t>
                                      </m:r>
                                    </m:sub>
                                  </m:sSub>
                                  <m:r>
                                    <w:rPr>
                                      <w:rFonts w:ascii="Cambria Math" w:hAnsi="Cambria Math" w:cstheme="minorBidi"/>
                                      <w:color w:val="2E74B5" w:themeColor="accent1" w:themeShade="BF"/>
                                      <w:lang w:val="en-US"/>
                                    </w:rPr>
                                    <m:t> </m:t>
                                  </m:r>
                                  <m:r>
                                    <w:rPr>
                                      <w:rFonts w:ascii="Cambria Math" w:hAnsi="Cambria Math" w:cstheme="minorBidi"/>
                                      <w:color w:val="2E74B5" w:themeColor="accent1" w:themeShade="BF"/>
                                    </w:rPr>
                                    <m:t>+</m:t>
                                  </m:r>
                                  <m:sSub>
                                    <m:sSubPr>
                                      <m:ctrlPr>
                                        <w:rPr>
                                          <w:rFonts w:ascii="Cambria Math" w:eastAsiaTheme="minorEastAsia" w:hAnsi="Cambria Math" w:cstheme="minorBidi"/>
                                          <w:i/>
                                          <w:iCs/>
                                          <w:color w:val="2E74B5" w:themeColor="accent1" w:themeShade="BF"/>
                                          <w:lang w:val="en-US"/>
                                        </w:rPr>
                                      </m:ctrlPr>
                                    </m:sSubPr>
                                    <m:e>
                                      <m:r>
                                        <w:rPr>
                                          <w:rFonts w:ascii="Cambria Math" w:hAnsi="Cambria Math" w:cstheme="minorBidi"/>
                                          <w:color w:val="2E74B5" w:themeColor="accent1" w:themeShade="BF"/>
                                          <w:lang w:val="en-US"/>
                                        </w:rPr>
                                        <m:t>L</m:t>
                                      </m:r>
                                    </m:e>
                                    <m:sub>
                                      <m:r>
                                        <w:rPr>
                                          <w:rFonts w:ascii="Cambria Math" w:hAnsi="Cambria Math" w:cstheme="minorBidi"/>
                                          <w:color w:val="2E74B5" w:themeColor="accent1" w:themeShade="BF"/>
                                        </w:rPr>
                                        <m:t>осн. </m:t>
                                      </m:r>
                                    </m:sub>
                                  </m:sSub>
                                  <m:r>
                                    <w:rPr>
                                      <w:rFonts w:ascii="Cambria Math" w:hAnsi="Cambria Math" w:cstheme="minorBidi"/>
                                      <w:color w:val="2E74B5" w:themeColor="accent1" w:themeShade="BF"/>
                                    </w:rPr>
                                    <m:t>)-500</m:t>
                                  </m:r>
                                  <m:r>
                                    <w:rPr>
                                      <w:rFonts w:ascii="Cambria Math" w:eastAsia="Cambria Math" w:hAnsi="Cambria Math" w:cstheme="minorBidi"/>
                                      <w:color w:val="2E74B5" w:themeColor="accent1" w:themeShade="BF"/>
                                    </w:rPr>
                                    <m:t>∙</m:t>
                                  </m:r>
                                  <m:r>
                                    <w:rPr>
                                      <w:rFonts w:ascii="Cambria Math" w:eastAsia="Cambria Math" w:hAnsi="Cambria Math" w:cstheme="minorBidi"/>
                                      <w:color w:val="2E74B5" w:themeColor="accent1" w:themeShade="BF"/>
                                      <w:lang w:val="en-US"/>
                                    </w:rPr>
                                    <m:t>n</m:t>
                                  </m:r>
                                </m:e>
                              </m:nary>
                            </m:oMath>
                            <w:permEnd w:id="906708770"/>
                          </w:p>
                        </w:txbxContent>
                      </v:textbox>
                    </v:shape>
                  </w:pict>
                </mc:Fallback>
              </mc:AlternateContent>
            </w:r>
            <w:r w:rsidRPr="00070489">
              <w:rPr>
                <w:color w:val="000000"/>
                <w:sz w:val="16"/>
                <w:szCs w:val="16"/>
              </w:rPr>
              <w:t>Количество метров ВОК,</w:t>
            </w:r>
            <w:r w:rsidR="006A3715">
              <w:rPr>
                <w:color w:val="000000"/>
                <w:sz w:val="16"/>
                <w:szCs w:val="16"/>
              </w:rPr>
              <w:t xml:space="preserve"> </w:t>
            </w:r>
            <w:r w:rsidRPr="00070489">
              <w:rPr>
                <w:color w:val="000000"/>
                <w:sz w:val="16"/>
                <w:szCs w:val="16"/>
              </w:rPr>
              <w:t>превышающее 500 м на дом в кластере ШПД,</w:t>
            </w:r>
            <w:r w:rsidR="006A3715">
              <w:rPr>
                <w:color w:val="000000"/>
                <w:sz w:val="16"/>
                <w:szCs w:val="16"/>
              </w:rPr>
              <w:t xml:space="preserve"> </w:t>
            </w:r>
            <w:r w:rsidRPr="00070489">
              <w:rPr>
                <w:color w:val="000000"/>
                <w:sz w:val="16"/>
                <w:szCs w:val="16"/>
              </w:rPr>
              <w:t>определяется как разница между суммой длин всех ВОК на данной оптической магистрали  и про</w:t>
            </w:r>
            <w:r w:rsidR="006A3715">
              <w:rPr>
                <w:color w:val="000000"/>
                <w:sz w:val="16"/>
                <w:szCs w:val="16"/>
              </w:rPr>
              <w:t>и</w:t>
            </w:r>
            <w:r w:rsidRPr="00070489">
              <w:rPr>
                <w:color w:val="000000"/>
                <w:sz w:val="16"/>
                <w:szCs w:val="16"/>
              </w:rPr>
              <w:t>зведением количества подключаемых домов на 500 м.</w:t>
            </w:r>
          </w:p>
        </w:tc>
      </w:tr>
      <w:tr w:rsidR="001F3E60" w:rsidRPr="00070489" w:rsidTr="001F3E60">
        <w:trPr>
          <w:trHeight w:val="24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tcBorders>
              <w:top w:val="nil"/>
              <w:left w:val="dotted" w:sz="4" w:space="0" w:color="auto"/>
              <w:bottom w:val="dotted" w:sz="4" w:space="0" w:color="000000"/>
              <w:right w:val="dotted" w:sz="4" w:space="0" w:color="auto"/>
            </w:tcBorders>
            <w:vAlign w:val="center"/>
            <w:hideMark/>
          </w:tcPr>
          <w:p w:rsidR="001F3E60" w:rsidRPr="00070489" w:rsidRDefault="001F3E60" w:rsidP="001F3E60">
            <w:pPr>
              <w:rPr>
                <w:color w:val="000000"/>
                <w:sz w:val="16"/>
                <w:szCs w:val="16"/>
              </w:rPr>
            </w:pPr>
          </w:p>
        </w:tc>
        <w:tc>
          <w:tcPr>
            <w:tcW w:w="1702" w:type="dxa"/>
            <w:tcBorders>
              <w:top w:val="nil"/>
              <w:left w:val="dotted" w:sz="4" w:space="0" w:color="auto"/>
              <w:bottom w:val="nil"/>
              <w:right w:val="nil"/>
            </w:tcBorders>
            <w:shd w:val="clear" w:color="000000" w:fill="D9D9D9"/>
            <w:vAlign w:val="bottom"/>
            <w:hideMark/>
          </w:tcPr>
          <w:p w:rsidR="001F3E60" w:rsidRPr="00070489" w:rsidRDefault="001F3E60" w:rsidP="001F3E60">
            <w:pPr>
              <w:rPr>
                <w:color w:val="000000"/>
                <w:sz w:val="16"/>
                <w:szCs w:val="16"/>
              </w:rPr>
            </w:pPr>
            <w:r w:rsidRPr="00070489">
              <w:rPr>
                <w:color w:val="000000"/>
                <w:sz w:val="16"/>
                <w:szCs w:val="16"/>
              </w:rPr>
              <w:t>где,</w:t>
            </w:r>
          </w:p>
        </w:tc>
        <w:tc>
          <w:tcPr>
            <w:tcW w:w="918" w:type="dxa"/>
            <w:tcBorders>
              <w:top w:val="nil"/>
              <w:left w:val="nil"/>
              <w:bottom w:val="nil"/>
              <w:right w:val="nil"/>
            </w:tcBorders>
            <w:shd w:val="clear" w:color="000000" w:fill="D9D9D9"/>
            <w:hideMark/>
          </w:tcPr>
          <w:p w:rsidR="001F3E60" w:rsidRPr="00070489" w:rsidRDefault="001F3E60" w:rsidP="001F3E60">
            <w:pPr>
              <w:rPr>
                <w:color w:val="000000"/>
                <w:sz w:val="16"/>
                <w:szCs w:val="16"/>
              </w:rPr>
            </w:pPr>
            <w:r w:rsidRPr="00070489">
              <w:rPr>
                <w:color w:val="000000"/>
                <w:sz w:val="16"/>
                <w:szCs w:val="16"/>
              </w:rPr>
              <w:t> </w:t>
            </w:r>
          </w:p>
        </w:tc>
        <w:tc>
          <w:tcPr>
            <w:tcW w:w="1490" w:type="dxa"/>
            <w:tcBorders>
              <w:top w:val="nil"/>
              <w:left w:val="nil"/>
              <w:bottom w:val="nil"/>
              <w:right w:val="nil"/>
            </w:tcBorders>
            <w:shd w:val="clear" w:color="000000" w:fill="D9D9D9"/>
            <w:hideMark/>
          </w:tcPr>
          <w:p w:rsidR="001F3E60" w:rsidRPr="00070489" w:rsidRDefault="001F3E60" w:rsidP="001F3E60">
            <w:pPr>
              <w:rPr>
                <w:color w:val="000000"/>
                <w:sz w:val="16"/>
                <w:szCs w:val="16"/>
              </w:rPr>
            </w:pPr>
            <w:r w:rsidRPr="00070489">
              <w:rPr>
                <w:color w:val="000000"/>
                <w:sz w:val="16"/>
                <w:szCs w:val="16"/>
              </w:rPr>
              <w:t> </w:t>
            </w:r>
          </w:p>
        </w:tc>
        <w:tc>
          <w:tcPr>
            <w:tcW w:w="2622" w:type="dxa"/>
            <w:tcBorders>
              <w:top w:val="nil"/>
              <w:left w:val="nil"/>
              <w:bottom w:val="nil"/>
              <w:right w:val="nil"/>
            </w:tcBorders>
            <w:shd w:val="clear" w:color="000000" w:fill="D9D9D9"/>
            <w:hideMark/>
          </w:tcPr>
          <w:p w:rsidR="001F3E60" w:rsidRPr="00070489" w:rsidRDefault="001F3E60" w:rsidP="001F3E60">
            <w:pPr>
              <w:rPr>
                <w:color w:val="000000"/>
                <w:sz w:val="16"/>
                <w:szCs w:val="16"/>
              </w:rPr>
            </w:pPr>
            <w:r w:rsidRPr="00070489">
              <w:rPr>
                <w:color w:val="000000"/>
                <w:sz w:val="16"/>
                <w:szCs w:val="16"/>
              </w:rPr>
              <w:t> </w:t>
            </w:r>
          </w:p>
        </w:tc>
        <w:tc>
          <w:tcPr>
            <w:tcW w:w="1207" w:type="dxa"/>
            <w:tcBorders>
              <w:top w:val="nil"/>
              <w:left w:val="nil"/>
              <w:bottom w:val="nil"/>
              <w:right w:val="nil"/>
            </w:tcBorders>
            <w:shd w:val="clear" w:color="000000" w:fill="D9D9D9"/>
            <w:hideMark/>
          </w:tcPr>
          <w:p w:rsidR="001F3E60" w:rsidRPr="00070489" w:rsidRDefault="001F3E60" w:rsidP="001F3E60">
            <w:pPr>
              <w:rPr>
                <w:color w:val="000000"/>
                <w:sz w:val="16"/>
                <w:szCs w:val="16"/>
              </w:rPr>
            </w:pPr>
            <w:r w:rsidRPr="00070489">
              <w:rPr>
                <w:color w:val="000000"/>
                <w:sz w:val="16"/>
                <w:szCs w:val="16"/>
              </w:rPr>
              <w:t> </w:t>
            </w:r>
          </w:p>
        </w:tc>
        <w:tc>
          <w:tcPr>
            <w:tcW w:w="1275" w:type="dxa"/>
            <w:tcBorders>
              <w:top w:val="nil"/>
              <w:left w:val="nil"/>
              <w:bottom w:val="nil"/>
              <w:right w:val="dotted" w:sz="4" w:space="0" w:color="auto"/>
            </w:tcBorders>
            <w:shd w:val="clear" w:color="000000" w:fill="D9D9D9"/>
            <w:hideMark/>
          </w:tcPr>
          <w:p w:rsidR="001F3E60" w:rsidRPr="00070489" w:rsidRDefault="001F3E60" w:rsidP="001F3E60">
            <w:pPr>
              <w:rPr>
                <w:color w:val="000000"/>
                <w:sz w:val="16"/>
                <w:szCs w:val="16"/>
              </w:rPr>
            </w:pPr>
            <w:r w:rsidRPr="00070489">
              <w:rPr>
                <w:color w:val="000000"/>
                <w:sz w:val="16"/>
                <w:szCs w:val="16"/>
              </w:rPr>
              <w:t> </w:t>
            </w:r>
          </w:p>
        </w:tc>
      </w:tr>
      <w:tr w:rsidR="001F3E60" w:rsidRPr="00070489" w:rsidTr="001F3E60">
        <w:trPr>
          <w:trHeight w:val="3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tcBorders>
              <w:top w:val="nil"/>
              <w:left w:val="dotted" w:sz="4" w:space="0" w:color="auto"/>
              <w:bottom w:val="dotted" w:sz="4" w:space="0" w:color="000000"/>
              <w:right w:val="dotted" w:sz="4" w:space="0" w:color="auto"/>
            </w:tcBorders>
            <w:vAlign w:val="center"/>
            <w:hideMark/>
          </w:tcPr>
          <w:p w:rsidR="001F3E60" w:rsidRPr="00070489" w:rsidRDefault="001F3E60" w:rsidP="001F3E60">
            <w:pPr>
              <w:rPr>
                <w:color w:val="000000"/>
                <w:sz w:val="16"/>
                <w:szCs w:val="16"/>
              </w:rPr>
            </w:pPr>
          </w:p>
        </w:tc>
        <w:tc>
          <w:tcPr>
            <w:tcW w:w="9214" w:type="dxa"/>
            <w:gridSpan w:val="6"/>
            <w:tcBorders>
              <w:top w:val="nil"/>
              <w:left w:val="dotted" w:sz="4" w:space="0" w:color="auto"/>
              <w:bottom w:val="nil"/>
              <w:right w:val="dotted" w:sz="4" w:space="0" w:color="000000"/>
            </w:tcBorders>
            <w:shd w:val="clear" w:color="000000" w:fill="D9D9D9"/>
            <w:noWrap/>
            <w:vAlign w:val="bottom"/>
            <w:hideMark/>
          </w:tcPr>
          <w:p w:rsidR="001F3E60" w:rsidRPr="00070489" w:rsidRDefault="001F3E60" w:rsidP="001F3E60">
            <w:pPr>
              <w:rPr>
                <w:color w:val="000000"/>
                <w:sz w:val="16"/>
                <w:szCs w:val="16"/>
              </w:rPr>
            </w:pPr>
            <w:r w:rsidRPr="00070489">
              <w:rPr>
                <w:color w:val="000000"/>
                <w:sz w:val="16"/>
                <w:szCs w:val="16"/>
              </w:rPr>
              <w:t xml:space="preserve">Lопр.- длина кабеля ВОК в метрах, превышающая параметр "до 500 м. в кластере ШПД" и не учтенная стоимостью удельной расценки за порт FTTB  ( для удельной расценки </w:t>
            </w:r>
            <w:r w:rsidRPr="00070489">
              <w:rPr>
                <w:color w:val="FF0000"/>
                <w:sz w:val="16"/>
                <w:szCs w:val="16"/>
              </w:rPr>
              <w:t>№ 10</w:t>
            </w:r>
            <w:r w:rsidRPr="00070489">
              <w:rPr>
                <w:color w:val="000000"/>
                <w:sz w:val="16"/>
                <w:szCs w:val="16"/>
              </w:rPr>
              <w:t>)</w:t>
            </w:r>
          </w:p>
        </w:tc>
      </w:tr>
      <w:tr w:rsidR="001F3E60" w:rsidRPr="00070489" w:rsidTr="001F3E60">
        <w:trPr>
          <w:trHeight w:val="3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tcBorders>
              <w:top w:val="nil"/>
              <w:left w:val="dotted" w:sz="4" w:space="0" w:color="auto"/>
              <w:bottom w:val="dotted" w:sz="4" w:space="0" w:color="000000"/>
              <w:right w:val="dotted" w:sz="4" w:space="0" w:color="auto"/>
            </w:tcBorders>
            <w:vAlign w:val="center"/>
            <w:hideMark/>
          </w:tcPr>
          <w:p w:rsidR="001F3E60" w:rsidRPr="00070489" w:rsidRDefault="001F3E60" w:rsidP="001F3E60">
            <w:pPr>
              <w:rPr>
                <w:color w:val="000000"/>
                <w:sz w:val="16"/>
                <w:szCs w:val="16"/>
              </w:rPr>
            </w:pPr>
          </w:p>
        </w:tc>
        <w:tc>
          <w:tcPr>
            <w:tcW w:w="9214" w:type="dxa"/>
            <w:gridSpan w:val="6"/>
            <w:tcBorders>
              <w:top w:val="nil"/>
              <w:left w:val="dotted" w:sz="4" w:space="0" w:color="auto"/>
              <w:bottom w:val="nil"/>
              <w:right w:val="dotted" w:sz="4" w:space="0" w:color="000000"/>
            </w:tcBorders>
            <w:shd w:val="clear" w:color="000000" w:fill="D9D9D9"/>
            <w:noWrap/>
            <w:vAlign w:val="bottom"/>
            <w:hideMark/>
          </w:tcPr>
          <w:p w:rsidR="001F3E60" w:rsidRPr="00070489" w:rsidRDefault="001F3E60" w:rsidP="001F3E60">
            <w:pPr>
              <w:rPr>
                <w:color w:val="000000"/>
                <w:sz w:val="16"/>
                <w:szCs w:val="16"/>
              </w:rPr>
            </w:pPr>
            <w:r w:rsidRPr="00070489">
              <w:rPr>
                <w:color w:val="000000"/>
                <w:sz w:val="16"/>
                <w:szCs w:val="16"/>
              </w:rPr>
              <w:t>Lk- длина кабеля на к-ый дом от распределительной муфты основного (опорного) ствола опт. магистрали до ТШ в доме, включая переходы между ТШ,в метрах</w:t>
            </w:r>
          </w:p>
        </w:tc>
      </w:tr>
      <w:tr w:rsidR="001F3E60" w:rsidRPr="00070489" w:rsidTr="001F3E60">
        <w:trPr>
          <w:trHeight w:val="3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tcBorders>
              <w:top w:val="nil"/>
              <w:left w:val="dotted" w:sz="4" w:space="0" w:color="auto"/>
              <w:bottom w:val="dotted" w:sz="4" w:space="0" w:color="000000"/>
              <w:right w:val="dotted" w:sz="4" w:space="0" w:color="auto"/>
            </w:tcBorders>
            <w:vAlign w:val="center"/>
            <w:hideMark/>
          </w:tcPr>
          <w:p w:rsidR="001F3E60" w:rsidRPr="00070489" w:rsidRDefault="001F3E60" w:rsidP="001F3E60">
            <w:pPr>
              <w:rPr>
                <w:color w:val="000000"/>
                <w:sz w:val="16"/>
                <w:szCs w:val="16"/>
              </w:rPr>
            </w:pPr>
          </w:p>
        </w:tc>
        <w:tc>
          <w:tcPr>
            <w:tcW w:w="9214" w:type="dxa"/>
            <w:gridSpan w:val="6"/>
            <w:tcBorders>
              <w:top w:val="nil"/>
              <w:left w:val="dotted" w:sz="4" w:space="0" w:color="auto"/>
              <w:bottom w:val="nil"/>
              <w:right w:val="dotted" w:sz="4" w:space="0" w:color="000000"/>
            </w:tcBorders>
            <w:shd w:val="clear" w:color="000000" w:fill="D9D9D9"/>
            <w:noWrap/>
            <w:vAlign w:val="bottom"/>
            <w:hideMark/>
          </w:tcPr>
          <w:p w:rsidR="001F3E60" w:rsidRPr="00070489" w:rsidRDefault="001F3E60" w:rsidP="001F3E60">
            <w:pPr>
              <w:rPr>
                <w:color w:val="000000"/>
                <w:sz w:val="16"/>
                <w:szCs w:val="16"/>
              </w:rPr>
            </w:pPr>
            <w:r w:rsidRPr="00070489">
              <w:rPr>
                <w:color w:val="000000"/>
                <w:sz w:val="16"/>
                <w:szCs w:val="16"/>
              </w:rPr>
              <w:t>Lосн- длина основного (опорного) ствола опт. магистрали от точки подключения ( кросс УА, муфта сущ. ВОК и пр.) до разветвительной муфты в метрах</w:t>
            </w:r>
          </w:p>
        </w:tc>
      </w:tr>
      <w:tr w:rsidR="001F3E60" w:rsidRPr="00070489" w:rsidTr="001F3E60">
        <w:trPr>
          <w:trHeight w:val="300"/>
        </w:trPr>
        <w:tc>
          <w:tcPr>
            <w:tcW w:w="468" w:type="dxa"/>
            <w:tcBorders>
              <w:top w:val="nil"/>
              <w:left w:val="nil"/>
              <w:bottom w:val="nil"/>
              <w:right w:val="nil"/>
            </w:tcBorders>
            <w:shd w:val="clear" w:color="auto" w:fill="auto"/>
            <w:noWrap/>
            <w:vAlign w:val="bottom"/>
            <w:hideMark/>
          </w:tcPr>
          <w:p w:rsidR="001F3E60" w:rsidRPr="00070489" w:rsidRDefault="001F3E60" w:rsidP="001F3E60">
            <w:pPr>
              <w:rPr>
                <w:color w:val="000000"/>
                <w:sz w:val="16"/>
                <w:szCs w:val="16"/>
              </w:rPr>
            </w:pPr>
          </w:p>
        </w:tc>
        <w:tc>
          <w:tcPr>
            <w:tcW w:w="666" w:type="dxa"/>
            <w:vMerge/>
            <w:tcBorders>
              <w:top w:val="nil"/>
              <w:left w:val="dotted" w:sz="4" w:space="0" w:color="auto"/>
              <w:bottom w:val="dotted" w:sz="4" w:space="0" w:color="000000"/>
              <w:right w:val="dotted" w:sz="4" w:space="0" w:color="auto"/>
            </w:tcBorders>
            <w:vAlign w:val="center"/>
            <w:hideMark/>
          </w:tcPr>
          <w:p w:rsidR="001F3E60" w:rsidRPr="00070489" w:rsidRDefault="001F3E60" w:rsidP="001F3E60">
            <w:pPr>
              <w:rPr>
                <w:color w:val="000000"/>
                <w:sz w:val="16"/>
                <w:szCs w:val="16"/>
              </w:rPr>
            </w:pPr>
          </w:p>
        </w:tc>
        <w:tc>
          <w:tcPr>
            <w:tcW w:w="9214" w:type="dxa"/>
            <w:gridSpan w:val="6"/>
            <w:tcBorders>
              <w:top w:val="nil"/>
              <w:left w:val="nil"/>
              <w:bottom w:val="dotted" w:sz="4" w:space="0" w:color="auto"/>
              <w:right w:val="dotted" w:sz="4" w:space="0" w:color="000000"/>
            </w:tcBorders>
            <w:shd w:val="clear" w:color="000000" w:fill="D9D9D9"/>
            <w:noWrap/>
            <w:vAlign w:val="bottom"/>
            <w:hideMark/>
          </w:tcPr>
          <w:p w:rsidR="001F3E60" w:rsidRPr="00070489" w:rsidRDefault="001F3E60" w:rsidP="001F3E60">
            <w:pPr>
              <w:rPr>
                <w:color w:val="000000"/>
                <w:sz w:val="16"/>
                <w:szCs w:val="16"/>
              </w:rPr>
            </w:pPr>
            <w:r w:rsidRPr="00070489">
              <w:rPr>
                <w:color w:val="000000"/>
                <w:sz w:val="16"/>
                <w:szCs w:val="16"/>
              </w:rPr>
              <w:t>n- количество домов, подключаемых с данной опт. магистрали</w:t>
            </w:r>
          </w:p>
        </w:tc>
      </w:tr>
    </w:tbl>
    <w:p w:rsidR="001F3E60" w:rsidRPr="00D71083" w:rsidRDefault="001F3E60" w:rsidP="001F3E60">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1F3E60" w:rsidRPr="005F4C2A" w:rsidTr="001F3E60">
        <w:trPr>
          <w:trHeight w:val="360"/>
        </w:trPr>
        <w:tc>
          <w:tcPr>
            <w:tcW w:w="7008" w:type="dxa"/>
            <w:gridSpan w:val="2"/>
            <w:tcBorders>
              <w:top w:val="nil"/>
              <w:left w:val="nil"/>
              <w:bottom w:val="nil"/>
              <w:right w:val="nil"/>
            </w:tcBorders>
            <w:noWrap/>
            <w:vAlign w:val="bottom"/>
          </w:tcPr>
          <w:p w:rsidR="001F3E60" w:rsidRDefault="001F3E60" w:rsidP="001F3E60">
            <w:pPr>
              <w:rPr>
                <w:b/>
                <w:sz w:val="26"/>
                <w:szCs w:val="26"/>
              </w:rPr>
            </w:pPr>
          </w:p>
          <w:p w:rsidR="001F3E60" w:rsidRDefault="001F3E60" w:rsidP="001F3E60">
            <w:pPr>
              <w:rPr>
                <w:b/>
                <w:sz w:val="26"/>
                <w:szCs w:val="26"/>
              </w:rPr>
            </w:pPr>
          </w:p>
          <w:p w:rsidR="001F3E60" w:rsidRPr="005F4C2A" w:rsidRDefault="001F3E60" w:rsidP="001F3E60">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1F3E60" w:rsidRPr="005F4C2A" w:rsidRDefault="001F3E60" w:rsidP="001F3E60">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1F3E60" w:rsidRPr="00462941" w:rsidTr="001F3E60">
        <w:tblPrEx>
          <w:tblLook w:val="0000" w:firstRow="0" w:lastRow="0" w:firstColumn="0" w:lastColumn="0" w:noHBand="0" w:noVBand="0"/>
        </w:tblPrEx>
        <w:trPr>
          <w:gridAfter w:val="1"/>
          <w:wAfter w:w="431" w:type="dxa"/>
          <w:trHeight w:val="790"/>
        </w:trPr>
        <w:tc>
          <w:tcPr>
            <w:tcW w:w="4927" w:type="dxa"/>
          </w:tcPr>
          <w:p w:rsidR="001F3E60" w:rsidRPr="006210F1" w:rsidRDefault="001F3E60" w:rsidP="001F3E60">
            <w:pPr>
              <w:pStyle w:val="1b"/>
              <w:rPr>
                <w:sz w:val="26"/>
                <w:szCs w:val="26"/>
              </w:rPr>
            </w:pPr>
          </w:p>
          <w:p w:rsidR="001F3E60" w:rsidRPr="009077E8" w:rsidRDefault="001F3E60" w:rsidP="001F3E60">
            <w:pPr>
              <w:widowControl w:val="0"/>
              <w:suppressAutoHyphens/>
              <w:rPr>
                <w:sz w:val="26"/>
                <w:szCs w:val="26"/>
              </w:rPr>
            </w:pPr>
          </w:p>
          <w:p w:rsidR="001F3E60" w:rsidRPr="00F0441D" w:rsidRDefault="001F3E60" w:rsidP="001F3E60">
            <w:pPr>
              <w:pStyle w:val="aff8"/>
              <w:widowControl w:val="0"/>
              <w:suppressAutoHyphens/>
              <w:ind w:left="318"/>
            </w:pPr>
            <w:r w:rsidRPr="00F0441D">
              <w:t xml:space="preserve">___________________ </w:t>
            </w:r>
          </w:p>
          <w:p w:rsidR="001F3E60" w:rsidRPr="00AF2424" w:rsidRDefault="001F3E60" w:rsidP="001F3E60">
            <w:pPr>
              <w:pStyle w:val="46"/>
              <w:rPr>
                <w:sz w:val="26"/>
                <w:szCs w:val="26"/>
              </w:rPr>
            </w:pPr>
            <w:r>
              <w:rPr>
                <w:sz w:val="26"/>
                <w:szCs w:val="26"/>
              </w:rPr>
              <w:t>м.п.</w:t>
            </w:r>
          </w:p>
          <w:p w:rsidR="001F3E60" w:rsidRPr="00462941" w:rsidRDefault="001F3E60" w:rsidP="001F3E60">
            <w:pPr>
              <w:widowControl w:val="0"/>
              <w:suppressAutoHyphens/>
              <w:ind w:left="318"/>
              <w:rPr>
                <w:b/>
                <w:bCs/>
                <w:sz w:val="26"/>
                <w:szCs w:val="26"/>
              </w:rPr>
            </w:pPr>
          </w:p>
        </w:tc>
        <w:tc>
          <w:tcPr>
            <w:tcW w:w="4927" w:type="dxa"/>
            <w:gridSpan w:val="2"/>
          </w:tcPr>
          <w:p w:rsidR="001F3E60" w:rsidRPr="00DB2754" w:rsidRDefault="001F3E60" w:rsidP="001F3E60">
            <w:pPr>
              <w:pStyle w:val="46"/>
              <w:jc w:val="center"/>
              <w:rPr>
                <w:sz w:val="26"/>
                <w:szCs w:val="26"/>
              </w:rPr>
            </w:pPr>
          </w:p>
          <w:p w:rsidR="001F3E60" w:rsidRPr="00DB2754" w:rsidRDefault="001F3E60" w:rsidP="001F3E60">
            <w:pPr>
              <w:pStyle w:val="46"/>
              <w:jc w:val="center"/>
              <w:rPr>
                <w:sz w:val="26"/>
                <w:szCs w:val="26"/>
              </w:rPr>
            </w:pPr>
          </w:p>
          <w:p w:rsidR="001F3E60" w:rsidRPr="00DB2754" w:rsidRDefault="001F3E60" w:rsidP="001F3E60">
            <w:pPr>
              <w:pStyle w:val="46"/>
              <w:jc w:val="center"/>
              <w:rPr>
                <w:sz w:val="26"/>
                <w:szCs w:val="26"/>
              </w:rPr>
            </w:pPr>
            <w:r w:rsidRPr="00DB2754">
              <w:rPr>
                <w:sz w:val="26"/>
                <w:szCs w:val="26"/>
              </w:rPr>
              <w:t xml:space="preserve">______________ </w:t>
            </w:r>
          </w:p>
          <w:p w:rsidR="001F3E60" w:rsidRPr="00462941" w:rsidRDefault="001F3E60" w:rsidP="001F3E60">
            <w:pPr>
              <w:widowControl w:val="0"/>
              <w:suppressAutoHyphens/>
              <w:ind w:left="318"/>
              <w:rPr>
                <w:b/>
                <w:bCs/>
                <w:sz w:val="26"/>
                <w:szCs w:val="26"/>
              </w:rPr>
            </w:pPr>
            <w:r w:rsidRPr="00DB2754">
              <w:rPr>
                <w:sz w:val="26"/>
                <w:szCs w:val="26"/>
              </w:rPr>
              <w:t xml:space="preserve">  м.п.</w:t>
            </w:r>
          </w:p>
        </w:tc>
      </w:tr>
    </w:tbl>
    <w:p w:rsidR="001F3E60" w:rsidRPr="001F52AE" w:rsidRDefault="001F3E60" w:rsidP="001F3E60">
      <w:pPr>
        <w:pStyle w:val="39"/>
        <w:spacing w:before="120"/>
        <w:ind w:left="425"/>
        <w:rPr>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Default="001F3E60" w:rsidP="001F3E60">
      <w:pPr>
        <w:pStyle w:val="afffff"/>
        <w:spacing w:line="360" w:lineRule="auto"/>
        <w:jc w:val="right"/>
        <w:rPr>
          <w:b w:val="0"/>
          <w:iCs/>
          <w:caps w:val="0"/>
          <w:sz w:val="26"/>
          <w:szCs w:val="26"/>
        </w:rPr>
      </w:pPr>
    </w:p>
    <w:p w:rsidR="001F3E60" w:rsidRPr="00F0282E" w:rsidRDefault="001F3E60" w:rsidP="001F3E60">
      <w:pPr>
        <w:pStyle w:val="afffff"/>
        <w:spacing w:line="360" w:lineRule="auto"/>
        <w:jc w:val="right"/>
        <w:rPr>
          <w:b w:val="0"/>
          <w:iCs/>
          <w:caps w:val="0"/>
          <w:sz w:val="26"/>
          <w:szCs w:val="26"/>
        </w:rPr>
      </w:pPr>
      <w:r w:rsidRPr="00F0282E">
        <w:rPr>
          <w:b w:val="0"/>
          <w:iCs/>
          <w:caps w:val="0"/>
          <w:sz w:val="26"/>
          <w:szCs w:val="26"/>
        </w:rPr>
        <w:t>Приложение №4</w:t>
      </w:r>
    </w:p>
    <w:p w:rsidR="001F3E60" w:rsidRPr="00F0282E" w:rsidRDefault="001F3E60" w:rsidP="001F3E60">
      <w:pPr>
        <w:jc w:val="right"/>
        <w:rPr>
          <w:b/>
          <w:iCs/>
          <w:caps/>
          <w:sz w:val="26"/>
          <w:szCs w:val="26"/>
        </w:rPr>
      </w:pPr>
      <w:r w:rsidRPr="00F0282E">
        <w:rPr>
          <w:sz w:val="26"/>
          <w:szCs w:val="26"/>
        </w:rPr>
        <w:t>к Договору №</w:t>
      </w:r>
      <w:r w:rsidRPr="00F0282E">
        <w:rPr>
          <w:sz w:val="26"/>
        </w:rPr>
        <w:t xml:space="preserve"> ____________ </w:t>
      </w:r>
      <w:r w:rsidRPr="00F0282E">
        <w:rPr>
          <w:sz w:val="26"/>
          <w:szCs w:val="26"/>
        </w:rPr>
        <w:t>от ______ 201__г.</w:t>
      </w:r>
    </w:p>
    <w:p w:rsidR="001F3E60" w:rsidRPr="00F0282E" w:rsidRDefault="001F3E60" w:rsidP="001F3E60">
      <w:pPr>
        <w:jc w:val="both"/>
        <w:rPr>
          <w:rFonts w:eastAsia="MS Mincho"/>
        </w:rPr>
      </w:pPr>
    </w:p>
    <w:p w:rsidR="001F3E60" w:rsidRPr="003068E4" w:rsidRDefault="001F3E60" w:rsidP="001F3E60">
      <w:pPr>
        <w:pStyle w:val="13"/>
        <w:rPr>
          <w:rFonts w:ascii="Times New Roman" w:hAnsi="Times New Roman"/>
          <w:color w:val="auto"/>
          <w:sz w:val="26"/>
          <w:szCs w:val="26"/>
        </w:rPr>
      </w:pPr>
      <w:r w:rsidRPr="003068E4">
        <w:rPr>
          <w:rFonts w:ascii="Times New Roman" w:hAnsi="Times New Roman"/>
          <w:color w:val="auto"/>
          <w:sz w:val="26"/>
          <w:szCs w:val="26"/>
        </w:rPr>
        <w:t>Антикоррупционная оговорка</w:t>
      </w:r>
    </w:p>
    <w:p w:rsidR="001F3E60" w:rsidRPr="00F0282E" w:rsidRDefault="001F3E60" w:rsidP="001F3E60">
      <w:pPr>
        <w:pStyle w:val="af3"/>
        <w:spacing w:before="0" w:beforeAutospacing="0" w:after="0" w:afterAutospacing="0"/>
        <w:ind w:firstLine="709"/>
        <w:jc w:val="both"/>
        <w:rPr>
          <w:sz w:val="26"/>
          <w:szCs w:val="26"/>
        </w:rPr>
      </w:pPr>
      <w:r w:rsidRPr="00F0282E">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F3E60" w:rsidRPr="00F0282E" w:rsidRDefault="001F3E60" w:rsidP="001F3E60">
      <w:pPr>
        <w:pStyle w:val="af3"/>
        <w:spacing w:before="0" w:beforeAutospacing="0" w:after="0" w:afterAutospacing="0"/>
        <w:ind w:firstLine="709"/>
        <w:jc w:val="both"/>
        <w:rPr>
          <w:sz w:val="26"/>
          <w:szCs w:val="26"/>
        </w:rPr>
      </w:pPr>
      <w:r w:rsidRPr="00F0282E">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60" w:rsidRPr="00F0282E" w:rsidRDefault="001F3E60" w:rsidP="001F3E60">
      <w:pPr>
        <w:pStyle w:val="af3"/>
        <w:spacing w:before="0" w:beforeAutospacing="0" w:after="0" w:afterAutospacing="0"/>
        <w:ind w:firstLine="709"/>
        <w:jc w:val="both"/>
        <w:rPr>
          <w:sz w:val="26"/>
          <w:szCs w:val="26"/>
        </w:rPr>
      </w:pPr>
      <w:r w:rsidRPr="00F0282E">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F3E60" w:rsidRPr="00F0282E" w:rsidRDefault="001F3E60" w:rsidP="001F3E60">
      <w:pPr>
        <w:pStyle w:val="af3"/>
        <w:spacing w:before="0" w:beforeAutospacing="0" w:after="0" w:afterAutospacing="0"/>
        <w:ind w:firstLine="709"/>
        <w:jc w:val="both"/>
        <w:rPr>
          <w:sz w:val="26"/>
          <w:szCs w:val="26"/>
        </w:rPr>
      </w:pPr>
      <w:r w:rsidRPr="00F0282E">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F3E60" w:rsidRPr="00F0282E" w:rsidRDefault="001F3E60" w:rsidP="001F3E60">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1F3E60" w:rsidRPr="00F0282E" w:rsidTr="001F3E60">
        <w:tc>
          <w:tcPr>
            <w:tcW w:w="4927" w:type="dxa"/>
          </w:tcPr>
          <w:p w:rsidR="001F3E60" w:rsidRPr="00F0282E" w:rsidRDefault="001F3E60" w:rsidP="001F3E60">
            <w:pPr>
              <w:widowControl w:val="0"/>
              <w:suppressAutoHyphens/>
              <w:ind w:left="318"/>
              <w:rPr>
                <w:b/>
                <w:bCs/>
                <w:sz w:val="26"/>
                <w:szCs w:val="26"/>
              </w:rPr>
            </w:pPr>
            <w:r w:rsidRPr="00F0282E">
              <w:rPr>
                <w:b/>
                <w:bCs/>
                <w:sz w:val="26"/>
                <w:szCs w:val="26"/>
              </w:rPr>
              <w:t>от Заказчика:</w:t>
            </w:r>
          </w:p>
        </w:tc>
        <w:tc>
          <w:tcPr>
            <w:tcW w:w="4927" w:type="dxa"/>
          </w:tcPr>
          <w:p w:rsidR="001F3E60" w:rsidRPr="00F0282E" w:rsidRDefault="001F3E60" w:rsidP="001F3E60">
            <w:pPr>
              <w:widowControl w:val="0"/>
              <w:suppressAutoHyphens/>
              <w:ind w:left="318"/>
              <w:rPr>
                <w:b/>
                <w:bCs/>
                <w:sz w:val="26"/>
                <w:szCs w:val="26"/>
              </w:rPr>
            </w:pPr>
            <w:r w:rsidRPr="00F0282E">
              <w:rPr>
                <w:b/>
                <w:bCs/>
                <w:sz w:val="26"/>
                <w:szCs w:val="26"/>
              </w:rPr>
              <w:t>от Подрядчика:</w:t>
            </w:r>
          </w:p>
        </w:tc>
      </w:tr>
      <w:tr w:rsidR="001F3E60" w:rsidRPr="00F0282E" w:rsidTr="001F3E60">
        <w:tc>
          <w:tcPr>
            <w:tcW w:w="4927" w:type="dxa"/>
          </w:tcPr>
          <w:p w:rsidR="001F3E60" w:rsidRPr="00F0282E" w:rsidRDefault="001F3E60" w:rsidP="001F3E60">
            <w:pPr>
              <w:pStyle w:val="aff8"/>
              <w:widowControl w:val="0"/>
              <w:suppressAutoHyphens/>
              <w:ind w:left="318"/>
            </w:pPr>
          </w:p>
          <w:p w:rsidR="001F3E60" w:rsidRPr="00F0282E" w:rsidRDefault="001F3E60" w:rsidP="001F3E60">
            <w:pPr>
              <w:pStyle w:val="aff8"/>
              <w:widowControl w:val="0"/>
              <w:suppressAutoHyphens/>
              <w:ind w:left="318"/>
            </w:pPr>
          </w:p>
          <w:p w:rsidR="001F3E60" w:rsidRPr="00F0282E" w:rsidRDefault="001F3E60" w:rsidP="001F3E60">
            <w:pPr>
              <w:pStyle w:val="aff8"/>
              <w:widowControl w:val="0"/>
              <w:suppressAutoHyphens/>
              <w:ind w:left="318"/>
            </w:pPr>
            <w:r w:rsidRPr="00F0282E">
              <w:t xml:space="preserve">___________________ </w:t>
            </w:r>
          </w:p>
          <w:p w:rsidR="001F3E60" w:rsidRPr="00F0282E" w:rsidRDefault="001F3E60" w:rsidP="001F3E60">
            <w:pPr>
              <w:pStyle w:val="aff8"/>
              <w:widowControl w:val="0"/>
              <w:suppressAutoHyphens/>
              <w:ind w:left="318"/>
            </w:pPr>
            <w:r w:rsidRPr="00F0282E">
              <w:t>м.п.</w:t>
            </w:r>
          </w:p>
          <w:p w:rsidR="001F3E60" w:rsidRPr="00F0282E" w:rsidRDefault="001F3E60" w:rsidP="001F3E60">
            <w:pPr>
              <w:widowControl w:val="0"/>
              <w:suppressAutoHyphens/>
              <w:ind w:left="318"/>
              <w:rPr>
                <w:b/>
                <w:bCs/>
                <w:sz w:val="26"/>
                <w:szCs w:val="26"/>
              </w:rPr>
            </w:pPr>
          </w:p>
        </w:tc>
        <w:tc>
          <w:tcPr>
            <w:tcW w:w="4927" w:type="dxa"/>
          </w:tcPr>
          <w:p w:rsidR="001F3E60" w:rsidRPr="00F0282E" w:rsidRDefault="001F3E60" w:rsidP="001F3E60">
            <w:pPr>
              <w:pStyle w:val="46"/>
              <w:jc w:val="center"/>
              <w:rPr>
                <w:sz w:val="26"/>
                <w:szCs w:val="26"/>
              </w:rPr>
            </w:pPr>
            <w:permStart w:id="1507555424" w:edGrp="everyone"/>
          </w:p>
          <w:p w:rsidR="001F3E60" w:rsidRPr="00F0282E" w:rsidRDefault="001F3E60" w:rsidP="001F3E60">
            <w:pPr>
              <w:pStyle w:val="46"/>
              <w:jc w:val="center"/>
              <w:rPr>
                <w:sz w:val="26"/>
                <w:szCs w:val="26"/>
              </w:rPr>
            </w:pPr>
          </w:p>
          <w:p w:rsidR="001F3E60" w:rsidRPr="00F0282E" w:rsidRDefault="001F3E60" w:rsidP="001F3E60">
            <w:pPr>
              <w:pStyle w:val="46"/>
              <w:jc w:val="center"/>
              <w:rPr>
                <w:sz w:val="26"/>
                <w:szCs w:val="26"/>
              </w:rPr>
            </w:pPr>
            <w:r w:rsidRPr="00F0282E">
              <w:rPr>
                <w:sz w:val="26"/>
                <w:szCs w:val="26"/>
              </w:rPr>
              <w:t xml:space="preserve">______________ </w:t>
            </w:r>
          </w:p>
          <w:p w:rsidR="001F3E60" w:rsidRPr="00F0282E" w:rsidRDefault="001F3E60" w:rsidP="001F3E60">
            <w:pPr>
              <w:widowControl w:val="0"/>
              <w:suppressAutoHyphens/>
              <w:ind w:left="318"/>
              <w:rPr>
                <w:sz w:val="26"/>
                <w:szCs w:val="26"/>
              </w:rPr>
            </w:pPr>
            <w:r w:rsidRPr="00F0282E">
              <w:rPr>
                <w:sz w:val="26"/>
                <w:szCs w:val="26"/>
              </w:rPr>
              <w:t xml:space="preserve">  м.п.</w:t>
            </w:r>
            <w:r w:rsidRPr="00F0282E" w:rsidDel="00EB2A43">
              <w:rPr>
                <w:sz w:val="26"/>
                <w:szCs w:val="26"/>
              </w:rPr>
              <w:t xml:space="preserve"> </w:t>
            </w:r>
            <w:permEnd w:id="1507555424"/>
          </w:p>
          <w:p w:rsidR="001F3E60" w:rsidRPr="00F0282E" w:rsidRDefault="001F3E60" w:rsidP="001F3E60">
            <w:pPr>
              <w:widowControl w:val="0"/>
              <w:suppressAutoHyphens/>
              <w:ind w:left="318"/>
              <w:rPr>
                <w:b/>
                <w:bCs/>
                <w:sz w:val="26"/>
                <w:szCs w:val="26"/>
              </w:rPr>
            </w:pPr>
          </w:p>
        </w:tc>
      </w:tr>
    </w:tbl>
    <w:p w:rsidR="001F3E60" w:rsidRDefault="001F3E60" w:rsidP="001F3E60">
      <w:pPr>
        <w:pStyle w:val="afffff"/>
        <w:spacing w:line="360" w:lineRule="auto"/>
        <w:jc w:val="right"/>
        <w:rPr>
          <w:b w:val="0"/>
          <w:iCs/>
          <w:caps w:val="0"/>
          <w:sz w:val="26"/>
          <w:szCs w:val="26"/>
        </w:rPr>
        <w:sectPr w:rsidR="001F3E60" w:rsidSect="001F3E60">
          <w:headerReference w:type="even" r:id="rId67"/>
          <w:headerReference w:type="default" r:id="rId68"/>
          <w:footerReference w:type="default" r:id="rId69"/>
          <w:pgSz w:w="11906" w:h="16838"/>
          <w:pgMar w:top="1134" w:right="851" w:bottom="1134" w:left="1276" w:header="709" w:footer="709" w:gutter="0"/>
          <w:cols w:space="708"/>
          <w:docGrid w:linePitch="360"/>
        </w:sectPr>
      </w:pPr>
    </w:p>
    <w:p w:rsidR="001F3E60" w:rsidRPr="00F0282E" w:rsidRDefault="001F3E60" w:rsidP="001F3E60">
      <w:pPr>
        <w:spacing w:line="360" w:lineRule="auto"/>
        <w:jc w:val="right"/>
        <w:rPr>
          <w:bCs/>
          <w:iCs/>
          <w:sz w:val="26"/>
          <w:szCs w:val="26"/>
        </w:rPr>
      </w:pPr>
      <w:r w:rsidRPr="00F0282E">
        <w:rPr>
          <w:bCs/>
          <w:iCs/>
          <w:sz w:val="26"/>
          <w:szCs w:val="26"/>
        </w:rPr>
        <w:t>Приложение №5</w:t>
      </w:r>
    </w:p>
    <w:p w:rsidR="001F3E60" w:rsidRPr="00F0282E" w:rsidRDefault="001F3E60" w:rsidP="001F3E60">
      <w:pPr>
        <w:jc w:val="right"/>
        <w:rPr>
          <w:b/>
          <w:iCs/>
          <w:caps/>
          <w:sz w:val="26"/>
          <w:szCs w:val="26"/>
        </w:rPr>
      </w:pPr>
      <w:r w:rsidRPr="00F0282E">
        <w:rPr>
          <w:sz w:val="26"/>
          <w:szCs w:val="26"/>
        </w:rPr>
        <w:t>к Договору №</w:t>
      </w:r>
      <w:r w:rsidRPr="00F0282E">
        <w:rPr>
          <w:sz w:val="26"/>
        </w:rPr>
        <w:t xml:space="preserve"> ____________ </w:t>
      </w:r>
      <w:r w:rsidRPr="00F0282E">
        <w:rPr>
          <w:sz w:val="26"/>
          <w:szCs w:val="26"/>
        </w:rPr>
        <w:t>от ______ 201__г.</w:t>
      </w:r>
    </w:p>
    <w:p w:rsidR="001F3E60" w:rsidRPr="00F0282E" w:rsidRDefault="001F3E60" w:rsidP="001F3E60">
      <w:pPr>
        <w:keepNext/>
        <w:spacing w:before="240" w:after="120"/>
        <w:ind w:left="792" w:hanging="360"/>
        <w:jc w:val="both"/>
        <w:outlineLvl w:val="0"/>
        <w:rPr>
          <w:rFonts w:eastAsia="MS Mincho"/>
          <w:b/>
          <w:bCs/>
          <w:kern w:val="32"/>
          <w:sz w:val="22"/>
          <w:szCs w:val="22"/>
        </w:rPr>
      </w:pPr>
      <w:bookmarkStart w:id="122" w:name="_Toc442717655"/>
      <w:r w:rsidRPr="00F0282E">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1F3E60" w:rsidRPr="00F0282E" w:rsidTr="001F3E60">
        <w:trPr>
          <w:trHeight w:val="284"/>
        </w:trPr>
        <w:tc>
          <w:tcPr>
            <w:tcW w:w="5000" w:type="pct"/>
            <w:gridSpan w:val="35"/>
            <w:tcBorders>
              <w:top w:val="nil"/>
              <w:left w:val="nil"/>
              <w:bottom w:val="single" w:sz="4" w:space="0" w:color="auto"/>
              <w:right w:val="nil"/>
            </w:tcBorders>
            <w:noWrap/>
            <w:vAlign w:val="center"/>
          </w:tcPr>
          <w:p w:rsidR="001F3E60" w:rsidRPr="00F0282E" w:rsidRDefault="001F3E60" w:rsidP="001F3E60">
            <w:pPr>
              <w:suppressAutoHyphens/>
              <w:spacing w:line="276" w:lineRule="auto"/>
              <w:jc w:val="center"/>
              <w:rPr>
                <w:bCs/>
                <w:i/>
                <w:sz w:val="16"/>
                <w:szCs w:val="16"/>
                <w:lang w:eastAsia="ar-SA"/>
              </w:rPr>
            </w:pPr>
          </w:p>
        </w:tc>
      </w:tr>
      <w:tr w:rsidR="001F3E60" w:rsidRPr="00F0282E" w:rsidTr="001F3E60">
        <w:trPr>
          <w:trHeight w:val="277"/>
        </w:trPr>
        <w:tc>
          <w:tcPr>
            <w:tcW w:w="5000" w:type="pct"/>
            <w:gridSpan w:val="35"/>
            <w:tcBorders>
              <w:top w:val="nil"/>
              <w:left w:val="nil"/>
              <w:bottom w:val="single" w:sz="4" w:space="0" w:color="auto"/>
              <w:right w:val="nil"/>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w:t>
            </w:r>
            <w:r w:rsidRPr="00F0282E">
              <w:rPr>
                <w:i/>
                <w:iCs/>
                <w:sz w:val="16"/>
                <w:szCs w:val="16"/>
                <w:lang w:eastAsia="ar-SA"/>
              </w:rPr>
              <w:t>наименование Претендента, представляющего информацию)</w:t>
            </w:r>
          </w:p>
        </w:tc>
      </w:tr>
      <w:tr w:rsidR="001F3E60" w:rsidRPr="00F0282E" w:rsidTr="001F3E60">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5</w:t>
            </w:r>
          </w:p>
        </w:tc>
      </w:tr>
      <w:tr w:rsidR="001F3E60" w:rsidRPr="00F0282E" w:rsidTr="001F3E60">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Информация о подтверждающих документах (наименование, реквизиты и т.д.)</w:t>
            </w:r>
          </w:p>
        </w:tc>
      </w:tr>
      <w:tr w:rsidR="001F3E60" w:rsidRPr="00F0282E" w:rsidTr="001F3E60">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Российский/</w:t>
            </w:r>
            <w:r w:rsidRPr="00F0282E">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Российский/</w:t>
            </w:r>
            <w:r w:rsidRPr="00F0282E">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F3E60" w:rsidRPr="00F0282E" w:rsidRDefault="001F3E60" w:rsidP="001F3E60">
            <w:pPr>
              <w:suppressAutoHyphens/>
              <w:spacing w:line="276" w:lineRule="auto"/>
              <w:ind w:left="113" w:right="113"/>
              <w:jc w:val="center"/>
              <w:rPr>
                <w:sz w:val="16"/>
                <w:szCs w:val="16"/>
                <w:lang w:eastAsia="ar-SA"/>
              </w:rPr>
            </w:pPr>
            <w:r w:rsidRPr="00F0282E">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r>
      <w:tr w:rsidR="001F3E60" w:rsidRPr="00F0282E" w:rsidTr="001F3E60">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pacing w:line="276" w:lineRule="auto"/>
              <w:rPr>
                <w:sz w:val="16"/>
                <w:szCs w:val="16"/>
                <w:lang w:eastAsia="ar-SA"/>
              </w:rPr>
            </w:pPr>
          </w:p>
        </w:tc>
      </w:tr>
      <w:tr w:rsidR="001F3E60" w:rsidRPr="00F0282E" w:rsidTr="001F3E60">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1F3E60" w:rsidRPr="00F0282E" w:rsidRDefault="001F3E60" w:rsidP="001F3E60">
            <w:pPr>
              <w:suppressAutoHyphens/>
              <w:spacing w:line="276" w:lineRule="auto"/>
              <w:jc w:val="center"/>
              <w:rPr>
                <w:sz w:val="16"/>
                <w:szCs w:val="16"/>
                <w:lang w:eastAsia="ar-SA"/>
              </w:rPr>
            </w:pPr>
            <w:r w:rsidRPr="00F0282E">
              <w:rPr>
                <w:sz w:val="16"/>
                <w:szCs w:val="16"/>
                <w:lang w:eastAsia="ar-SA"/>
              </w:rPr>
              <w:t>35</w:t>
            </w:r>
          </w:p>
        </w:tc>
      </w:tr>
      <w:tr w:rsidR="001F3E60" w:rsidRPr="00F0282E" w:rsidTr="001F3E60">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r>
      <w:tr w:rsidR="001F3E60" w:rsidRPr="00F0282E" w:rsidTr="001F3E60">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r>
      <w:tr w:rsidR="001F3E60" w:rsidRPr="00F0282E" w:rsidTr="001F3E60">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1F3E60" w:rsidRPr="00F0282E" w:rsidRDefault="001F3E60" w:rsidP="001F3E60">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1F3E60" w:rsidRPr="00F0282E" w:rsidRDefault="001F3E60" w:rsidP="001F3E60">
            <w:pPr>
              <w:suppressAutoHyphens/>
              <w:spacing w:line="276" w:lineRule="auto"/>
              <w:jc w:val="center"/>
              <w:rPr>
                <w:sz w:val="16"/>
                <w:szCs w:val="16"/>
                <w:lang w:eastAsia="ar-SA"/>
              </w:rPr>
            </w:pPr>
          </w:p>
        </w:tc>
      </w:tr>
    </w:tbl>
    <w:p w:rsidR="001F3E60" w:rsidRPr="0081305F" w:rsidRDefault="001F3E60" w:rsidP="001F3E60">
      <w:pPr>
        <w:suppressAutoHyphens/>
        <w:jc w:val="both"/>
        <w:rPr>
          <w:b/>
          <w:bCs/>
          <w:color w:val="0070C0"/>
          <w:lang w:eastAsia="ar-SA"/>
        </w:rPr>
      </w:pPr>
    </w:p>
    <w:p w:rsidR="001F3E60" w:rsidRPr="00D573AB" w:rsidRDefault="001F3E60" w:rsidP="001F3E60">
      <w:pPr>
        <w:jc w:val="both"/>
        <w:rPr>
          <w:rFonts w:eastAsia="MS Mincho"/>
        </w:rPr>
      </w:pPr>
    </w:p>
    <w:p w:rsidR="001F3E60" w:rsidRPr="00D573AB" w:rsidRDefault="001F3E60" w:rsidP="001F3E60">
      <w:pPr>
        <w:jc w:val="both"/>
        <w:rPr>
          <w:sz w:val="26"/>
          <w:szCs w:val="26"/>
        </w:rPr>
      </w:pPr>
    </w:p>
    <w:tbl>
      <w:tblPr>
        <w:tblW w:w="9854" w:type="dxa"/>
        <w:tblLayout w:type="fixed"/>
        <w:tblLook w:val="0000" w:firstRow="0" w:lastRow="0" w:firstColumn="0" w:lastColumn="0" w:noHBand="0" w:noVBand="0"/>
      </w:tblPr>
      <w:tblGrid>
        <w:gridCol w:w="4927"/>
        <w:gridCol w:w="4927"/>
      </w:tblGrid>
      <w:tr w:rsidR="001F3E60" w:rsidRPr="0081305F" w:rsidTr="001F3E60">
        <w:tc>
          <w:tcPr>
            <w:tcW w:w="4927" w:type="dxa"/>
          </w:tcPr>
          <w:p w:rsidR="001F3E60" w:rsidRPr="00F0282E" w:rsidRDefault="001F3E60" w:rsidP="001F3E60">
            <w:pPr>
              <w:widowControl w:val="0"/>
              <w:suppressAutoHyphens/>
              <w:ind w:left="318"/>
              <w:rPr>
                <w:b/>
                <w:bCs/>
                <w:sz w:val="26"/>
                <w:szCs w:val="26"/>
              </w:rPr>
            </w:pPr>
            <w:r w:rsidRPr="00F0282E">
              <w:rPr>
                <w:b/>
                <w:bCs/>
                <w:sz w:val="26"/>
                <w:szCs w:val="26"/>
              </w:rPr>
              <w:t>от Заказчика:</w:t>
            </w:r>
          </w:p>
        </w:tc>
        <w:tc>
          <w:tcPr>
            <w:tcW w:w="4927" w:type="dxa"/>
          </w:tcPr>
          <w:p w:rsidR="001F3E60" w:rsidRPr="00F0282E" w:rsidRDefault="001F3E60" w:rsidP="001F3E60">
            <w:pPr>
              <w:widowControl w:val="0"/>
              <w:suppressAutoHyphens/>
              <w:ind w:left="318"/>
              <w:rPr>
                <w:b/>
                <w:bCs/>
                <w:sz w:val="26"/>
                <w:szCs w:val="26"/>
              </w:rPr>
            </w:pPr>
            <w:r w:rsidRPr="00F0282E">
              <w:rPr>
                <w:b/>
                <w:bCs/>
                <w:sz w:val="26"/>
                <w:szCs w:val="26"/>
              </w:rPr>
              <w:t>от Подрядчика:</w:t>
            </w:r>
          </w:p>
        </w:tc>
      </w:tr>
      <w:tr w:rsidR="001F3E60" w:rsidRPr="0081305F" w:rsidTr="001F3E60">
        <w:tc>
          <w:tcPr>
            <w:tcW w:w="4927" w:type="dxa"/>
          </w:tcPr>
          <w:p w:rsidR="001F3E60" w:rsidRPr="00F0282E" w:rsidRDefault="001F3E60" w:rsidP="001F3E60">
            <w:pPr>
              <w:widowControl w:val="0"/>
              <w:suppressAutoHyphens/>
              <w:ind w:left="318"/>
              <w:rPr>
                <w:sz w:val="26"/>
                <w:szCs w:val="26"/>
              </w:rPr>
            </w:pPr>
          </w:p>
          <w:p w:rsidR="001F3E60" w:rsidRPr="00F0282E" w:rsidRDefault="001F3E60" w:rsidP="001F3E60">
            <w:pPr>
              <w:widowControl w:val="0"/>
              <w:suppressAutoHyphens/>
              <w:ind w:left="318"/>
              <w:rPr>
                <w:sz w:val="26"/>
                <w:szCs w:val="26"/>
              </w:rPr>
            </w:pPr>
          </w:p>
          <w:p w:rsidR="001F3E60" w:rsidRPr="00F0282E" w:rsidRDefault="001F3E60" w:rsidP="001F3E60">
            <w:pPr>
              <w:widowControl w:val="0"/>
              <w:suppressAutoHyphens/>
              <w:ind w:left="318"/>
              <w:rPr>
                <w:sz w:val="26"/>
                <w:szCs w:val="26"/>
              </w:rPr>
            </w:pPr>
            <w:r w:rsidRPr="00F0282E">
              <w:rPr>
                <w:sz w:val="26"/>
                <w:szCs w:val="26"/>
              </w:rPr>
              <w:t xml:space="preserve">___________________ </w:t>
            </w:r>
          </w:p>
          <w:p w:rsidR="001F3E60" w:rsidRPr="00F0282E" w:rsidRDefault="001F3E60" w:rsidP="001F3E60">
            <w:pPr>
              <w:widowControl w:val="0"/>
              <w:suppressAutoHyphens/>
              <w:ind w:left="318"/>
              <w:rPr>
                <w:sz w:val="26"/>
                <w:szCs w:val="26"/>
              </w:rPr>
            </w:pPr>
            <w:r w:rsidRPr="00F0282E">
              <w:rPr>
                <w:sz w:val="26"/>
                <w:szCs w:val="26"/>
              </w:rPr>
              <w:t>м.п.</w:t>
            </w:r>
          </w:p>
          <w:p w:rsidR="001F3E60" w:rsidRPr="00F0282E" w:rsidRDefault="001F3E60" w:rsidP="001F3E60">
            <w:pPr>
              <w:widowControl w:val="0"/>
              <w:suppressAutoHyphens/>
              <w:ind w:left="318"/>
              <w:rPr>
                <w:b/>
                <w:bCs/>
                <w:sz w:val="26"/>
                <w:szCs w:val="26"/>
              </w:rPr>
            </w:pPr>
          </w:p>
        </w:tc>
        <w:tc>
          <w:tcPr>
            <w:tcW w:w="4927" w:type="dxa"/>
          </w:tcPr>
          <w:p w:rsidR="001F3E60" w:rsidRPr="00F0282E" w:rsidRDefault="001F3E60" w:rsidP="001F3E60">
            <w:pPr>
              <w:jc w:val="center"/>
              <w:rPr>
                <w:sz w:val="26"/>
                <w:szCs w:val="26"/>
              </w:rPr>
            </w:pPr>
            <w:permStart w:id="542858386" w:edGrp="everyone"/>
          </w:p>
          <w:p w:rsidR="001F3E60" w:rsidRPr="00F0282E" w:rsidRDefault="001F3E60" w:rsidP="001F3E60">
            <w:pPr>
              <w:jc w:val="center"/>
              <w:rPr>
                <w:sz w:val="26"/>
                <w:szCs w:val="26"/>
              </w:rPr>
            </w:pPr>
          </w:p>
          <w:p w:rsidR="001F3E60" w:rsidRPr="00F0282E" w:rsidRDefault="001F3E60" w:rsidP="001F3E60">
            <w:pPr>
              <w:jc w:val="center"/>
              <w:rPr>
                <w:sz w:val="26"/>
                <w:szCs w:val="26"/>
              </w:rPr>
            </w:pPr>
            <w:r w:rsidRPr="00F0282E">
              <w:rPr>
                <w:sz w:val="26"/>
                <w:szCs w:val="26"/>
              </w:rPr>
              <w:t xml:space="preserve">______________ </w:t>
            </w:r>
          </w:p>
          <w:p w:rsidR="001F3E60" w:rsidRPr="00F0282E" w:rsidRDefault="001F3E60" w:rsidP="001F3E60">
            <w:pPr>
              <w:widowControl w:val="0"/>
              <w:suppressAutoHyphens/>
              <w:ind w:left="318"/>
              <w:rPr>
                <w:sz w:val="26"/>
                <w:szCs w:val="26"/>
              </w:rPr>
            </w:pPr>
            <w:r w:rsidRPr="00F0282E">
              <w:rPr>
                <w:sz w:val="26"/>
                <w:szCs w:val="26"/>
              </w:rPr>
              <w:t xml:space="preserve">  м.п.</w:t>
            </w:r>
            <w:r w:rsidRPr="00F0282E" w:rsidDel="00EB2A43">
              <w:rPr>
                <w:sz w:val="26"/>
                <w:szCs w:val="26"/>
              </w:rPr>
              <w:t xml:space="preserve"> </w:t>
            </w:r>
            <w:permEnd w:id="542858386"/>
          </w:p>
          <w:p w:rsidR="001F3E60" w:rsidRPr="00F0282E" w:rsidRDefault="001F3E60" w:rsidP="001F3E60">
            <w:pPr>
              <w:widowControl w:val="0"/>
              <w:suppressAutoHyphens/>
              <w:ind w:left="318"/>
              <w:rPr>
                <w:b/>
                <w:bCs/>
                <w:sz w:val="26"/>
                <w:szCs w:val="26"/>
              </w:rPr>
            </w:pPr>
          </w:p>
        </w:tc>
      </w:tr>
    </w:tbl>
    <w:p w:rsidR="001F3E60" w:rsidRPr="0081305F" w:rsidRDefault="001F3E60" w:rsidP="001F3E60">
      <w:pPr>
        <w:pStyle w:val="afffff"/>
        <w:spacing w:line="360" w:lineRule="auto"/>
        <w:jc w:val="right"/>
        <w:rPr>
          <w:b w:val="0"/>
          <w:iCs/>
          <w:caps w:val="0"/>
          <w:color w:val="0070C0"/>
          <w:sz w:val="26"/>
          <w:szCs w:val="26"/>
        </w:rPr>
      </w:pPr>
    </w:p>
    <w:p w:rsidR="001F3E60" w:rsidRPr="001F3E60" w:rsidRDefault="001F3E60" w:rsidP="001F3E60">
      <w:pPr>
        <w:rPr>
          <w:rFonts w:eastAsia="MS Mincho"/>
          <w:lang w:val="x-none" w:eastAsia="x-none"/>
        </w:rPr>
      </w:pPr>
    </w:p>
    <w:sectPr w:rsidR="001F3E60" w:rsidRPr="001F3E60" w:rsidSect="00DB4FF2">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054" w:rsidRDefault="00144054" w:rsidP="00341A9D">
      <w:r>
        <w:separator/>
      </w:r>
    </w:p>
  </w:endnote>
  <w:endnote w:type="continuationSeparator" w:id="0">
    <w:p w:rsidR="00144054" w:rsidRDefault="0014405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C514CD">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68</w:t>
    </w:r>
    <w:r>
      <w:rPr>
        <w:rStyle w:val="aff0"/>
      </w:rPr>
      <w:fldChar w:fldCharType="end"/>
    </w:r>
  </w:p>
  <w:p w:rsidR="00144054" w:rsidRDefault="00144054" w:rsidP="00C514C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118</w:t>
    </w:r>
    <w:r>
      <w:rPr>
        <w:rStyle w:val="aff0"/>
      </w:rPr>
      <w:fldChar w:fldCharType="end"/>
    </w:r>
  </w:p>
  <w:p w:rsidR="00144054" w:rsidRDefault="00144054" w:rsidP="001F3E60">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120</w:t>
    </w:r>
    <w:r>
      <w:rPr>
        <w:rStyle w:val="aff0"/>
      </w:rPr>
      <w:fldChar w:fldCharType="end"/>
    </w:r>
  </w:p>
  <w:p w:rsidR="00144054" w:rsidRDefault="00144054" w:rsidP="001F3E60">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130</w:t>
    </w:r>
    <w:r>
      <w:rPr>
        <w:rStyle w:val="aff0"/>
      </w:rPr>
      <w:fldChar w:fldCharType="end"/>
    </w:r>
  </w:p>
  <w:p w:rsidR="00144054" w:rsidRDefault="00144054" w:rsidP="001F3E60">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054" w:rsidRDefault="00144054" w:rsidP="00341A9D">
      <w:r>
        <w:separator/>
      </w:r>
    </w:p>
  </w:footnote>
  <w:footnote w:type="continuationSeparator" w:id="0">
    <w:p w:rsidR="00144054" w:rsidRDefault="00144054" w:rsidP="00341A9D">
      <w:r>
        <w:continuationSeparator/>
      </w:r>
    </w:p>
  </w:footnote>
  <w:footnote w:id="1">
    <w:p w:rsidR="00144054" w:rsidRDefault="0014405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44054" w:rsidRPr="009831A8" w:rsidRDefault="0014405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144054" w:rsidRPr="00DD3C81" w:rsidRDefault="0014405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pPr>
      <w:pStyle w:val="ac"/>
      <w:jc w:val="center"/>
    </w:pPr>
    <w:r>
      <w:fldChar w:fldCharType="begin"/>
    </w:r>
    <w:r>
      <w:instrText>PAGE   \* MERGEFORMAT</w:instrText>
    </w:r>
    <w:r>
      <w:fldChar w:fldCharType="separate"/>
    </w:r>
    <w:r w:rsidR="00BD556C">
      <w:rPr>
        <w:noProof/>
      </w:rPr>
      <w:t>12</w:t>
    </w:r>
    <w:r>
      <w:fldChar w:fldCharType="end"/>
    </w:r>
  </w:p>
  <w:p w:rsidR="00144054" w:rsidRDefault="00144054">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130</w:t>
    </w:r>
    <w:r>
      <w:rPr>
        <w:rStyle w:val="aff0"/>
      </w:rPr>
      <w:fldChar w:fldCharType="end"/>
    </w:r>
  </w:p>
  <w:p w:rsidR="00144054" w:rsidRDefault="00144054" w:rsidP="001F3E6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pPr>
      <w:pStyle w:val="ac"/>
      <w:jc w:val="center"/>
    </w:pPr>
    <w:r>
      <w:fldChar w:fldCharType="begin"/>
    </w:r>
    <w:r>
      <w:instrText>PAGE   \* MERGEFORMAT</w:instrText>
    </w:r>
    <w:r>
      <w:fldChar w:fldCharType="separate"/>
    </w:r>
    <w:r w:rsidR="00BD556C">
      <w:rPr>
        <w:noProof/>
      </w:rPr>
      <w:t>131</w:t>
    </w:r>
    <w:r>
      <w:fldChar w:fldCharType="end"/>
    </w:r>
  </w:p>
  <w:p w:rsidR="00144054" w:rsidRDefault="0014405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C514C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44054" w:rsidRDefault="0014405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C514C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68</w:t>
    </w:r>
    <w:r>
      <w:rPr>
        <w:rStyle w:val="aff0"/>
      </w:rPr>
      <w:fldChar w:fldCharType="end"/>
    </w:r>
  </w:p>
  <w:p w:rsidR="00144054" w:rsidRDefault="0014405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44054" w:rsidRDefault="0014405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Pr="000A5038" w:rsidRDefault="00144054">
    <w:pPr>
      <w:pStyle w:val="ac"/>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44054" w:rsidRDefault="0014405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BD556C">
      <w:rPr>
        <w:rStyle w:val="aff0"/>
        <w:noProof/>
      </w:rPr>
      <w:t>120</w:t>
    </w:r>
    <w:r>
      <w:rPr>
        <w:rStyle w:val="aff0"/>
      </w:rPr>
      <w:fldChar w:fldCharType="end"/>
    </w:r>
  </w:p>
  <w:p w:rsidR="00144054" w:rsidRPr="000A5038" w:rsidRDefault="00144054">
    <w:pPr>
      <w:pStyle w:val="ac"/>
      <w:rPr>
        <w:lang w:val="en-U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054" w:rsidRDefault="00144054" w:rsidP="001F3E60">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144054" w:rsidRDefault="001440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2"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7"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9"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1"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9"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1"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5"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2"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3"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5"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0"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1"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2"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0"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3"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4"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5"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6"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8"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9"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0"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2"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3"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4"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5"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1"/>
  </w:num>
  <w:num w:numId="2">
    <w:abstractNumId w:val="63"/>
  </w:num>
  <w:num w:numId="3">
    <w:abstractNumId w:val="56"/>
  </w:num>
  <w:num w:numId="4">
    <w:abstractNumId w:val="92"/>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54"/>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num>
  <w:num w:numId="21">
    <w:abstractNumId w:val="86"/>
  </w:num>
  <w:num w:numId="22">
    <w:abstractNumId w:val="1"/>
  </w:num>
  <w:num w:numId="23">
    <w:abstractNumId w:val="85"/>
  </w:num>
  <w:num w:numId="24">
    <w:abstractNumId w:val="10"/>
  </w:num>
  <w:num w:numId="25">
    <w:abstractNumId w:val="97"/>
  </w:num>
  <w:num w:numId="26">
    <w:abstractNumId w:val="103"/>
  </w:num>
  <w:num w:numId="27">
    <w:abstractNumId w:val="20"/>
  </w:num>
  <w:num w:numId="28">
    <w:abstractNumId w:val="62"/>
  </w:num>
  <w:num w:numId="29">
    <w:abstractNumId w:val="59"/>
  </w:num>
  <w:num w:numId="30">
    <w:abstractNumId w:val="35"/>
  </w:num>
  <w:num w:numId="31">
    <w:abstractNumId w:val="77"/>
  </w:num>
  <w:num w:numId="32">
    <w:abstractNumId w:val="40"/>
  </w:num>
  <w:num w:numId="33">
    <w:abstractNumId w:val="104"/>
  </w:num>
  <w:num w:numId="34">
    <w:abstractNumId w:val="75"/>
  </w:num>
  <w:num w:numId="35">
    <w:abstractNumId w:val="14"/>
  </w:num>
  <w:num w:numId="36">
    <w:abstractNumId w:val="64"/>
  </w:num>
  <w:num w:numId="37">
    <w:abstractNumId w:val="44"/>
  </w:num>
  <w:num w:numId="38">
    <w:abstractNumId w:val="50"/>
  </w:num>
  <w:num w:numId="39">
    <w:abstractNumId w:val="21"/>
  </w:num>
  <w:num w:numId="40">
    <w:abstractNumId w:val="52"/>
  </w:num>
  <w:num w:numId="41">
    <w:abstractNumId w:val="11"/>
  </w:num>
  <w:num w:numId="42">
    <w:abstractNumId w:val="58"/>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94"/>
  </w:num>
  <w:num w:numId="46">
    <w:abstractNumId w:val="38"/>
  </w:num>
  <w:num w:numId="47">
    <w:abstractNumId w:val="81"/>
  </w:num>
  <w:num w:numId="48">
    <w:abstractNumId w:val="69"/>
  </w:num>
  <w:num w:numId="49">
    <w:abstractNumId w:val="47"/>
  </w:num>
  <w:num w:numId="50">
    <w:abstractNumId w:val="61"/>
  </w:num>
  <w:num w:numId="51">
    <w:abstractNumId w:val="57"/>
  </w:num>
  <w:num w:numId="52">
    <w:abstractNumId w:val="18"/>
  </w:num>
  <w:num w:numId="53">
    <w:abstractNumId w:val="7"/>
  </w:num>
  <w:num w:numId="54">
    <w:abstractNumId w:val="19"/>
  </w:num>
  <w:num w:numId="55">
    <w:abstractNumId w:val="76"/>
  </w:num>
  <w:num w:numId="56">
    <w:abstractNumId w:val="29"/>
  </w:num>
  <w:num w:numId="57">
    <w:abstractNumId w:val="84"/>
  </w:num>
  <w:num w:numId="58">
    <w:abstractNumId w:val="71"/>
  </w:num>
  <w:num w:numId="59">
    <w:abstractNumId w:val="96"/>
  </w:num>
  <w:num w:numId="60">
    <w:abstractNumId w:val="22"/>
  </w:num>
  <w:num w:numId="61">
    <w:abstractNumId w:val="16"/>
  </w:num>
  <w:num w:numId="62">
    <w:abstractNumId w:val="25"/>
  </w:num>
  <w:num w:numId="63">
    <w:abstractNumId w:val="68"/>
  </w:num>
  <w:num w:numId="64">
    <w:abstractNumId w:val="98"/>
  </w:num>
  <w:num w:numId="65">
    <w:abstractNumId w:val="60"/>
  </w:num>
  <w:num w:numId="66">
    <w:abstractNumId w:val="80"/>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3"/>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3"/>
  </w:num>
  <w:num w:numId="74">
    <w:abstractNumId w:val="83"/>
  </w:num>
  <w:num w:numId="75">
    <w:abstractNumId w:val="82"/>
  </w:num>
  <w:num w:numId="76">
    <w:abstractNumId w:val="36"/>
  </w:num>
  <w:num w:numId="77">
    <w:abstractNumId w:val="95"/>
  </w:num>
  <w:num w:numId="78">
    <w:abstractNumId w:val="93"/>
  </w:num>
  <w:num w:numId="79">
    <w:abstractNumId w:val="102"/>
  </w:num>
  <w:num w:numId="80">
    <w:abstractNumId w:val="100"/>
  </w:num>
  <w:num w:numId="81">
    <w:abstractNumId w:val="90"/>
  </w:num>
  <w:num w:numId="82">
    <w:abstractNumId w:val="72"/>
  </w:num>
  <w:num w:numId="83">
    <w:abstractNumId w:val="88"/>
  </w:num>
  <w:num w:numId="84">
    <w:abstractNumId w:val="46"/>
  </w:num>
  <w:num w:numId="85">
    <w:abstractNumId w:val="17"/>
  </w:num>
  <w:num w:numId="86">
    <w:abstractNumId w:val="34"/>
  </w:num>
  <w:num w:numId="87">
    <w:abstractNumId w:val="41"/>
  </w:num>
  <w:num w:numId="88">
    <w:abstractNumId w:val="32"/>
  </w:num>
  <w:num w:numId="89">
    <w:abstractNumId w:val="15"/>
  </w:num>
  <w:num w:numId="90">
    <w:abstractNumId w:val="99"/>
  </w:num>
  <w:num w:numId="91">
    <w:abstractNumId w:val="66"/>
  </w:num>
  <w:num w:numId="92">
    <w:abstractNumId w:val="24"/>
  </w:num>
  <w:num w:numId="93">
    <w:abstractNumId w:val="9"/>
  </w:num>
  <w:num w:numId="94">
    <w:abstractNumId w:val="39"/>
  </w:num>
  <w:num w:numId="95">
    <w:abstractNumId w:val="67"/>
  </w:num>
  <w:num w:numId="96">
    <w:abstractNumId w:val="65"/>
  </w:num>
  <w:num w:numId="97">
    <w:abstractNumId w:val="87"/>
  </w:num>
  <w:num w:numId="98">
    <w:abstractNumId w:val="49"/>
  </w:num>
  <w:num w:numId="99">
    <w:abstractNumId w:val="51"/>
  </w:num>
  <w:num w:numId="100">
    <w:abstractNumId w:val="13"/>
  </w:num>
  <w:num w:numId="101">
    <w:abstractNumId w:val="91"/>
  </w:num>
  <w:num w:numId="102">
    <w:abstractNumId w:val="105"/>
  </w:num>
  <w:num w:numId="103">
    <w:abstractNumId w:val="70"/>
  </w:num>
  <w:num w:numId="104">
    <w:abstractNumId w:val="42"/>
  </w:num>
  <w:num w:numId="105">
    <w:abstractNumId w:val="78"/>
  </w:num>
  <w:num w:numId="10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7633"/>
    <w:rsid w:val="000664E8"/>
    <w:rsid w:val="0009104E"/>
    <w:rsid w:val="000A4A41"/>
    <w:rsid w:val="000D2CD6"/>
    <w:rsid w:val="000F69A3"/>
    <w:rsid w:val="00110364"/>
    <w:rsid w:val="00123F18"/>
    <w:rsid w:val="0013174E"/>
    <w:rsid w:val="001334D2"/>
    <w:rsid w:val="00144054"/>
    <w:rsid w:val="001451E4"/>
    <w:rsid w:val="0015476E"/>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29F0"/>
    <w:rsid w:val="00260082"/>
    <w:rsid w:val="0026494D"/>
    <w:rsid w:val="0027719E"/>
    <w:rsid w:val="00293405"/>
    <w:rsid w:val="002B30CC"/>
    <w:rsid w:val="002B4151"/>
    <w:rsid w:val="0030496A"/>
    <w:rsid w:val="003068E4"/>
    <w:rsid w:val="00306AFB"/>
    <w:rsid w:val="0031088F"/>
    <w:rsid w:val="0032635D"/>
    <w:rsid w:val="003367F2"/>
    <w:rsid w:val="00341A9D"/>
    <w:rsid w:val="00351857"/>
    <w:rsid w:val="00394887"/>
    <w:rsid w:val="003A194A"/>
    <w:rsid w:val="003B7B16"/>
    <w:rsid w:val="003B7E6C"/>
    <w:rsid w:val="003C0594"/>
    <w:rsid w:val="004116E6"/>
    <w:rsid w:val="004152EE"/>
    <w:rsid w:val="0041680F"/>
    <w:rsid w:val="00441B51"/>
    <w:rsid w:val="00477F3B"/>
    <w:rsid w:val="004849A6"/>
    <w:rsid w:val="0048667E"/>
    <w:rsid w:val="00487E01"/>
    <w:rsid w:val="004955F9"/>
    <w:rsid w:val="004A4D38"/>
    <w:rsid w:val="004D32BE"/>
    <w:rsid w:val="004E139B"/>
    <w:rsid w:val="004E1E0B"/>
    <w:rsid w:val="004F164E"/>
    <w:rsid w:val="004F4DFA"/>
    <w:rsid w:val="00511BCE"/>
    <w:rsid w:val="00517F6F"/>
    <w:rsid w:val="0052582A"/>
    <w:rsid w:val="00531584"/>
    <w:rsid w:val="0054067E"/>
    <w:rsid w:val="00551560"/>
    <w:rsid w:val="005739E2"/>
    <w:rsid w:val="005906B2"/>
    <w:rsid w:val="00594B09"/>
    <w:rsid w:val="005A08CB"/>
    <w:rsid w:val="005A6E9A"/>
    <w:rsid w:val="005C0949"/>
    <w:rsid w:val="005C40AD"/>
    <w:rsid w:val="005D78B6"/>
    <w:rsid w:val="005F3042"/>
    <w:rsid w:val="005F69F2"/>
    <w:rsid w:val="0065458D"/>
    <w:rsid w:val="00672AB8"/>
    <w:rsid w:val="00673C39"/>
    <w:rsid w:val="006A3715"/>
    <w:rsid w:val="006B2783"/>
    <w:rsid w:val="006B63C5"/>
    <w:rsid w:val="006C7ED0"/>
    <w:rsid w:val="006D1981"/>
    <w:rsid w:val="006D4C52"/>
    <w:rsid w:val="006F2069"/>
    <w:rsid w:val="006F5D2B"/>
    <w:rsid w:val="006F5E56"/>
    <w:rsid w:val="00711E0F"/>
    <w:rsid w:val="00712BEA"/>
    <w:rsid w:val="00717505"/>
    <w:rsid w:val="00720555"/>
    <w:rsid w:val="00733198"/>
    <w:rsid w:val="00741ED9"/>
    <w:rsid w:val="00756DE6"/>
    <w:rsid w:val="007612FB"/>
    <w:rsid w:val="007659F6"/>
    <w:rsid w:val="007729D3"/>
    <w:rsid w:val="007771F7"/>
    <w:rsid w:val="00787E9A"/>
    <w:rsid w:val="007A1EF8"/>
    <w:rsid w:val="007B3053"/>
    <w:rsid w:val="007B61BC"/>
    <w:rsid w:val="007F1D6C"/>
    <w:rsid w:val="007F261B"/>
    <w:rsid w:val="007F545E"/>
    <w:rsid w:val="00801ECD"/>
    <w:rsid w:val="00870059"/>
    <w:rsid w:val="00875C01"/>
    <w:rsid w:val="00890EF3"/>
    <w:rsid w:val="0089148E"/>
    <w:rsid w:val="008962CB"/>
    <w:rsid w:val="008B2CBE"/>
    <w:rsid w:val="008C7F82"/>
    <w:rsid w:val="008D1527"/>
    <w:rsid w:val="008F58A4"/>
    <w:rsid w:val="00903D32"/>
    <w:rsid w:val="009205BB"/>
    <w:rsid w:val="0093395B"/>
    <w:rsid w:val="00946D5F"/>
    <w:rsid w:val="00961FC4"/>
    <w:rsid w:val="00972A4A"/>
    <w:rsid w:val="00976CAE"/>
    <w:rsid w:val="009831A8"/>
    <w:rsid w:val="009A2D5A"/>
    <w:rsid w:val="009B5C08"/>
    <w:rsid w:val="00A03823"/>
    <w:rsid w:val="00A17471"/>
    <w:rsid w:val="00A17594"/>
    <w:rsid w:val="00A20541"/>
    <w:rsid w:val="00A356F2"/>
    <w:rsid w:val="00A362E7"/>
    <w:rsid w:val="00A36CFF"/>
    <w:rsid w:val="00A436A7"/>
    <w:rsid w:val="00A56A61"/>
    <w:rsid w:val="00A71E60"/>
    <w:rsid w:val="00A9741A"/>
    <w:rsid w:val="00AA69EE"/>
    <w:rsid w:val="00AA79FE"/>
    <w:rsid w:val="00AC48F4"/>
    <w:rsid w:val="00AD2632"/>
    <w:rsid w:val="00AD6127"/>
    <w:rsid w:val="00B0221A"/>
    <w:rsid w:val="00B0745A"/>
    <w:rsid w:val="00B57EF2"/>
    <w:rsid w:val="00B6562B"/>
    <w:rsid w:val="00B72162"/>
    <w:rsid w:val="00BC63EF"/>
    <w:rsid w:val="00BC78B2"/>
    <w:rsid w:val="00BD2F22"/>
    <w:rsid w:val="00BD3D39"/>
    <w:rsid w:val="00BD556C"/>
    <w:rsid w:val="00C010AE"/>
    <w:rsid w:val="00C02AE1"/>
    <w:rsid w:val="00C4384C"/>
    <w:rsid w:val="00C5069A"/>
    <w:rsid w:val="00C51035"/>
    <w:rsid w:val="00C514CD"/>
    <w:rsid w:val="00C51EB6"/>
    <w:rsid w:val="00C52DD4"/>
    <w:rsid w:val="00C57F11"/>
    <w:rsid w:val="00C65830"/>
    <w:rsid w:val="00CA3B07"/>
    <w:rsid w:val="00CA58E1"/>
    <w:rsid w:val="00CC59CF"/>
    <w:rsid w:val="00CD07BC"/>
    <w:rsid w:val="00CE2F5A"/>
    <w:rsid w:val="00CF3D88"/>
    <w:rsid w:val="00CF531B"/>
    <w:rsid w:val="00D140ED"/>
    <w:rsid w:val="00D22160"/>
    <w:rsid w:val="00D25FD9"/>
    <w:rsid w:val="00D370EF"/>
    <w:rsid w:val="00D404DC"/>
    <w:rsid w:val="00D43AC0"/>
    <w:rsid w:val="00D45B11"/>
    <w:rsid w:val="00D45C77"/>
    <w:rsid w:val="00D66084"/>
    <w:rsid w:val="00D742B9"/>
    <w:rsid w:val="00D75183"/>
    <w:rsid w:val="00DB2132"/>
    <w:rsid w:val="00DB4FF2"/>
    <w:rsid w:val="00DC5602"/>
    <w:rsid w:val="00DE6DF3"/>
    <w:rsid w:val="00DF18F2"/>
    <w:rsid w:val="00DF713C"/>
    <w:rsid w:val="00E35A46"/>
    <w:rsid w:val="00E36123"/>
    <w:rsid w:val="00E42455"/>
    <w:rsid w:val="00E455A3"/>
    <w:rsid w:val="00E709E2"/>
    <w:rsid w:val="00E74775"/>
    <w:rsid w:val="00E90389"/>
    <w:rsid w:val="00EA1680"/>
    <w:rsid w:val="00EB0525"/>
    <w:rsid w:val="00EB17D5"/>
    <w:rsid w:val="00EB3BDD"/>
    <w:rsid w:val="00EC5B2D"/>
    <w:rsid w:val="00EE325A"/>
    <w:rsid w:val="00F13947"/>
    <w:rsid w:val="00F254F0"/>
    <w:rsid w:val="00F262A8"/>
    <w:rsid w:val="00F55B04"/>
    <w:rsid w:val="00F6089D"/>
    <w:rsid w:val="00F65778"/>
    <w:rsid w:val="00F65EFA"/>
    <w:rsid w:val="00F671FC"/>
    <w:rsid w:val="00F679F0"/>
    <w:rsid w:val="00F734F6"/>
    <w:rsid w:val="00F778F2"/>
    <w:rsid w:val="00F90780"/>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image" Target="media/image5.png"/><Relationship Id="rId63" Type="http://schemas.openxmlformats.org/officeDocument/2006/relationships/footer" Target="footer2.xml"/><Relationship Id="rId68" Type="http://schemas.openxmlformats.org/officeDocument/2006/relationships/header" Target="header10.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hajretdinov@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3.png"/><Relationship Id="rId58" Type="http://schemas.openxmlformats.org/officeDocument/2006/relationships/header" Target="header4.xm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eader" Target="header3.xml"/><Relationship Id="rId61"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image" Target="media/image2.png"/><Relationship Id="rId60" Type="http://schemas.openxmlformats.org/officeDocument/2006/relationships/hyperlink" Target="mailto:promsvyazmontazh@mail.ru" TargetMode="External"/><Relationship Id="rId65"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image" Target="media/image6.png"/><Relationship Id="rId64" Type="http://schemas.openxmlformats.org/officeDocument/2006/relationships/header" Target="header7.xml"/><Relationship Id="rId69"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footer" Target="footer1.xml"/><Relationship Id="rId67" Type="http://schemas.openxmlformats.org/officeDocument/2006/relationships/header" Target="header9.xml"/><Relationship Id="rId20" Type="http://schemas.openxmlformats.org/officeDocument/2006/relationships/hyperlink" Target="http://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4.png"/><Relationship Id="rId62" Type="http://schemas.openxmlformats.org/officeDocument/2006/relationships/header" Target="header6.xm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40458-19CB-488A-873F-11ACC8B6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131</Pages>
  <Words>43913</Words>
  <Characters>250308</Characters>
  <Application>Microsoft Office Word</Application>
  <DocSecurity>0</DocSecurity>
  <Lines>2085</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14</cp:revision>
  <cp:lastPrinted>2017-03-27T11:44:00Z</cp:lastPrinted>
  <dcterms:created xsi:type="dcterms:W3CDTF">2017-02-08T09:19:00Z</dcterms:created>
  <dcterms:modified xsi:type="dcterms:W3CDTF">2017-03-27T11:45:00Z</dcterms:modified>
</cp:coreProperties>
</file>